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81" w:rsidRDefault="008A6197" w:rsidP="008A6197">
      <w:pPr>
        <w:pStyle w:val="sfst"/>
        <w:shd w:val="clear" w:color="auto" w:fill="FFFFFF"/>
        <w:spacing w:line="336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A6197">
        <w:rPr>
          <w:b/>
          <w:color w:val="000000"/>
          <w:sz w:val="28"/>
          <w:szCs w:val="28"/>
          <w:shd w:val="clear" w:color="auto" w:fill="FFFFFF"/>
        </w:rPr>
        <w:t>Верхний предел муниципального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A6197">
        <w:rPr>
          <w:b/>
          <w:color w:val="000000"/>
          <w:sz w:val="28"/>
          <w:szCs w:val="28"/>
          <w:shd w:val="clear" w:color="auto" w:fill="FFFFFF"/>
        </w:rPr>
        <w:t>долга</w:t>
      </w:r>
    </w:p>
    <w:p w:rsidR="008A6197" w:rsidRPr="008A6197" w:rsidRDefault="008A6197" w:rsidP="008A6197">
      <w:pPr>
        <w:pStyle w:val="sfst"/>
        <w:shd w:val="clear" w:color="auto" w:fill="FFFFFF"/>
        <w:spacing w:line="336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муниципального образования Бродецкий сельсовет</w:t>
      </w:r>
    </w:p>
    <w:p w:rsidR="00E26D81" w:rsidRPr="003A6677" w:rsidRDefault="004630B9" w:rsidP="008A6197">
      <w:pPr>
        <w:pStyle w:val="sfst"/>
        <w:shd w:val="clear" w:color="auto" w:fill="FFFFFF"/>
        <w:spacing w:line="336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A6677">
        <w:rPr>
          <w:b/>
          <w:color w:val="000000"/>
          <w:sz w:val="28"/>
          <w:szCs w:val="28"/>
          <w:shd w:val="clear" w:color="auto" w:fill="FFFFFF"/>
        </w:rPr>
        <w:t>на 01.0</w:t>
      </w:r>
      <w:r w:rsidRPr="003A6677">
        <w:rPr>
          <w:b/>
          <w:color w:val="000000"/>
          <w:sz w:val="28"/>
          <w:szCs w:val="28"/>
          <w:shd w:val="clear" w:color="auto" w:fill="FFFFFF"/>
          <w:lang w:val="en-US"/>
        </w:rPr>
        <w:t>1</w:t>
      </w:r>
      <w:r w:rsidRPr="003A6677">
        <w:rPr>
          <w:b/>
          <w:color w:val="000000"/>
          <w:sz w:val="28"/>
          <w:szCs w:val="28"/>
          <w:shd w:val="clear" w:color="auto" w:fill="FFFFFF"/>
        </w:rPr>
        <w:t>.201</w:t>
      </w:r>
      <w:r w:rsidRPr="003A6677">
        <w:rPr>
          <w:b/>
          <w:color w:val="000000"/>
          <w:sz w:val="28"/>
          <w:szCs w:val="28"/>
          <w:shd w:val="clear" w:color="auto" w:fill="FFFFFF"/>
          <w:lang w:val="en-US"/>
        </w:rPr>
        <w:t>9</w:t>
      </w:r>
      <w:r w:rsidR="008A6197" w:rsidRPr="003A6677">
        <w:rPr>
          <w:b/>
          <w:color w:val="000000"/>
          <w:sz w:val="28"/>
          <w:szCs w:val="28"/>
          <w:shd w:val="clear" w:color="auto" w:fill="FFFFFF"/>
        </w:rPr>
        <w:t xml:space="preserve"> года</w:t>
      </w:r>
    </w:p>
    <w:p w:rsidR="008A6197" w:rsidRPr="00E26D81" w:rsidRDefault="002536C9" w:rsidP="00E26D81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E26D81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</w:p>
    <w:tbl>
      <w:tblPr>
        <w:tblStyle w:val="a6"/>
        <w:tblW w:w="0" w:type="auto"/>
        <w:tblLook w:val="04A0"/>
      </w:tblPr>
      <w:tblGrid>
        <w:gridCol w:w="5920"/>
        <w:gridCol w:w="3651"/>
      </w:tblGrid>
      <w:tr w:rsidR="008A6197" w:rsidTr="008A6197">
        <w:tc>
          <w:tcPr>
            <w:tcW w:w="5920" w:type="dxa"/>
          </w:tcPr>
          <w:p w:rsidR="008A6197" w:rsidRPr="008A6197" w:rsidRDefault="008A6197" w:rsidP="00E26D81">
            <w:pPr>
              <w:pStyle w:val="sfst"/>
              <w:spacing w:line="33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6197">
              <w:rPr>
                <w:color w:val="000000"/>
                <w:sz w:val="28"/>
                <w:szCs w:val="28"/>
                <w:shd w:val="clear" w:color="auto" w:fill="FFFFFF"/>
              </w:rPr>
              <w:t xml:space="preserve">Наименование </w:t>
            </w:r>
          </w:p>
        </w:tc>
        <w:tc>
          <w:tcPr>
            <w:tcW w:w="3651" w:type="dxa"/>
          </w:tcPr>
          <w:p w:rsidR="008A6197" w:rsidRPr="008A6197" w:rsidRDefault="008A6197" w:rsidP="003A6677">
            <w:pPr>
              <w:pStyle w:val="sfst"/>
              <w:spacing w:line="33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4630B9">
              <w:rPr>
                <w:color w:val="000000"/>
                <w:sz w:val="28"/>
                <w:szCs w:val="28"/>
                <w:shd w:val="clear" w:color="auto" w:fill="FFFFFF"/>
              </w:rPr>
              <w:t>а 01.01.201</w:t>
            </w:r>
            <w:r w:rsidR="004630B9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9 </w:t>
            </w:r>
            <w:r w:rsidRPr="008A6197">
              <w:rPr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</w:tr>
      <w:tr w:rsidR="008A6197" w:rsidTr="00B559EF">
        <w:trPr>
          <w:trHeight w:val="758"/>
        </w:trPr>
        <w:tc>
          <w:tcPr>
            <w:tcW w:w="5920" w:type="dxa"/>
          </w:tcPr>
          <w:p w:rsidR="008A6197" w:rsidRPr="008A6197" w:rsidRDefault="008A6197" w:rsidP="008A6197">
            <w:pPr>
              <w:pStyle w:val="sfst"/>
              <w:spacing w:line="33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6197"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B559E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A6197">
              <w:rPr>
                <w:color w:val="000000"/>
                <w:sz w:val="28"/>
                <w:szCs w:val="28"/>
                <w:shd w:val="clear" w:color="auto" w:fill="FFFFFF"/>
              </w:rPr>
              <w:t>Бюджетные кр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8A6197">
              <w:rPr>
                <w:color w:val="000000"/>
                <w:sz w:val="28"/>
                <w:szCs w:val="28"/>
                <w:shd w:val="clear" w:color="auto" w:fill="FFFFFF"/>
              </w:rPr>
              <w:t>диты от других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бюджетов бюджетной системы Российской Федерации</w:t>
            </w:r>
          </w:p>
        </w:tc>
        <w:tc>
          <w:tcPr>
            <w:tcW w:w="3651" w:type="dxa"/>
            <w:vAlign w:val="bottom"/>
          </w:tcPr>
          <w:p w:rsidR="008A6197" w:rsidRDefault="008A6197" w:rsidP="00B559EF">
            <w:pPr>
              <w:pStyle w:val="sfst"/>
              <w:tabs>
                <w:tab w:val="left" w:pos="890"/>
              </w:tabs>
              <w:spacing w:line="33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="00B559E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A6197">
              <w:rPr>
                <w:color w:val="000000"/>
                <w:sz w:val="28"/>
                <w:szCs w:val="28"/>
                <w:shd w:val="clear" w:color="auto" w:fill="FFFFFF"/>
              </w:rPr>
              <w:t>0,00</w:t>
            </w:r>
          </w:p>
          <w:p w:rsidR="008A6197" w:rsidRPr="008A6197" w:rsidRDefault="008A6197" w:rsidP="008A6197">
            <w:pPr>
              <w:pStyle w:val="sfst"/>
              <w:spacing w:line="336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A6197" w:rsidTr="008A6197">
        <w:tc>
          <w:tcPr>
            <w:tcW w:w="5920" w:type="dxa"/>
          </w:tcPr>
          <w:p w:rsidR="008A6197" w:rsidRPr="008A6197" w:rsidRDefault="008A6197" w:rsidP="00E26D81">
            <w:pPr>
              <w:pStyle w:val="sfst"/>
              <w:spacing w:line="33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B559E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Кредиты, полученные от кредитных организаций</w:t>
            </w:r>
          </w:p>
        </w:tc>
        <w:tc>
          <w:tcPr>
            <w:tcW w:w="3651" w:type="dxa"/>
          </w:tcPr>
          <w:p w:rsidR="008A6197" w:rsidRPr="008A6197" w:rsidRDefault="008A6197" w:rsidP="00B559EF">
            <w:pPr>
              <w:pStyle w:val="sfst"/>
              <w:tabs>
                <w:tab w:val="left" w:pos="650"/>
                <w:tab w:val="left" w:pos="860"/>
              </w:tabs>
              <w:spacing w:line="33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6197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="00B559EF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8A6197">
              <w:rPr>
                <w:color w:val="000000"/>
                <w:sz w:val="28"/>
                <w:szCs w:val="28"/>
                <w:shd w:val="clear" w:color="auto" w:fill="FFFFFF"/>
              </w:rPr>
              <w:t>0,00</w:t>
            </w:r>
          </w:p>
        </w:tc>
      </w:tr>
      <w:tr w:rsidR="008A6197" w:rsidTr="008A6197">
        <w:tc>
          <w:tcPr>
            <w:tcW w:w="5920" w:type="dxa"/>
          </w:tcPr>
          <w:p w:rsidR="008A6197" w:rsidRPr="008A6197" w:rsidRDefault="00B559EF" w:rsidP="00E26D81">
            <w:pPr>
              <w:pStyle w:val="sfst"/>
              <w:spacing w:line="33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  Муниципальные гарантии</w:t>
            </w:r>
          </w:p>
        </w:tc>
        <w:tc>
          <w:tcPr>
            <w:tcW w:w="3651" w:type="dxa"/>
          </w:tcPr>
          <w:p w:rsidR="008A6197" w:rsidRPr="00B559EF" w:rsidRDefault="00B559EF" w:rsidP="00E26D81">
            <w:pPr>
              <w:pStyle w:val="sfst"/>
              <w:spacing w:line="33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B559EF">
              <w:rPr>
                <w:color w:val="000000"/>
                <w:sz w:val="28"/>
                <w:szCs w:val="28"/>
                <w:shd w:val="clear" w:color="auto" w:fill="FFFFFF"/>
              </w:rPr>
              <w:t>0,00</w:t>
            </w:r>
          </w:p>
        </w:tc>
      </w:tr>
      <w:tr w:rsidR="008A6197" w:rsidTr="008A6197">
        <w:tc>
          <w:tcPr>
            <w:tcW w:w="5920" w:type="dxa"/>
          </w:tcPr>
          <w:p w:rsidR="008A6197" w:rsidRPr="00B559EF" w:rsidRDefault="00B559EF" w:rsidP="00E26D81">
            <w:pPr>
              <w:pStyle w:val="sfst"/>
              <w:spacing w:line="336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559EF">
              <w:rPr>
                <w:b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3651" w:type="dxa"/>
          </w:tcPr>
          <w:p w:rsidR="008A6197" w:rsidRPr="00B559EF" w:rsidRDefault="00B559EF" w:rsidP="00E26D81">
            <w:pPr>
              <w:pStyle w:val="sfst"/>
              <w:spacing w:line="336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B559EF">
              <w:rPr>
                <w:b/>
                <w:color w:val="000000"/>
                <w:sz w:val="28"/>
                <w:szCs w:val="28"/>
                <w:shd w:val="clear" w:color="auto" w:fill="FFFFFF"/>
              </w:rPr>
              <w:t>0,00</w:t>
            </w:r>
          </w:p>
        </w:tc>
      </w:tr>
    </w:tbl>
    <w:p w:rsidR="00E26D81" w:rsidRPr="00E26D81" w:rsidRDefault="00E26D81" w:rsidP="00E26D81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sectPr w:rsidR="00E26D81" w:rsidRPr="00E26D81" w:rsidSect="006F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4C9"/>
    <w:rsid w:val="002354C9"/>
    <w:rsid w:val="002536C9"/>
    <w:rsid w:val="00310F67"/>
    <w:rsid w:val="003A6677"/>
    <w:rsid w:val="004630B9"/>
    <w:rsid w:val="006A2376"/>
    <w:rsid w:val="006F528F"/>
    <w:rsid w:val="00860218"/>
    <w:rsid w:val="008A6197"/>
    <w:rsid w:val="009B5A1A"/>
    <w:rsid w:val="00B559EF"/>
    <w:rsid w:val="00E26D81"/>
    <w:rsid w:val="00E9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1A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6A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376"/>
  </w:style>
  <w:style w:type="character" w:styleId="a5">
    <w:name w:val="Hyperlink"/>
    <w:basedOn w:val="a0"/>
    <w:uiPriority w:val="99"/>
    <w:semiHidden/>
    <w:unhideWhenUsed/>
    <w:rsid w:val="006A2376"/>
    <w:rPr>
      <w:color w:val="0000FF"/>
      <w:u w:val="single"/>
    </w:rPr>
  </w:style>
  <w:style w:type="character" w:customStyle="1" w:styleId="lq">
    <w:name w:val="lq"/>
    <w:basedOn w:val="a0"/>
    <w:rsid w:val="002536C9"/>
  </w:style>
  <w:style w:type="table" w:styleId="a6">
    <w:name w:val="Table Grid"/>
    <w:basedOn w:val="a1"/>
    <w:uiPriority w:val="59"/>
    <w:rsid w:val="008A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1A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6A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376"/>
  </w:style>
  <w:style w:type="character" w:styleId="a5">
    <w:name w:val="Hyperlink"/>
    <w:basedOn w:val="a0"/>
    <w:uiPriority w:val="99"/>
    <w:semiHidden/>
    <w:unhideWhenUsed/>
    <w:rsid w:val="006A2376"/>
    <w:rPr>
      <w:color w:val="0000FF"/>
      <w:u w:val="single"/>
    </w:rPr>
  </w:style>
  <w:style w:type="character" w:customStyle="1" w:styleId="lq">
    <w:name w:val="lq"/>
    <w:basedOn w:val="a0"/>
    <w:rsid w:val="002536C9"/>
  </w:style>
  <w:style w:type="table" w:styleId="a6">
    <w:name w:val="Table Grid"/>
    <w:basedOn w:val="a1"/>
    <w:uiPriority w:val="59"/>
    <w:rsid w:val="008A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Admin</cp:lastModifiedBy>
  <cp:revision>11</cp:revision>
  <cp:lastPrinted>2016-11-28T11:57:00Z</cp:lastPrinted>
  <dcterms:created xsi:type="dcterms:W3CDTF">2016-11-07T12:55:00Z</dcterms:created>
  <dcterms:modified xsi:type="dcterms:W3CDTF">2017-11-28T14:10:00Z</dcterms:modified>
</cp:coreProperties>
</file>