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DF8A8" w14:textId="77777777" w:rsidR="002746B8" w:rsidRDefault="002746B8" w:rsidP="002746B8">
      <w:pPr>
        <w:pStyle w:val="a4"/>
        <w:shd w:val="clear" w:color="auto" w:fill="auto"/>
        <w:spacing w:line="317" w:lineRule="exact"/>
        <w:ind w:firstLine="700"/>
        <w:jc w:val="both"/>
      </w:pPr>
      <w:r>
        <w:rPr>
          <w:rStyle w:val="a3"/>
          <w:color w:val="000000"/>
        </w:rPr>
        <w:t>«Возбуждено дело об административном правонарушении в отношении должностного лица - руководителя унитарного предприятия»</w:t>
      </w:r>
    </w:p>
    <w:p w14:paraId="44591774" w14:textId="77777777" w:rsidR="002746B8" w:rsidRDefault="002746B8" w:rsidP="002746B8">
      <w:pPr>
        <w:pStyle w:val="a4"/>
        <w:shd w:val="clear" w:color="auto" w:fill="auto"/>
        <w:spacing w:line="317" w:lineRule="exact"/>
        <w:ind w:firstLine="700"/>
        <w:jc w:val="both"/>
      </w:pPr>
      <w:r>
        <w:rPr>
          <w:rStyle w:val="a3"/>
          <w:color w:val="000000"/>
        </w:rPr>
        <w:t>Прокуратурой района по результатам проверки соблюдения трудового законодательства в одном из унитарных предприятий Оренбургского района выявлено, что выплата заработной платы за февраль 2022. Так, в частности работодателем выплата заработной платы в нарушение установленных внутренними локальными актами за февраль 2022 осуществлена только в марте 2022 после внесенного прокуратурой района представления об устранении выявленных нарушений. При этом компенсация за нарушение сроков оплаты труда работодателем работникам не выплачивалась.</w:t>
      </w:r>
    </w:p>
    <w:p w14:paraId="28E58F7D" w14:textId="77777777" w:rsidR="002746B8" w:rsidRDefault="002746B8" w:rsidP="002746B8">
      <w:pPr>
        <w:pStyle w:val="a4"/>
        <w:shd w:val="clear" w:color="auto" w:fill="auto"/>
        <w:spacing w:after="234" w:line="317" w:lineRule="exact"/>
        <w:ind w:firstLine="700"/>
        <w:jc w:val="both"/>
      </w:pPr>
      <w:r>
        <w:rPr>
          <w:rStyle w:val="a3"/>
          <w:color w:val="000000"/>
        </w:rPr>
        <w:t>На основании выявленных нарушений прокуратурой района возбуждено дело об административном правонарушении по ч. 6 ст. 5.27 КоАП РФ, по результатам рассмотрения, которого Государственной инспекцией труда в Оренбургской области руководитель организации привлечен к административной ответственности в виде предупреждения.</w:t>
      </w:r>
    </w:p>
    <w:p w14:paraId="04FED0F5" w14:textId="77777777" w:rsidR="00B55015" w:rsidRDefault="00B55015">
      <w:bookmarkStart w:id="0" w:name="_GoBack"/>
      <w:bookmarkEnd w:id="0"/>
    </w:p>
    <w:sectPr w:rsidR="00B5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47"/>
    <w:rsid w:val="002746B8"/>
    <w:rsid w:val="00A20C47"/>
    <w:rsid w:val="00B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D97E1-8040-4CA0-BAA7-EFCB6DF3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746B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746B8"/>
    <w:pPr>
      <w:widowControl w:val="0"/>
      <w:shd w:val="clear" w:color="auto" w:fill="FFFFFF"/>
      <w:spacing w:after="0" w:line="48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7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2022-07-01T05:24:00Z</dcterms:created>
  <dcterms:modified xsi:type="dcterms:W3CDTF">2022-07-01T05:24:00Z</dcterms:modified>
</cp:coreProperties>
</file>