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40" w:rsidRPr="004D3E45" w:rsidRDefault="00250356">
      <w:pPr>
        <w:pStyle w:val="5"/>
        <w:ind w:firstLine="567"/>
        <w:jc w:val="right"/>
        <w:rPr>
          <w:sz w:val="28"/>
          <w:szCs w:val="28"/>
        </w:rPr>
      </w:pPr>
      <w:r w:rsidRPr="006E596E">
        <w:rPr>
          <w:sz w:val="28"/>
          <w:szCs w:val="28"/>
        </w:rPr>
        <w:t xml:space="preserve">  </w:t>
      </w:r>
      <w:r w:rsidRPr="004D3E45">
        <w:rPr>
          <w:sz w:val="28"/>
          <w:szCs w:val="28"/>
        </w:rPr>
        <w:t>Приложение 1</w:t>
      </w:r>
    </w:p>
    <w:p w:rsidR="00BD1D40" w:rsidRPr="004D3E45" w:rsidRDefault="00BD1D40">
      <w:pPr>
        <w:tabs>
          <w:tab w:val="left" w:pos="4648"/>
        </w:tabs>
        <w:rPr>
          <w:sz w:val="28"/>
          <w:szCs w:val="28"/>
        </w:rPr>
      </w:pPr>
    </w:p>
    <w:p w:rsidR="00BD1D40" w:rsidRPr="004D3E45" w:rsidRDefault="0025035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4D3E45">
        <w:rPr>
          <w:sz w:val="28"/>
          <w:szCs w:val="28"/>
        </w:rPr>
        <w:t>ОПЕРАТИВНЫЙ ЕЖЕДНЕВНЫЙ ПРОГНОЗ</w:t>
      </w:r>
    </w:p>
    <w:p w:rsidR="00BD1D40" w:rsidRPr="004D3E45" w:rsidRDefault="0025035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4D3E45">
        <w:rPr>
          <w:sz w:val="28"/>
          <w:szCs w:val="28"/>
        </w:rPr>
        <w:t>возникновения и развития чрезвычайных ситуаций на территории</w:t>
      </w:r>
    </w:p>
    <w:p w:rsidR="00BD1D40" w:rsidRPr="004D3E45" w:rsidRDefault="0025035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4D3E45">
        <w:rPr>
          <w:sz w:val="28"/>
          <w:szCs w:val="28"/>
        </w:rPr>
        <w:t xml:space="preserve">Оренбургской области на </w:t>
      </w:r>
      <w:r w:rsidR="00A56D1B" w:rsidRPr="004D3E45">
        <w:rPr>
          <w:sz w:val="28"/>
          <w:szCs w:val="28"/>
        </w:rPr>
        <w:t>2</w:t>
      </w:r>
      <w:r w:rsidR="004D3E45" w:rsidRPr="004D3E45">
        <w:rPr>
          <w:sz w:val="28"/>
          <w:szCs w:val="28"/>
        </w:rPr>
        <w:t>8</w:t>
      </w:r>
      <w:r w:rsidRPr="004D3E45">
        <w:rPr>
          <w:sz w:val="28"/>
          <w:szCs w:val="28"/>
        </w:rPr>
        <w:t>.02.2025 года.</w:t>
      </w:r>
    </w:p>
    <w:p w:rsidR="00BD1D40" w:rsidRPr="004D3E45" w:rsidRDefault="00250356">
      <w:pPr>
        <w:tabs>
          <w:tab w:val="left" w:pos="4648"/>
        </w:tabs>
        <w:ind w:firstLine="567"/>
        <w:jc w:val="center"/>
        <w:rPr>
          <w:i/>
          <w:sz w:val="28"/>
          <w:szCs w:val="28"/>
          <w:highlight w:val="yellow"/>
        </w:rPr>
      </w:pPr>
      <w:proofErr w:type="gramStart"/>
      <w:r w:rsidRPr="004D3E45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BD1D40" w:rsidRPr="004D3E45" w:rsidRDefault="00BD1D40">
      <w:pPr>
        <w:tabs>
          <w:tab w:val="left" w:pos="4648"/>
        </w:tabs>
        <w:ind w:firstLine="567"/>
        <w:jc w:val="center"/>
        <w:rPr>
          <w:sz w:val="28"/>
          <w:szCs w:val="28"/>
          <w:highlight w:val="yellow"/>
        </w:rPr>
      </w:pPr>
    </w:p>
    <w:p w:rsidR="00BD1D40" w:rsidRPr="009E4C2E" w:rsidRDefault="00250356" w:rsidP="00111580">
      <w:pPr>
        <w:pStyle w:val="afb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9E4C2E">
        <w:rPr>
          <w:b/>
          <w:bCs/>
          <w:sz w:val="28"/>
          <w:szCs w:val="28"/>
        </w:rPr>
        <w:t>1.Обстановка за прошедшие сутки:</w:t>
      </w:r>
    </w:p>
    <w:p w:rsidR="00B51A2E" w:rsidRPr="009E4C2E" w:rsidRDefault="00250356" w:rsidP="00B51A2E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</w:rPr>
      </w:pPr>
      <w:r w:rsidRPr="009E4C2E">
        <w:rPr>
          <w:b/>
          <w:bCs/>
          <w:color w:val="000000"/>
          <w:sz w:val="28"/>
          <w:szCs w:val="28"/>
        </w:rPr>
        <w:t>1.1. В прошедшие сутки:</w:t>
      </w:r>
      <w:r w:rsidRPr="009E4C2E">
        <w:rPr>
          <w:bCs/>
          <w:color w:val="000000"/>
          <w:sz w:val="28"/>
          <w:szCs w:val="28"/>
        </w:rPr>
        <w:t xml:space="preserve"> </w:t>
      </w:r>
      <w:r w:rsidR="009E4C2E" w:rsidRPr="009E4C2E">
        <w:rPr>
          <w:sz w:val="28"/>
          <w:szCs w:val="28"/>
        </w:rPr>
        <w:t>повсеместно прошел небольшой и умеренный снег. Количество выпавших осадков составило 0,0-3 мм. Максимальная температура воздуха вчера днем составила -5,-11°. Минимальная температура воздуха сегодня ночью составила -16,-21°, местами в центральных и северных районах -22,-27°.</w:t>
      </w:r>
    </w:p>
    <w:p w:rsidR="006E596E" w:rsidRPr="004D3E45" w:rsidRDefault="00250356" w:rsidP="00B51A2E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4D3E45">
        <w:rPr>
          <w:b/>
          <w:bCs/>
          <w:color w:val="000000"/>
          <w:sz w:val="28"/>
          <w:szCs w:val="28"/>
        </w:rPr>
        <w:t xml:space="preserve">1.2. Прогноз погоды по области на </w:t>
      </w:r>
      <w:r w:rsidR="00111580" w:rsidRPr="004D3E45">
        <w:rPr>
          <w:b/>
          <w:bCs/>
          <w:color w:val="000000"/>
          <w:sz w:val="28"/>
          <w:szCs w:val="28"/>
        </w:rPr>
        <w:t>2</w:t>
      </w:r>
      <w:r w:rsidR="004D3E45" w:rsidRPr="004D3E45">
        <w:rPr>
          <w:b/>
          <w:bCs/>
          <w:color w:val="000000"/>
          <w:sz w:val="28"/>
          <w:szCs w:val="28"/>
        </w:rPr>
        <w:t>8</w:t>
      </w:r>
      <w:r w:rsidR="002158D4" w:rsidRPr="004D3E45">
        <w:rPr>
          <w:b/>
          <w:bCs/>
          <w:color w:val="000000"/>
          <w:sz w:val="28"/>
          <w:szCs w:val="28"/>
        </w:rPr>
        <w:t xml:space="preserve"> </w:t>
      </w:r>
      <w:r w:rsidRPr="004D3E45">
        <w:rPr>
          <w:b/>
          <w:bCs/>
          <w:color w:val="000000"/>
          <w:sz w:val="28"/>
          <w:szCs w:val="28"/>
        </w:rPr>
        <w:t xml:space="preserve">февраля: </w:t>
      </w:r>
      <w:bookmarkStart w:id="0" w:name="_GoBack"/>
      <w:bookmarkEnd w:id="0"/>
      <w:r w:rsidRPr="004D3E45">
        <w:rPr>
          <w:b/>
          <w:bCs/>
          <w:color w:val="000000"/>
          <w:sz w:val="28"/>
          <w:szCs w:val="28"/>
        </w:rPr>
        <w:t xml:space="preserve">ночью: </w:t>
      </w:r>
      <w:r w:rsidR="009E4C2E" w:rsidRPr="009E4C2E">
        <w:rPr>
          <w:sz w:val="28"/>
          <w:szCs w:val="28"/>
        </w:rPr>
        <w:t>переменная облачность, местами преимущественно по югу центральных и восточных районов небольшой снег, местами слабая изморозь, ветер восточный, северо</w:t>
      </w:r>
      <w:r w:rsidR="00AB7358">
        <w:rPr>
          <w:sz w:val="28"/>
          <w:szCs w:val="28"/>
        </w:rPr>
        <w:t>-</w:t>
      </w:r>
      <w:r w:rsidR="009E4C2E" w:rsidRPr="009E4C2E">
        <w:rPr>
          <w:sz w:val="28"/>
          <w:szCs w:val="28"/>
        </w:rPr>
        <w:t>восточный 3-8 м/</w:t>
      </w:r>
      <w:proofErr w:type="gramStart"/>
      <w:r w:rsidR="009E4C2E" w:rsidRPr="009E4C2E">
        <w:rPr>
          <w:sz w:val="28"/>
          <w:szCs w:val="28"/>
        </w:rPr>
        <w:t>с</w:t>
      </w:r>
      <w:proofErr w:type="gramEnd"/>
      <w:r w:rsidR="009E4C2E" w:rsidRPr="009E4C2E">
        <w:rPr>
          <w:sz w:val="28"/>
          <w:szCs w:val="28"/>
        </w:rPr>
        <w:t xml:space="preserve">, </w:t>
      </w:r>
      <w:proofErr w:type="gramStart"/>
      <w:r w:rsidR="009E4C2E" w:rsidRPr="009E4C2E">
        <w:rPr>
          <w:sz w:val="28"/>
          <w:szCs w:val="28"/>
        </w:rPr>
        <w:t>температура</w:t>
      </w:r>
      <w:proofErr w:type="gramEnd"/>
      <w:r w:rsidR="009E4C2E" w:rsidRPr="009E4C2E">
        <w:rPr>
          <w:sz w:val="28"/>
          <w:szCs w:val="28"/>
        </w:rPr>
        <w:t xml:space="preserve"> -10,-15°, местами преимущественно в западных и северных районах -17,-22°</w:t>
      </w:r>
      <w:r w:rsidRPr="009E4C2E">
        <w:rPr>
          <w:bCs/>
          <w:color w:val="000000"/>
          <w:sz w:val="28"/>
          <w:szCs w:val="28"/>
        </w:rPr>
        <w:t xml:space="preserve">; </w:t>
      </w:r>
      <w:r w:rsidRPr="009E4C2E">
        <w:rPr>
          <w:b/>
          <w:bCs/>
          <w:color w:val="000000"/>
          <w:sz w:val="28"/>
          <w:szCs w:val="28"/>
        </w:rPr>
        <w:t>днём:</w:t>
      </w:r>
      <w:r w:rsidR="006E596E" w:rsidRPr="004D3E45">
        <w:rPr>
          <w:sz w:val="28"/>
          <w:szCs w:val="28"/>
        </w:rPr>
        <w:t xml:space="preserve"> </w:t>
      </w:r>
      <w:r w:rsidR="009E4C2E" w:rsidRPr="009E4C2E">
        <w:rPr>
          <w:sz w:val="28"/>
          <w:szCs w:val="28"/>
        </w:rPr>
        <w:t>переменная облачность, без существенных осадков, в первую половину дня местами слабая изморозь, ветер восточный, северо-восточный 5-10 м/</w:t>
      </w:r>
      <w:proofErr w:type="gramStart"/>
      <w:r w:rsidR="009E4C2E" w:rsidRPr="009E4C2E">
        <w:rPr>
          <w:sz w:val="28"/>
          <w:szCs w:val="28"/>
        </w:rPr>
        <w:t>с</w:t>
      </w:r>
      <w:proofErr w:type="gramEnd"/>
      <w:r w:rsidR="009E4C2E" w:rsidRPr="009E4C2E">
        <w:rPr>
          <w:sz w:val="28"/>
          <w:szCs w:val="28"/>
        </w:rPr>
        <w:t>, температура -3,-8°.</w:t>
      </w:r>
    </w:p>
    <w:p w:rsidR="00BD22E4" w:rsidRPr="004D3E45" w:rsidRDefault="004D3E45" w:rsidP="00937786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4D3E45">
        <w:rPr>
          <w:b/>
          <w:sz w:val="28"/>
          <w:szCs w:val="28"/>
        </w:rPr>
        <w:t>01</w:t>
      </w:r>
      <w:r w:rsidRPr="004D3E45">
        <w:rPr>
          <w:b/>
          <w:bCs/>
          <w:color w:val="000000"/>
          <w:sz w:val="28"/>
          <w:szCs w:val="28"/>
        </w:rPr>
        <w:t xml:space="preserve"> марта</w:t>
      </w:r>
      <w:r w:rsidR="00BD22E4" w:rsidRPr="00AB7358">
        <w:rPr>
          <w:sz w:val="28"/>
          <w:szCs w:val="28"/>
        </w:rPr>
        <w:t xml:space="preserve">: </w:t>
      </w:r>
      <w:r w:rsidR="00AB7358" w:rsidRPr="00AB7358">
        <w:rPr>
          <w:sz w:val="28"/>
          <w:szCs w:val="28"/>
        </w:rPr>
        <w:t>переменная облачность, без существенных осадков, ветер северо-восточный 5-10 м/</w:t>
      </w:r>
      <w:proofErr w:type="gramStart"/>
      <w:r w:rsidR="00AB7358" w:rsidRPr="00AB7358">
        <w:rPr>
          <w:sz w:val="28"/>
          <w:szCs w:val="28"/>
        </w:rPr>
        <w:t>с</w:t>
      </w:r>
      <w:proofErr w:type="gramEnd"/>
      <w:r w:rsidR="00AB7358" w:rsidRPr="00AB7358">
        <w:rPr>
          <w:sz w:val="28"/>
          <w:szCs w:val="28"/>
        </w:rPr>
        <w:t xml:space="preserve">, </w:t>
      </w:r>
      <w:proofErr w:type="gramStart"/>
      <w:r w:rsidR="00AB7358" w:rsidRPr="00AB7358">
        <w:rPr>
          <w:sz w:val="28"/>
          <w:szCs w:val="28"/>
        </w:rPr>
        <w:t>температура</w:t>
      </w:r>
      <w:proofErr w:type="gramEnd"/>
      <w:r w:rsidR="00AB7358" w:rsidRPr="00AB7358">
        <w:rPr>
          <w:sz w:val="28"/>
          <w:szCs w:val="28"/>
        </w:rPr>
        <w:t xml:space="preserve"> ночью -18,-23°, местами преимущественно по югу центральных и восточных районов до -15°, днем -3,-8°.</w:t>
      </w:r>
    </w:p>
    <w:p w:rsidR="00BD22E4" w:rsidRPr="004D3E45" w:rsidRDefault="00BD22E4" w:rsidP="00937786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4D3E45">
        <w:rPr>
          <w:b/>
          <w:sz w:val="28"/>
          <w:szCs w:val="28"/>
        </w:rPr>
        <w:t>0</w:t>
      </w:r>
      <w:r w:rsidR="004D3E45" w:rsidRPr="004D3E45">
        <w:rPr>
          <w:b/>
          <w:sz w:val="28"/>
          <w:szCs w:val="28"/>
        </w:rPr>
        <w:t>2</w:t>
      </w:r>
      <w:r w:rsidRPr="004D3E45">
        <w:rPr>
          <w:b/>
          <w:sz w:val="28"/>
          <w:szCs w:val="28"/>
        </w:rPr>
        <w:t xml:space="preserve"> марта</w:t>
      </w:r>
      <w:r w:rsidRPr="004D3E45">
        <w:rPr>
          <w:sz w:val="28"/>
          <w:szCs w:val="28"/>
        </w:rPr>
        <w:t xml:space="preserve">: </w:t>
      </w:r>
      <w:r w:rsidR="00AB7358" w:rsidRPr="00AB7358">
        <w:rPr>
          <w:sz w:val="28"/>
          <w:szCs w:val="28"/>
        </w:rPr>
        <w:t>переменная облачность, местами преимущественно в восточных районах небольшой снег, ветер северный, северо-восточный 3-8 м/с, местами преимущественно в восточных районах порывы 9-14 м/</w:t>
      </w:r>
      <w:proofErr w:type="gramStart"/>
      <w:r w:rsidR="00AB7358" w:rsidRPr="00AB7358">
        <w:rPr>
          <w:sz w:val="28"/>
          <w:szCs w:val="28"/>
        </w:rPr>
        <w:t>с</w:t>
      </w:r>
      <w:proofErr w:type="gramEnd"/>
      <w:r w:rsidR="00AB7358" w:rsidRPr="00AB7358">
        <w:rPr>
          <w:sz w:val="28"/>
          <w:szCs w:val="28"/>
        </w:rPr>
        <w:t xml:space="preserve">, </w:t>
      </w:r>
      <w:proofErr w:type="gramStart"/>
      <w:r w:rsidR="00AB7358" w:rsidRPr="00AB7358">
        <w:rPr>
          <w:sz w:val="28"/>
          <w:szCs w:val="28"/>
        </w:rPr>
        <w:t>температура</w:t>
      </w:r>
      <w:proofErr w:type="gramEnd"/>
      <w:r w:rsidR="00AB7358" w:rsidRPr="00AB7358">
        <w:rPr>
          <w:sz w:val="28"/>
          <w:szCs w:val="28"/>
        </w:rPr>
        <w:t xml:space="preserve"> ночью -18,-23°, местами преимущественно в восточных районах -12,-17° с потеплением к утру в юго-восточных районах, днем -2,-7°.</w:t>
      </w:r>
    </w:p>
    <w:p w:rsidR="00BD1D40" w:rsidRPr="004D3E45" w:rsidRDefault="00250356" w:rsidP="00937786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</w:rPr>
      </w:pPr>
      <w:r w:rsidRPr="004D3E45">
        <w:rPr>
          <w:b/>
          <w:sz w:val="28"/>
          <w:szCs w:val="28"/>
        </w:rPr>
        <w:t>1.3. Санитарно-эпидемиологическая обстановка:</w:t>
      </w:r>
    </w:p>
    <w:p w:rsidR="004D3E45" w:rsidRPr="004D3E45" w:rsidRDefault="004D3E45" w:rsidP="004D3E45">
      <w:pPr>
        <w:pStyle w:val="af3"/>
        <w:tabs>
          <w:tab w:val="left" w:pos="0"/>
          <w:tab w:val="left" w:pos="284"/>
          <w:tab w:val="left" w:pos="851"/>
        </w:tabs>
        <w:suppressAutoHyphens w:val="0"/>
        <w:spacing w:after="0"/>
        <w:ind w:firstLine="567"/>
        <w:jc w:val="both"/>
        <w:rPr>
          <w:bCs/>
          <w:color w:val="000000"/>
          <w:sz w:val="28"/>
          <w:szCs w:val="28"/>
        </w:rPr>
      </w:pPr>
      <w:r w:rsidRPr="004D3E45">
        <w:rPr>
          <w:bCs/>
          <w:color w:val="000000"/>
          <w:sz w:val="28"/>
          <w:szCs w:val="28"/>
        </w:rPr>
        <w:t>За прошедшую неделю (с 17.02.2025 по 23.02.2025) в Оренбургской области отмечается рост заболеваемости острыми респирато</w:t>
      </w:r>
      <w:r w:rsidRPr="004D3E45">
        <w:rPr>
          <w:bCs/>
          <w:color w:val="000000"/>
          <w:sz w:val="28"/>
          <w:szCs w:val="28"/>
        </w:rPr>
        <w:t>р</w:t>
      </w:r>
      <w:r w:rsidRPr="004D3E45">
        <w:rPr>
          <w:bCs/>
          <w:color w:val="000000"/>
          <w:sz w:val="28"/>
          <w:szCs w:val="28"/>
        </w:rPr>
        <w:t xml:space="preserve">ными инфекциями (далее — ОРИ) на 2,1 % (РФ — 6,5 %) по сравнению с предшествующей неделей. На </w:t>
      </w:r>
      <w:proofErr w:type="gramStart"/>
      <w:r w:rsidRPr="004D3E45">
        <w:rPr>
          <w:bCs/>
          <w:color w:val="000000"/>
          <w:sz w:val="28"/>
          <w:szCs w:val="28"/>
        </w:rPr>
        <w:t>г</w:t>
      </w:r>
      <w:proofErr w:type="gramEnd"/>
      <w:r w:rsidRPr="004D3E45">
        <w:rPr>
          <w:bCs/>
          <w:color w:val="000000"/>
          <w:sz w:val="28"/>
          <w:szCs w:val="28"/>
        </w:rPr>
        <w:t>. Оре</w:t>
      </w:r>
      <w:r w:rsidRPr="004D3E45">
        <w:rPr>
          <w:bCs/>
          <w:color w:val="000000"/>
          <w:sz w:val="28"/>
          <w:szCs w:val="28"/>
        </w:rPr>
        <w:t>н</w:t>
      </w:r>
      <w:r w:rsidRPr="004D3E45">
        <w:rPr>
          <w:bCs/>
          <w:color w:val="000000"/>
          <w:sz w:val="28"/>
          <w:szCs w:val="28"/>
        </w:rPr>
        <w:t>бург прих</w:t>
      </w:r>
      <w:r w:rsidRPr="004D3E45">
        <w:rPr>
          <w:bCs/>
          <w:color w:val="000000"/>
          <w:sz w:val="28"/>
          <w:szCs w:val="28"/>
        </w:rPr>
        <w:t>о</w:t>
      </w:r>
      <w:r w:rsidRPr="004D3E45">
        <w:rPr>
          <w:bCs/>
          <w:color w:val="000000"/>
          <w:sz w:val="28"/>
          <w:szCs w:val="28"/>
        </w:rPr>
        <w:t>дится 49,6 % всех зарегистрированных случаев ОРИ.</w:t>
      </w:r>
    </w:p>
    <w:p w:rsidR="004D3E45" w:rsidRPr="009E4C2E" w:rsidRDefault="004D3E45" w:rsidP="009E4C2E">
      <w:pPr>
        <w:pStyle w:val="af3"/>
        <w:tabs>
          <w:tab w:val="left" w:pos="0"/>
          <w:tab w:val="left" w:pos="284"/>
          <w:tab w:val="left" w:pos="851"/>
        </w:tabs>
        <w:suppressAutoHyphens w:val="0"/>
        <w:spacing w:after="0"/>
        <w:ind w:firstLine="567"/>
        <w:jc w:val="both"/>
        <w:rPr>
          <w:bCs/>
          <w:color w:val="000000"/>
          <w:sz w:val="28"/>
          <w:szCs w:val="28"/>
        </w:rPr>
      </w:pPr>
      <w:r w:rsidRPr="009E4C2E">
        <w:rPr>
          <w:bCs/>
          <w:color w:val="000000"/>
          <w:sz w:val="28"/>
          <w:szCs w:val="28"/>
        </w:rPr>
        <w:t>Продолжается увеличение доли вирусов гриппа в структуре положительных находок, при этом преобладают вирусы гриппа</w:t>
      </w:r>
      <w:proofErr w:type="gramStart"/>
      <w:r w:rsidRPr="009E4C2E">
        <w:rPr>
          <w:bCs/>
          <w:color w:val="000000"/>
          <w:sz w:val="28"/>
          <w:szCs w:val="28"/>
        </w:rPr>
        <w:t xml:space="preserve"> А</w:t>
      </w:r>
      <w:proofErr w:type="gramEnd"/>
      <w:r w:rsidRPr="009E4C2E">
        <w:rPr>
          <w:bCs/>
          <w:color w:val="000000"/>
          <w:sz w:val="28"/>
          <w:szCs w:val="28"/>
        </w:rPr>
        <w:t xml:space="preserve"> (H1N1) и B. Среди вирусов не</w:t>
      </w:r>
      <w:r w:rsidRPr="009E4C2E">
        <w:rPr>
          <w:bCs/>
          <w:color w:val="000000"/>
          <w:sz w:val="28"/>
          <w:szCs w:val="28"/>
        </w:rPr>
        <w:t>г</w:t>
      </w:r>
      <w:r w:rsidRPr="009E4C2E">
        <w:rPr>
          <w:bCs/>
          <w:color w:val="000000"/>
          <w:sz w:val="28"/>
          <w:szCs w:val="28"/>
        </w:rPr>
        <w:t xml:space="preserve">риппозной этиологии преобладают </w:t>
      </w:r>
      <w:proofErr w:type="spellStart"/>
      <w:r w:rsidRPr="009E4C2E">
        <w:rPr>
          <w:bCs/>
          <w:color w:val="000000"/>
          <w:sz w:val="28"/>
          <w:szCs w:val="28"/>
        </w:rPr>
        <w:t>риновирусы</w:t>
      </w:r>
      <w:proofErr w:type="spellEnd"/>
      <w:r w:rsidRPr="009E4C2E">
        <w:rPr>
          <w:bCs/>
          <w:color w:val="000000"/>
          <w:sz w:val="28"/>
          <w:szCs w:val="28"/>
        </w:rPr>
        <w:t xml:space="preserve">, </w:t>
      </w:r>
      <w:proofErr w:type="spellStart"/>
      <w:r w:rsidRPr="009E4C2E">
        <w:rPr>
          <w:bCs/>
          <w:color w:val="000000"/>
          <w:sz w:val="28"/>
          <w:szCs w:val="28"/>
        </w:rPr>
        <w:t>РС-вирусы</w:t>
      </w:r>
      <w:proofErr w:type="spellEnd"/>
      <w:r w:rsidRPr="009E4C2E">
        <w:rPr>
          <w:bCs/>
          <w:color w:val="000000"/>
          <w:sz w:val="28"/>
          <w:szCs w:val="28"/>
        </w:rPr>
        <w:t>.</w:t>
      </w:r>
    </w:p>
    <w:p w:rsidR="004D3E45" w:rsidRPr="009E4C2E" w:rsidRDefault="004D3E45" w:rsidP="009E4C2E">
      <w:pPr>
        <w:pStyle w:val="af3"/>
        <w:tabs>
          <w:tab w:val="left" w:pos="0"/>
          <w:tab w:val="left" w:pos="284"/>
          <w:tab w:val="left" w:pos="851"/>
        </w:tabs>
        <w:suppressAutoHyphens w:val="0"/>
        <w:spacing w:after="0"/>
        <w:ind w:firstLine="567"/>
        <w:jc w:val="both"/>
        <w:rPr>
          <w:bCs/>
          <w:color w:val="000000"/>
          <w:sz w:val="28"/>
          <w:szCs w:val="28"/>
        </w:rPr>
      </w:pPr>
      <w:r w:rsidRPr="009E4C2E">
        <w:rPr>
          <w:bCs/>
          <w:color w:val="000000"/>
          <w:sz w:val="28"/>
          <w:szCs w:val="28"/>
        </w:rPr>
        <w:t>По итогам 8-й календарной недели 2025 года в области отмечается снижение уровня заболеваемости новой коронавирусной инфекцией (COVID-19), удельный вес которой от общего числа респираторных инфекций составил 0,2 %.</w:t>
      </w:r>
    </w:p>
    <w:p w:rsidR="00BD1D40" w:rsidRPr="009E4C2E" w:rsidRDefault="00250356">
      <w:pPr>
        <w:pStyle w:val="af3"/>
        <w:spacing w:after="0"/>
        <w:ind w:firstLine="567"/>
        <w:jc w:val="both"/>
        <w:rPr>
          <w:sz w:val="28"/>
          <w:szCs w:val="28"/>
        </w:rPr>
      </w:pPr>
      <w:r w:rsidRPr="009E4C2E">
        <w:rPr>
          <w:b/>
          <w:sz w:val="28"/>
          <w:szCs w:val="28"/>
        </w:rPr>
        <w:t xml:space="preserve">1.4. Эпизоотическая обстановка: </w:t>
      </w:r>
      <w:r w:rsidRPr="009E4C2E">
        <w:rPr>
          <w:sz w:val="28"/>
          <w:szCs w:val="28"/>
        </w:rPr>
        <w:t>продолжается мониторинг поголовья домашних и диких свиней на</w:t>
      </w:r>
      <w:r w:rsidRPr="009E4C2E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9E4C2E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9E4C2E">
        <w:rPr>
          <w:rFonts w:eastAsia="SimSun"/>
          <w:bCs/>
          <w:sz w:val="28"/>
          <w:szCs w:val="28"/>
        </w:rPr>
        <w:t>(Приложение 2).</w:t>
      </w:r>
    </w:p>
    <w:p w:rsidR="00BD1D40" w:rsidRPr="009E4C2E" w:rsidRDefault="0025035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9E4C2E">
        <w:rPr>
          <w:rFonts w:eastAsia="SimSun"/>
          <w:b/>
          <w:bCs/>
          <w:sz w:val="28"/>
          <w:szCs w:val="28"/>
        </w:rPr>
        <w:lastRenderedPageBreak/>
        <w:t>1.5. РХБ обстановка:</w:t>
      </w:r>
      <w:r w:rsidRPr="009E4C2E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9E4C2E">
        <w:rPr>
          <w:sz w:val="28"/>
          <w:szCs w:val="28"/>
        </w:rPr>
        <w:t xml:space="preserve">Мощность экспозиционной дозы гамма-излучения – </w:t>
      </w:r>
      <w:r w:rsidRPr="009E4C2E">
        <w:rPr>
          <w:b/>
          <w:sz w:val="28"/>
          <w:szCs w:val="28"/>
        </w:rPr>
        <w:t>0,1</w:t>
      </w:r>
      <w:r w:rsidR="009E4C2E">
        <w:rPr>
          <w:b/>
          <w:sz w:val="28"/>
          <w:szCs w:val="28"/>
        </w:rPr>
        <w:t>2</w:t>
      </w:r>
      <w:r w:rsidR="00937786" w:rsidRPr="009E4C2E">
        <w:rPr>
          <w:b/>
          <w:sz w:val="28"/>
          <w:szCs w:val="28"/>
        </w:rPr>
        <w:t xml:space="preserve"> </w:t>
      </w:r>
      <w:proofErr w:type="spellStart"/>
      <w:r w:rsidRPr="009E4C2E">
        <w:rPr>
          <w:rFonts w:eastAsia="SimSun"/>
          <w:sz w:val="28"/>
          <w:szCs w:val="28"/>
        </w:rPr>
        <w:t>мкЗв</w:t>
      </w:r>
      <w:proofErr w:type="spellEnd"/>
      <w:r w:rsidRPr="009E4C2E">
        <w:rPr>
          <w:rFonts w:eastAsia="SimSun"/>
          <w:sz w:val="28"/>
          <w:szCs w:val="28"/>
        </w:rPr>
        <w:t>/час.</w:t>
      </w:r>
    </w:p>
    <w:p w:rsidR="009E4C2E" w:rsidRPr="009E4C2E" w:rsidRDefault="00250356" w:rsidP="009E4C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E4C2E">
        <w:rPr>
          <w:b/>
          <w:sz w:val="28"/>
          <w:szCs w:val="28"/>
        </w:rPr>
        <w:t>1.6. Гидрологическая обстановка:</w:t>
      </w:r>
      <w:r w:rsidRPr="009E4C2E">
        <w:rPr>
          <w:sz w:val="28"/>
          <w:szCs w:val="28"/>
        </w:rPr>
        <w:t xml:space="preserve"> </w:t>
      </w:r>
      <w:r w:rsidR="009E4C2E" w:rsidRPr="009E4C2E">
        <w:rPr>
          <w:sz w:val="28"/>
          <w:szCs w:val="28"/>
        </w:rPr>
        <w:t xml:space="preserve">Преимущественно на реках области без существенных изменений, лишь на р. Урал у поста Уральск наблюдается повышение уровня воды на 29 см за сутки, из-за увеличения сброса с Ириклинского водохранилища. Уровень воды в верхнем бьефе </w:t>
      </w:r>
      <w:proofErr w:type="spellStart"/>
      <w:r w:rsidR="009E4C2E" w:rsidRPr="009E4C2E">
        <w:rPr>
          <w:sz w:val="28"/>
          <w:szCs w:val="28"/>
        </w:rPr>
        <w:t>Ириклинской</w:t>
      </w:r>
      <w:proofErr w:type="spellEnd"/>
      <w:r w:rsidR="009E4C2E" w:rsidRPr="009E4C2E">
        <w:rPr>
          <w:sz w:val="28"/>
          <w:szCs w:val="28"/>
        </w:rPr>
        <w:t xml:space="preserve"> ГРЭС ниже НПУ на 3,22 м БС.</w:t>
      </w:r>
    </w:p>
    <w:p w:rsidR="00BD22E4" w:rsidRPr="009E4C2E" w:rsidRDefault="00250356" w:rsidP="009E4C2E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9E4C2E">
        <w:rPr>
          <w:b/>
          <w:sz w:val="28"/>
          <w:szCs w:val="28"/>
        </w:rPr>
        <w:t>1.7.</w:t>
      </w:r>
      <w:r w:rsidRPr="009E4C2E">
        <w:rPr>
          <w:sz w:val="28"/>
          <w:szCs w:val="28"/>
        </w:rPr>
        <w:t xml:space="preserve"> </w:t>
      </w:r>
      <w:r w:rsidR="00BD22E4" w:rsidRPr="009E4C2E">
        <w:rPr>
          <w:b/>
          <w:sz w:val="28"/>
          <w:szCs w:val="28"/>
          <w:u w:val="single"/>
        </w:rPr>
        <w:t>Информация о неблагоприятных метеорологических условиях (НМУ)  для  западной, центральной и восточной зон Оренбургской области</w:t>
      </w:r>
    </w:p>
    <w:p w:rsidR="009E4C2E" w:rsidRPr="009E4C2E" w:rsidRDefault="009E4C2E" w:rsidP="009E4C2E">
      <w:pPr>
        <w:ind w:firstLine="567"/>
        <w:jc w:val="both"/>
        <w:rPr>
          <w:sz w:val="28"/>
          <w:szCs w:val="28"/>
        </w:rPr>
      </w:pPr>
      <w:r w:rsidRPr="009E4C2E">
        <w:rPr>
          <w:b/>
          <w:sz w:val="28"/>
          <w:szCs w:val="28"/>
        </w:rPr>
        <w:t>В период с 19 часов 27.02.2025г. до 11 часов 28.02.2025г</w:t>
      </w:r>
      <w:r w:rsidRPr="009E4C2E">
        <w:rPr>
          <w:sz w:val="28"/>
          <w:szCs w:val="28"/>
        </w:rPr>
        <w:t>. на</w:t>
      </w:r>
      <w:r w:rsidRPr="009E4C2E">
        <w:rPr>
          <w:b/>
          <w:sz w:val="28"/>
          <w:szCs w:val="28"/>
        </w:rPr>
        <w:t xml:space="preserve"> </w:t>
      </w:r>
      <w:r w:rsidRPr="009E4C2E">
        <w:rPr>
          <w:sz w:val="28"/>
          <w:szCs w:val="28"/>
        </w:rPr>
        <w:t>территории                    западной зоны 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9E4C2E" w:rsidRPr="009E4C2E" w:rsidRDefault="009E4C2E" w:rsidP="009E4C2E">
      <w:pPr>
        <w:ind w:firstLine="567"/>
        <w:jc w:val="both"/>
        <w:rPr>
          <w:b/>
          <w:sz w:val="28"/>
          <w:szCs w:val="28"/>
        </w:rPr>
      </w:pPr>
      <w:r w:rsidRPr="009E4C2E">
        <w:rPr>
          <w:b/>
          <w:sz w:val="28"/>
          <w:szCs w:val="28"/>
        </w:rPr>
        <w:t>Объявляются НМУ 1 степени опасности.</w:t>
      </w:r>
    </w:p>
    <w:p w:rsidR="009E4C2E" w:rsidRPr="009E4C2E" w:rsidRDefault="009E4C2E" w:rsidP="009E4C2E">
      <w:pPr>
        <w:ind w:firstLine="567"/>
        <w:jc w:val="both"/>
        <w:rPr>
          <w:sz w:val="28"/>
          <w:szCs w:val="28"/>
        </w:rPr>
      </w:pPr>
      <w:r w:rsidRPr="009E4C2E">
        <w:rPr>
          <w:b/>
          <w:sz w:val="28"/>
          <w:szCs w:val="28"/>
        </w:rPr>
        <w:t>В период с 20 часов 27.02.2025г. до 09 часов 28.02.2025г</w:t>
      </w:r>
      <w:r w:rsidRPr="009E4C2E">
        <w:rPr>
          <w:sz w:val="28"/>
          <w:szCs w:val="28"/>
        </w:rPr>
        <w:t>. на</w:t>
      </w:r>
      <w:r w:rsidRPr="009E4C2E">
        <w:rPr>
          <w:b/>
          <w:sz w:val="28"/>
          <w:szCs w:val="28"/>
        </w:rPr>
        <w:t xml:space="preserve"> </w:t>
      </w:r>
      <w:r w:rsidRPr="009E4C2E">
        <w:rPr>
          <w:sz w:val="28"/>
          <w:szCs w:val="28"/>
        </w:rPr>
        <w:t>территории                    центральной и восточной зон 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9E4C2E" w:rsidRPr="009E4C2E" w:rsidRDefault="009E4C2E" w:rsidP="009E4C2E">
      <w:pPr>
        <w:ind w:firstLine="567"/>
        <w:jc w:val="both"/>
        <w:rPr>
          <w:b/>
          <w:sz w:val="28"/>
          <w:szCs w:val="28"/>
        </w:rPr>
      </w:pPr>
      <w:r w:rsidRPr="009E4C2E">
        <w:rPr>
          <w:b/>
          <w:sz w:val="28"/>
          <w:szCs w:val="28"/>
        </w:rPr>
        <w:t>Объявляются НМУ 1 степени опасности.</w:t>
      </w:r>
    </w:p>
    <w:p w:rsidR="00BD1D40" w:rsidRPr="009E4C2E" w:rsidRDefault="00250356" w:rsidP="00BD22E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E4C2E">
        <w:rPr>
          <w:b/>
          <w:sz w:val="28"/>
          <w:szCs w:val="28"/>
          <w:lang w:eastAsia="en-US"/>
        </w:rPr>
        <w:t xml:space="preserve">1.8. </w:t>
      </w:r>
      <w:r w:rsidRPr="009E4C2E">
        <w:rPr>
          <w:rFonts w:eastAsia="Calibri"/>
          <w:b/>
          <w:bCs/>
          <w:sz w:val="28"/>
          <w:szCs w:val="28"/>
        </w:rPr>
        <w:t>Сейсмическая обстановка:</w:t>
      </w:r>
      <w:r w:rsidRPr="009E4C2E">
        <w:rPr>
          <w:rFonts w:eastAsia="Calibri"/>
          <w:bCs/>
          <w:sz w:val="28"/>
          <w:szCs w:val="28"/>
        </w:rPr>
        <w:t xml:space="preserve"> за прошедшие сутки на территории области сейсмическая активность не наблюдалась.</w:t>
      </w:r>
    </w:p>
    <w:p w:rsidR="00BD1D40" w:rsidRPr="009E4C2E" w:rsidRDefault="00250356" w:rsidP="00E45777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9E4C2E">
        <w:rPr>
          <w:rFonts w:ascii="Times New Roman" w:eastAsia="Calibri" w:hAnsi="Times New Roman" w:cs="Times New Roman"/>
          <w:b/>
          <w:bCs/>
          <w:szCs w:val="28"/>
        </w:rPr>
        <w:t>1.9. Геомагнитная обстановка</w:t>
      </w:r>
      <w:r w:rsidRPr="009E4C2E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9E4C2E">
        <w:rPr>
          <w:rFonts w:ascii="Times New Roman" w:eastAsia="SimSun" w:hAnsi="Times New Roman" w:cs="Times New Roman"/>
          <w:szCs w:val="28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BD1D40" w:rsidRPr="009E4C2E" w:rsidRDefault="00250356" w:rsidP="00E45777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9E4C2E">
        <w:rPr>
          <w:rFonts w:ascii="Times New Roman" w:eastAsia="SimSun" w:hAnsi="Times New Roman" w:cs="Times New Roman"/>
          <w:b/>
          <w:bCs/>
          <w:szCs w:val="28"/>
        </w:rPr>
        <w:t>1.10.</w:t>
      </w:r>
      <w:r w:rsidRPr="009E4C2E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Pr="009E4C2E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зарегистрировано.</w:t>
      </w:r>
    </w:p>
    <w:p w:rsidR="00EF6CF7" w:rsidRPr="009E4C2E" w:rsidRDefault="00EF6CF7" w:rsidP="00E45777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9E4C2E">
        <w:rPr>
          <w:rFonts w:ascii="Times New Roman" w:hAnsi="Times New Roman" w:cs="Times New Roman"/>
          <w:b/>
          <w:bCs/>
          <w:szCs w:val="28"/>
        </w:rPr>
        <w:t>На контроле находятся мероприятия по ликвидации Чрезвычайной ситуации федерального характера, связанной с прохождением весеннего паводка на территории Оренбургской области.</w:t>
      </w:r>
    </w:p>
    <w:p w:rsidR="009E4C2E" w:rsidRPr="009E4C2E" w:rsidRDefault="009E4C2E" w:rsidP="009E4C2E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9E4C2E">
        <w:rPr>
          <w:rFonts w:ascii="Times New Roman" w:hAnsi="Times New Roman" w:cs="Times New Roman"/>
          <w:b/>
          <w:bCs/>
          <w:szCs w:val="28"/>
          <w:shd w:val="clear" w:color="auto" w:fill="FFFFFF"/>
        </w:rPr>
        <w:t>По оперативным данным за сутки зарегистрировано:</w:t>
      </w:r>
    </w:p>
    <w:p w:rsidR="009E4C2E" w:rsidRPr="009E4C2E" w:rsidRDefault="009E4C2E" w:rsidP="009E4C2E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9E4C2E">
        <w:rPr>
          <w:b/>
          <w:sz w:val="28"/>
          <w:szCs w:val="28"/>
        </w:rPr>
        <w:t xml:space="preserve">- 5 пожаров, погибших нет, травмировано 3 человека, спасено 2 человека, эвакуировано 42 человека </w:t>
      </w:r>
      <w:r w:rsidRPr="009E4C2E">
        <w:rPr>
          <w:i/>
          <w:sz w:val="28"/>
          <w:szCs w:val="28"/>
        </w:rPr>
        <w:t>(АППГ – 4/0/0).</w:t>
      </w:r>
    </w:p>
    <w:p w:rsidR="009E4C2E" w:rsidRPr="009E4C2E" w:rsidRDefault="009E4C2E" w:rsidP="009E4C2E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9E4C2E">
        <w:rPr>
          <w:b/>
          <w:sz w:val="28"/>
          <w:szCs w:val="28"/>
        </w:rPr>
        <w:t xml:space="preserve">- на ДТП привлекались 1 раз, погибших, травмированных нет </w:t>
      </w:r>
      <w:r w:rsidRPr="009E4C2E">
        <w:rPr>
          <w:i/>
          <w:sz w:val="28"/>
          <w:szCs w:val="28"/>
        </w:rPr>
        <w:t>(АППГ – 0/0/0).</w:t>
      </w:r>
    </w:p>
    <w:p w:rsidR="009E4C2E" w:rsidRPr="009E4C2E" w:rsidRDefault="009E4C2E" w:rsidP="009E4C2E">
      <w:pPr>
        <w:ind w:firstLine="567"/>
        <w:jc w:val="both"/>
        <w:rPr>
          <w:i/>
          <w:sz w:val="28"/>
          <w:szCs w:val="28"/>
        </w:rPr>
      </w:pPr>
      <w:r w:rsidRPr="009E4C2E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9E4C2E">
        <w:rPr>
          <w:i/>
          <w:sz w:val="28"/>
          <w:szCs w:val="28"/>
        </w:rPr>
        <w:t>(АППГ – 0).</w:t>
      </w:r>
    </w:p>
    <w:p w:rsidR="002158D4" w:rsidRPr="004D3E45" w:rsidRDefault="002158D4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BD1D40" w:rsidRPr="00AB7358" w:rsidRDefault="00250356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AB7358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BD1D40" w:rsidRPr="00AB7358" w:rsidRDefault="00250356">
      <w:pPr>
        <w:ind w:firstLine="567"/>
        <w:jc w:val="both"/>
        <w:rPr>
          <w:b/>
          <w:i/>
          <w:sz w:val="28"/>
          <w:szCs w:val="28"/>
        </w:rPr>
      </w:pPr>
      <w:r w:rsidRPr="00AB7358">
        <w:rPr>
          <w:b/>
          <w:i/>
          <w:sz w:val="28"/>
          <w:szCs w:val="28"/>
        </w:rPr>
        <w:t>Характеристика месяца:</w:t>
      </w:r>
    </w:p>
    <w:p w:rsidR="00BD1D40" w:rsidRPr="00AB7358" w:rsidRDefault="00250356">
      <w:pPr>
        <w:pStyle w:val="Default"/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выше средних многолетних значений. Средняя многолетняя (норма) температура воздуха по области в феврале составляет (-11,3)°С.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Среди опасных и неблагоприятных явлений наиболее характерны для этого месяца метели и гололедно-изморозевые отложения.</w:t>
      </w:r>
    </w:p>
    <w:p w:rsidR="00BD1D40" w:rsidRPr="00AB7358" w:rsidRDefault="00250356">
      <w:pPr>
        <w:ind w:firstLine="567"/>
        <w:rPr>
          <w:color w:val="000000"/>
          <w:sz w:val="28"/>
          <w:szCs w:val="28"/>
        </w:rPr>
      </w:pPr>
      <w:r w:rsidRPr="00AB7358">
        <w:rPr>
          <w:color w:val="000000"/>
          <w:sz w:val="28"/>
          <w:szCs w:val="28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</w:t>
      </w:r>
      <w:proofErr w:type="gramStart"/>
      <w:r w:rsidRPr="00AB7358">
        <w:rPr>
          <w:color w:val="000000"/>
          <w:sz w:val="28"/>
          <w:szCs w:val="28"/>
        </w:rPr>
        <w:t>природного</w:t>
      </w:r>
      <w:proofErr w:type="gramEnd"/>
      <w:r w:rsidRPr="00AB7358">
        <w:rPr>
          <w:color w:val="000000"/>
          <w:sz w:val="28"/>
          <w:szCs w:val="28"/>
        </w:rPr>
        <w:t xml:space="preserve">  так и техногенного характера.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lastRenderedPageBreak/>
        <w:t xml:space="preserve">Возникновение ЧС природного характера маловероятно. Вероятность таких ЧС – 0,09.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За последние 10 лет зарегистрирована одна ЧС природного характера в результате прохождения комплекса неблагоприятных погодных явлений.</w:t>
      </w:r>
    </w:p>
    <w:p w:rsidR="00BD1D40" w:rsidRPr="00AB7358" w:rsidRDefault="00250356">
      <w:pPr>
        <w:ind w:firstLine="567"/>
        <w:jc w:val="both"/>
        <w:rPr>
          <w:b/>
          <w:sz w:val="28"/>
          <w:szCs w:val="28"/>
        </w:rPr>
      </w:pPr>
      <w:r w:rsidRPr="00AB7358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С учетом анализа происшествий, зарегистрированных в период с 2015 по 2024 годы наиболее вероятны следующие происшествия: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- задержка авиарейсов (обледенение взлетной полосы, туман, комплекс неблагоприятных погодных условий);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- задержка в движении поездов (обледенение проводов);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- </w:t>
      </w:r>
      <w:proofErr w:type="gramStart"/>
      <w:r w:rsidRPr="00AB7358">
        <w:rPr>
          <w:sz w:val="28"/>
          <w:szCs w:val="28"/>
        </w:rPr>
        <w:t>аварии</w:t>
      </w:r>
      <w:proofErr w:type="gramEnd"/>
      <w:r w:rsidRPr="00AB7358">
        <w:rPr>
          <w:sz w:val="28"/>
          <w:szCs w:val="28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нагрузка);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- обрушения строительных конструкций в результате ветровой и снеговой нагрузки;</w:t>
      </w:r>
    </w:p>
    <w:p w:rsidR="00BD1D40" w:rsidRPr="00AB7358" w:rsidRDefault="00250356" w:rsidP="004B0E6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- ограничение движения на автодорогах.</w:t>
      </w:r>
    </w:p>
    <w:p w:rsidR="00BD1D40" w:rsidRPr="00AB7358" w:rsidRDefault="00250356" w:rsidP="004B0E66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8"/>
          <w:szCs w:val="28"/>
        </w:rPr>
      </w:pPr>
      <w:r w:rsidRPr="00AB7358">
        <w:rPr>
          <w:b/>
          <w:i/>
          <w:color w:val="000000"/>
          <w:sz w:val="28"/>
          <w:szCs w:val="28"/>
        </w:rPr>
        <w:t>О</w:t>
      </w:r>
      <w:r w:rsidRPr="00AB7358">
        <w:rPr>
          <w:b/>
          <w:bCs/>
          <w:i/>
          <w:iCs/>
          <w:sz w:val="28"/>
          <w:szCs w:val="28"/>
        </w:rPr>
        <w:t>пасные</w:t>
      </w:r>
      <w:r w:rsidR="00AB7358" w:rsidRPr="00AB7358">
        <w:rPr>
          <w:b/>
          <w:bCs/>
          <w:i/>
          <w:iCs/>
          <w:sz w:val="28"/>
          <w:szCs w:val="28"/>
        </w:rPr>
        <w:t xml:space="preserve"> и неблагоприятные</w:t>
      </w:r>
      <w:r w:rsidRPr="00AB7358">
        <w:rPr>
          <w:b/>
          <w:bCs/>
          <w:i/>
          <w:iCs/>
          <w:sz w:val="28"/>
          <w:szCs w:val="28"/>
        </w:rPr>
        <w:t xml:space="preserve"> метеорологические явления </w:t>
      </w:r>
      <w:r w:rsidRPr="00AB7358">
        <w:rPr>
          <w:b/>
          <w:i/>
          <w:color w:val="000000"/>
          <w:sz w:val="28"/>
          <w:szCs w:val="28"/>
        </w:rPr>
        <w:t>не прогнозируются.</w:t>
      </w:r>
    </w:p>
    <w:p w:rsidR="002C3326" w:rsidRPr="00AB7358" w:rsidRDefault="002C3326" w:rsidP="002C3326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Cs/>
          <w:iCs/>
          <w:sz w:val="28"/>
          <w:szCs w:val="28"/>
        </w:rPr>
      </w:pPr>
      <w:r w:rsidRPr="00AB7358">
        <w:rPr>
          <w:b/>
          <w:bCs/>
          <w:sz w:val="28"/>
          <w:szCs w:val="28"/>
        </w:rPr>
        <w:t>В связи с прогнозируемыми осадками в виде снега</w:t>
      </w:r>
      <w:r w:rsidR="004B0E66" w:rsidRPr="00AB7358">
        <w:rPr>
          <w:b/>
          <w:bCs/>
          <w:sz w:val="28"/>
          <w:szCs w:val="28"/>
        </w:rPr>
        <w:t>,</w:t>
      </w:r>
      <w:r w:rsidRPr="00AB7358">
        <w:rPr>
          <w:b/>
          <w:bCs/>
          <w:sz w:val="28"/>
          <w:szCs w:val="28"/>
        </w:rPr>
        <w:t xml:space="preserve"> </w:t>
      </w:r>
      <w:r w:rsidRPr="00AB7358">
        <w:rPr>
          <w:bCs/>
          <w:iCs/>
          <w:sz w:val="28"/>
          <w:szCs w:val="28"/>
        </w:rPr>
        <w:t>повышается вероятность возникновения происшествий, связанных с нарушениями в работе транспорта, дорожных и коммунальных служб. Увеличивается вероятность возникновения происшествий, обусловленных увеличением количества крупных ДТП на участках с ограниченной видимостью, крутыми поворотами, спусками и подъемами.</w:t>
      </w:r>
    </w:p>
    <w:p w:rsidR="00CB3217" w:rsidRPr="00AB7358" w:rsidRDefault="00CB3217" w:rsidP="00CB3217">
      <w:pPr>
        <w:numPr>
          <w:ilvl w:val="0"/>
          <w:numId w:val="12"/>
        </w:numPr>
        <w:suppressAutoHyphens w:val="0"/>
        <w:ind w:left="0" w:firstLine="567"/>
        <w:jc w:val="both"/>
        <w:rPr>
          <w:bCs/>
          <w:sz w:val="28"/>
          <w:szCs w:val="28"/>
        </w:rPr>
      </w:pPr>
      <w:r w:rsidRPr="00AB7358">
        <w:rPr>
          <w:sz w:val="28"/>
          <w:szCs w:val="28"/>
        </w:rPr>
        <w:t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0C320C" w:rsidRDefault="000C320C" w:rsidP="000C320C">
      <w:pPr>
        <w:ind w:firstLine="567"/>
        <w:jc w:val="both"/>
        <w:rPr>
          <w:bCs/>
          <w:color w:val="000000"/>
          <w:sz w:val="28"/>
          <w:szCs w:val="28"/>
        </w:rPr>
      </w:pPr>
      <w:r w:rsidRPr="00AB7358">
        <w:rPr>
          <w:b/>
          <w:bCs/>
          <w:color w:val="000000"/>
          <w:sz w:val="28"/>
          <w:szCs w:val="28"/>
        </w:rPr>
        <w:t>В результате возрастания снеговой нагрузки</w:t>
      </w:r>
      <w:r w:rsidRPr="00AB7358">
        <w:rPr>
          <w:bCs/>
          <w:color w:val="000000"/>
          <w:sz w:val="28"/>
          <w:szCs w:val="28"/>
        </w:rPr>
        <w:t>, увеличивается риск обрушения кровли зданий с широкопролётными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AB7358" w:rsidRPr="00AB7358" w:rsidRDefault="00AB7358" w:rsidP="00AB7358">
      <w:pPr>
        <w:ind w:firstLine="426"/>
        <w:jc w:val="both"/>
        <w:rPr>
          <w:sz w:val="27"/>
          <w:szCs w:val="27"/>
        </w:rPr>
      </w:pPr>
      <w:r w:rsidRPr="00AB7358">
        <w:rPr>
          <w:sz w:val="27"/>
          <w:szCs w:val="27"/>
        </w:rPr>
        <w:t xml:space="preserve">В связи </w:t>
      </w:r>
      <w:r w:rsidRPr="00AB7358">
        <w:rPr>
          <w:b/>
          <w:sz w:val="27"/>
          <w:szCs w:val="27"/>
        </w:rPr>
        <w:t>с</w:t>
      </w:r>
      <w:r w:rsidRPr="00AB7358">
        <w:rPr>
          <w:sz w:val="27"/>
          <w:szCs w:val="27"/>
        </w:rPr>
        <w:t xml:space="preserve"> </w:t>
      </w:r>
      <w:r w:rsidRPr="00AB7358">
        <w:rPr>
          <w:b/>
          <w:sz w:val="27"/>
          <w:szCs w:val="27"/>
        </w:rPr>
        <w:t xml:space="preserve">изморозью </w:t>
      </w:r>
      <w:r w:rsidRPr="00AB7358">
        <w:rPr>
          <w:b/>
          <w:bCs/>
          <w:sz w:val="27"/>
          <w:szCs w:val="27"/>
        </w:rPr>
        <w:t xml:space="preserve">увеличивается вероятность </w:t>
      </w:r>
      <w:r w:rsidRPr="00AB7358">
        <w:rPr>
          <w:sz w:val="27"/>
          <w:szCs w:val="27"/>
        </w:rPr>
        <w:t>возникновения чрезвычайных ситуаций и происшествий, связанных с нарушением функционирования объектов жизнеобеспечения, повреждением (обрывом) ЛЭП и линий связи.</w:t>
      </w:r>
    </w:p>
    <w:p w:rsidR="00BD1D40" w:rsidRPr="00AB7358" w:rsidRDefault="00250356">
      <w:pPr>
        <w:tabs>
          <w:tab w:val="left" w:pos="0"/>
        </w:tabs>
        <w:ind w:firstLine="567"/>
        <w:jc w:val="both"/>
        <w:rPr>
          <w:rFonts w:eastAsia="SimSun"/>
          <w:sz w:val="28"/>
          <w:szCs w:val="28"/>
        </w:rPr>
      </w:pPr>
      <w:r w:rsidRPr="00AB7358">
        <w:rPr>
          <w:rFonts w:eastAsia="SimSun"/>
          <w:sz w:val="28"/>
          <w:szCs w:val="28"/>
        </w:rPr>
        <w:t>Сохраняется риск происшествий и гибели людей на водных объектах, провалов людей и техники под лёд.</w:t>
      </w:r>
    </w:p>
    <w:p w:rsidR="00BD1D40" w:rsidRPr="00AB7358" w:rsidRDefault="00250356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AB7358">
        <w:rPr>
          <w:i/>
          <w:sz w:val="28"/>
          <w:szCs w:val="28"/>
        </w:rPr>
        <w:t xml:space="preserve">2.1.1. </w:t>
      </w:r>
      <w:r w:rsidRPr="00AB7358">
        <w:rPr>
          <w:i/>
          <w:color w:val="000000"/>
          <w:sz w:val="28"/>
          <w:szCs w:val="28"/>
        </w:rPr>
        <w:t>Прогноз гидрологической обстановки</w:t>
      </w:r>
      <w:r w:rsidRPr="00AB7358">
        <w:rPr>
          <w:color w:val="000000"/>
          <w:sz w:val="28"/>
          <w:szCs w:val="28"/>
        </w:rPr>
        <w:t>.</w:t>
      </w:r>
    </w:p>
    <w:p w:rsidR="00BD1D40" w:rsidRPr="00AB7358" w:rsidRDefault="00250356">
      <w:pPr>
        <w:pStyle w:val="afb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B7358">
        <w:rPr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На реках области ледостав. Сбросные характеристики Ириклинского водохранилища с </w:t>
      </w:r>
      <w:r w:rsidR="00BC1924" w:rsidRPr="00AB7358">
        <w:rPr>
          <w:color w:val="000000"/>
          <w:sz w:val="28"/>
          <w:szCs w:val="28"/>
        </w:rPr>
        <w:t>1</w:t>
      </w:r>
      <w:r w:rsidR="00AB7358" w:rsidRPr="00AB7358">
        <w:rPr>
          <w:color w:val="000000"/>
          <w:sz w:val="28"/>
          <w:szCs w:val="28"/>
        </w:rPr>
        <w:t>6</w:t>
      </w:r>
      <w:r w:rsidR="00BC1924" w:rsidRPr="00AB7358">
        <w:rPr>
          <w:color w:val="000000"/>
          <w:sz w:val="28"/>
          <w:szCs w:val="28"/>
        </w:rPr>
        <w:t>.02.2025</w:t>
      </w:r>
      <w:r w:rsidRPr="00AB7358">
        <w:rPr>
          <w:color w:val="000000"/>
          <w:sz w:val="28"/>
          <w:szCs w:val="28"/>
        </w:rPr>
        <w:t xml:space="preserve"> составляют </w:t>
      </w:r>
      <w:r w:rsidR="00BC1924" w:rsidRPr="00AB7358">
        <w:rPr>
          <w:color w:val="000000"/>
          <w:sz w:val="28"/>
          <w:szCs w:val="28"/>
        </w:rPr>
        <w:t>1</w:t>
      </w:r>
      <w:r w:rsidR="00AB7358" w:rsidRPr="00AB7358">
        <w:rPr>
          <w:color w:val="000000"/>
          <w:sz w:val="28"/>
          <w:szCs w:val="28"/>
        </w:rPr>
        <w:t>56</w:t>
      </w:r>
      <w:r w:rsidRPr="00AB7358">
        <w:rPr>
          <w:color w:val="000000"/>
          <w:sz w:val="28"/>
          <w:szCs w:val="28"/>
        </w:rPr>
        <w:t xml:space="preserve"> м куб./сек.</w:t>
      </w:r>
    </w:p>
    <w:p w:rsidR="00BD1D40" w:rsidRPr="00AB7358" w:rsidRDefault="00250356">
      <w:pPr>
        <w:pStyle w:val="afb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B7358">
        <w:rPr>
          <w:i/>
          <w:color w:val="000000"/>
          <w:sz w:val="28"/>
          <w:szCs w:val="28"/>
        </w:rPr>
        <w:t xml:space="preserve">2.1.2. </w:t>
      </w:r>
      <w:r w:rsidRPr="00AB7358">
        <w:rPr>
          <w:i/>
          <w:sz w:val="28"/>
          <w:szCs w:val="28"/>
        </w:rPr>
        <w:t>Экзогенные геологические процессы</w:t>
      </w:r>
      <w:r w:rsidRPr="00AB7358">
        <w:rPr>
          <w:b/>
          <w:sz w:val="28"/>
          <w:szCs w:val="28"/>
        </w:rPr>
        <w:t>.</w:t>
      </w:r>
      <w:r w:rsidRPr="00AB7358">
        <w:rPr>
          <w:sz w:val="28"/>
          <w:szCs w:val="28"/>
        </w:rPr>
        <w:t xml:space="preserve"> </w:t>
      </w:r>
    </w:p>
    <w:p w:rsidR="00BD1D40" w:rsidRPr="00AB7358" w:rsidRDefault="00250356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358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AB73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B7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BD1D40" w:rsidRPr="00AB7358" w:rsidRDefault="00250356">
      <w:pPr>
        <w:pStyle w:val="Default"/>
        <w:ind w:firstLine="567"/>
        <w:jc w:val="both"/>
        <w:rPr>
          <w:sz w:val="28"/>
          <w:szCs w:val="28"/>
        </w:rPr>
      </w:pPr>
      <w:r w:rsidRPr="00AB7358">
        <w:rPr>
          <w:i/>
          <w:sz w:val="28"/>
          <w:szCs w:val="28"/>
        </w:rPr>
        <w:t xml:space="preserve">2.1.3. </w:t>
      </w:r>
      <w:r w:rsidRPr="00AB7358">
        <w:rPr>
          <w:i/>
          <w:spacing w:val="-6"/>
          <w:sz w:val="28"/>
          <w:szCs w:val="28"/>
        </w:rPr>
        <w:t>Сейсмическая обстановка</w:t>
      </w:r>
      <w:r w:rsidRPr="00AB7358">
        <w:rPr>
          <w:b/>
          <w:spacing w:val="-6"/>
          <w:sz w:val="28"/>
          <w:szCs w:val="28"/>
        </w:rPr>
        <w:t xml:space="preserve">: </w:t>
      </w:r>
      <w:r w:rsidRPr="00AB7358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BD1D40" w:rsidRPr="00AB7358" w:rsidRDefault="0025035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B7358">
        <w:rPr>
          <w:b/>
          <w:spacing w:val="-6"/>
          <w:sz w:val="28"/>
          <w:szCs w:val="28"/>
        </w:rPr>
        <w:lastRenderedPageBreak/>
        <w:t xml:space="preserve">2.2. Техногенные источники происшествий (ЧС):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Вероятность возникновения ЧС техногенного характера – 80%.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За период наблюдения с 2014 по 2023 год были зарегистрированы 4 ЧС техногенного характера.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Для февраля характерны техногенные чрезвычайные ситуации, вызванные обрушениями в зданиях, сооружениях, предназначенных для постоянного или длительного (круглосуточного) проживания людей; авариями на трубопроводном транспорте; авариями на транспорте; нарушениями в работе системы жилищно-коммунального хозяйства. </w:t>
      </w:r>
    </w:p>
    <w:p w:rsidR="00BD1D40" w:rsidRPr="00AB7358" w:rsidRDefault="00250356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AB7358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D1D40" w:rsidRPr="00AB7358" w:rsidRDefault="00250356">
      <w:pPr>
        <w:ind w:firstLine="567"/>
        <w:jc w:val="both"/>
        <w:rPr>
          <w:sz w:val="28"/>
          <w:szCs w:val="28"/>
          <w:shd w:val="clear" w:color="auto" w:fill="FFFFFF"/>
        </w:rPr>
      </w:pPr>
      <w:r w:rsidRPr="00AB7358">
        <w:rPr>
          <w:sz w:val="28"/>
          <w:szCs w:val="28"/>
        </w:rPr>
        <w:t xml:space="preserve">Техногенные пожары на объектах экономики. </w:t>
      </w:r>
      <w:r w:rsidRPr="00AB7358">
        <w:rPr>
          <w:sz w:val="28"/>
          <w:szCs w:val="28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– 147 пожаров.  В феврале 2024 года количество пожаров ожидается ниже среднемноголетних показателей. А риск отравления среди населения угарным и природным газом остается высоким.</w:t>
      </w:r>
    </w:p>
    <w:p w:rsidR="002158D4" w:rsidRPr="00AB7358" w:rsidRDefault="002158D4" w:rsidP="002158D4">
      <w:pPr>
        <w:tabs>
          <w:tab w:val="left" w:pos="2828"/>
        </w:tabs>
        <w:ind w:firstLine="567"/>
        <w:jc w:val="both"/>
        <w:rPr>
          <w:rFonts w:eastAsia="SimSun"/>
          <w:i/>
          <w:color w:val="FF0000"/>
          <w:sz w:val="28"/>
          <w:szCs w:val="28"/>
        </w:rPr>
      </w:pPr>
      <w:proofErr w:type="gramStart"/>
      <w:r w:rsidRPr="00AB7358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AB7358">
        <w:rPr>
          <w:rFonts w:eastAsia="SimSun"/>
          <w:b/>
          <w:sz w:val="28"/>
          <w:szCs w:val="28"/>
        </w:rPr>
        <w:t xml:space="preserve">г. Оренбург </w:t>
      </w:r>
      <w:r w:rsidRPr="00AB7358">
        <w:rPr>
          <w:rFonts w:eastAsia="SimSun"/>
          <w:i/>
          <w:sz w:val="28"/>
          <w:szCs w:val="28"/>
        </w:rPr>
        <w:t>вероятность менее 0,2</w:t>
      </w:r>
      <w:r w:rsidRPr="00AB7358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AB7358">
        <w:rPr>
          <w:rFonts w:eastAsia="SimSun"/>
          <w:b/>
          <w:sz w:val="28"/>
          <w:szCs w:val="28"/>
        </w:rPr>
        <w:t>г.</w:t>
      </w:r>
      <w:r w:rsidRPr="00AB7358">
        <w:rPr>
          <w:rFonts w:eastAsia="SimSun"/>
          <w:sz w:val="28"/>
          <w:szCs w:val="28"/>
        </w:rPr>
        <w:t xml:space="preserve"> </w:t>
      </w:r>
      <w:r w:rsidRPr="00AB7358">
        <w:rPr>
          <w:rFonts w:eastAsia="SimSun"/>
          <w:b/>
          <w:sz w:val="28"/>
          <w:szCs w:val="28"/>
        </w:rPr>
        <w:t>Орске</w:t>
      </w:r>
      <w:r w:rsidRPr="00AB7358">
        <w:rPr>
          <w:rFonts w:eastAsia="SimSun"/>
          <w:sz w:val="28"/>
          <w:szCs w:val="28"/>
        </w:rPr>
        <w:t xml:space="preserve"> </w:t>
      </w:r>
      <w:r w:rsidRPr="00AB7358">
        <w:rPr>
          <w:rFonts w:eastAsia="SimSun"/>
          <w:i/>
          <w:sz w:val="28"/>
          <w:szCs w:val="28"/>
        </w:rPr>
        <w:t xml:space="preserve">вероятность менее 0,3 </w:t>
      </w:r>
      <w:r w:rsidRPr="00AB7358">
        <w:rPr>
          <w:rFonts w:eastAsia="SimSun"/>
          <w:sz w:val="28"/>
          <w:szCs w:val="28"/>
        </w:rPr>
        <w:t xml:space="preserve">(расстояние от ПСЧ-9 – 0,5-5  км, время реагирования – 10 мин.), </w:t>
      </w:r>
      <w:r w:rsidRPr="00AB7358">
        <w:rPr>
          <w:rFonts w:eastAsia="SimSun"/>
          <w:b/>
          <w:sz w:val="28"/>
          <w:szCs w:val="28"/>
        </w:rPr>
        <w:t>г</w:t>
      </w:r>
      <w:r w:rsidRPr="00AB7358">
        <w:rPr>
          <w:rFonts w:eastAsia="SimSun"/>
          <w:sz w:val="28"/>
          <w:szCs w:val="28"/>
        </w:rPr>
        <w:t xml:space="preserve">. </w:t>
      </w:r>
      <w:r w:rsidRPr="00AB7358">
        <w:rPr>
          <w:rFonts w:eastAsia="SimSun"/>
          <w:b/>
          <w:sz w:val="28"/>
          <w:szCs w:val="28"/>
        </w:rPr>
        <w:t>Бузулуке</w:t>
      </w:r>
      <w:r w:rsidRPr="00AB7358">
        <w:rPr>
          <w:rFonts w:eastAsia="SimSun"/>
          <w:sz w:val="28"/>
          <w:szCs w:val="28"/>
        </w:rPr>
        <w:t xml:space="preserve"> </w:t>
      </w:r>
      <w:r w:rsidRPr="00AB7358">
        <w:rPr>
          <w:rFonts w:eastAsia="SimSun"/>
          <w:i/>
          <w:sz w:val="28"/>
          <w:szCs w:val="28"/>
        </w:rPr>
        <w:t xml:space="preserve">вероятность менее 0,1 </w:t>
      </w:r>
      <w:r w:rsidRPr="00AB7358">
        <w:rPr>
          <w:rFonts w:eastAsia="SimSun"/>
          <w:sz w:val="28"/>
          <w:szCs w:val="28"/>
        </w:rPr>
        <w:t>(расстояние от ПСЧ-23 – 0,5-3 км, время реагирования – 10 мин),</w:t>
      </w:r>
      <w:r w:rsidRPr="00AB7358">
        <w:rPr>
          <w:rFonts w:eastAsia="SimSun"/>
          <w:color w:val="FF0000"/>
          <w:sz w:val="28"/>
          <w:szCs w:val="28"/>
        </w:rPr>
        <w:t xml:space="preserve"> </w:t>
      </w:r>
      <w:r w:rsidRPr="00AB7358">
        <w:rPr>
          <w:rFonts w:eastAsia="SimSun"/>
          <w:b/>
          <w:sz w:val="28"/>
          <w:szCs w:val="28"/>
        </w:rPr>
        <w:t>г.</w:t>
      </w:r>
      <w:r w:rsidRPr="00AB7358">
        <w:rPr>
          <w:rFonts w:eastAsia="SimSun"/>
          <w:color w:val="FF0000"/>
          <w:sz w:val="28"/>
          <w:szCs w:val="28"/>
        </w:rPr>
        <w:t xml:space="preserve"> </w:t>
      </w:r>
      <w:r w:rsidRPr="00AB7358">
        <w:rPr>
          <w:rFonts w:eastAsia="SimSun"/>
          <w:b/>
          <w:sz w:val="28"/>
          <w:szCs w:val="28"/>
        </w:rPr>
        <w:t>Бугуруслан</w:t>
      </w:r>
      <w:r w:rsidRPr="00AB7358">
        <w:rPr>
          <w:rFonts w:eastAsia="SimSun"/>
          <w:sz w:val="28"/>
          <w:szCs w:val="28"/>
        </w:rPr>
        <w:t xml:space="preserve">  </w:t>
      </w:r>
      <w:r w:rsidRPr="00AB7358">
        <w:rPr>
          <w:rFonts w:eastAsia="SimSun"/>
          <w:i/>
          <w:sz w:val="28"/>
          <w:szCs w:val="28"/>
        </w:rPr>
        <w:t xml:space="preserve">вероятность менее 0,2 </w:t>
      </w:r>
      <w:r w:rsidRPr="00AB7358">
        <w:rPr>
          <w:rFonts w:eastAsia="SimSun"/>
          <w:sz w:val="28"/>
          <w:szCs w:val="28"/>
        </w:rPr>
        <w:t>(расстояние от ПСЧ-25 – 0,5</w:t>
      </w:r>
      <w:proofErr w:type="gramEnd"/>
      <w:r w:rsidRPr="00AB7358">
        <w:rPr>
          <w:rFonts w:eastAsia="SimSun"/>
          <w:sz w:val="28"/>
          <w:szCs w:val="28"/>
        </w:rPr>
        <w:t xml:space="preserve">-5 км, время реагирования – 10 мин.), </w:t>
      </w:r>
      <w:r w:rsidRPr="00AB7358">
        <w:rPr>
          <w:rFonts w:eastAsia="SimSun"/>
          <w:b/>
          <w:sz w:val="28"/>
          <w:szCs w:val="28"/>
        </w:rPr>
        <w:t>в Новоорском районе</w:t>
      </w:r>
      <w:r w:rsidRPr="00AB7358">
        <w:rPr>
          <w:rFonts w:eastAsia="SimSun"/>
          <w:sz w:val="28"/>
          <w:szCs w:val="28"/>
        </w:rPr>
        <w:t xml:space="preserve"> </w:t>
      </w:r>
      <w:r w:rsidRPr="00AB7358">
        <w:rPr>
          <w:rFonts w:eastAsia="SimSun"/>
          <w:i/>
          <w:sz w:val="28"/>
          <w:szCs w:val="28"/>
        </w:rPr>
        <w:t xml:space="preserve">вероятность менее 0,2 </w:t>
      </w:r>
      <w:r w:rsidRPr="00AB7358">
        <w:rPr>
          <w:rFonts w:eastAsia="SimSun"/>
          <w:sz w:val="28"/>
          <w:szCs w:val="28"/>
        </w:rPr>
        <w:t xml:space="preserve">(п. Новоорск, расстояние от ПСЧ-29 – 0,5-5 км, время реагирования – 10 мин.), </w:t>
      </w:r>
      <w:r w:rsidRPr="00AB7358">
        <w:rPr>
          <w:rFonts w:eastAsia="SimSun"/>
          <w:b/>
          <w:sz w:val="28"/>
          <w:szCs w:val="28"/>
        </w:rPr>
        <w:t xml:space="preserve">в Домбаровском районе </w:t>
      </w:r>
      <w:r w:rsidRPr="00AB7358">
        <w:rPr>
          <w:rFonts w:eastAsia="SimSun"/>
          <w:i/>
          <w:sz w:val="28"/>
          <w:szCs w:val="28"/>
        </w:rPr>
        <w:t xml:space="preserve">вероятность менее 0,2 </w:t>
      </w:r>
      <w:r w:rsidRPr="00AB7358">
        <w:rPr>
          <w:rFonts w:eastAsia="SimSun"/>
          <w:sz w:val="28"/>
          <w:szCs w:val="28"/>
        </w:rPr>
        <w:t xml:space="preserve"> (п</w:t>
      </w:r>
      <w:proofErr w:type="gramStart"/>
      <w:r w:rsidRPr="00AB7358">
        <w:rPr>
          <w:rFonts w:eastAsia="SimSun"/>
          <w:sz w:val="28"/>
          <w:szCs w:val="28"/>
        </w:rPr>
        <w:t>.Д</w:t>
      </w:r>
      <w:proofErr w:type="gramEnd"/>
      <w:r w:rsidRPr="00AB7358">
        <w:rPr>
          <w:rFonts w:eastAsia="SimSun"/>
          <w:sz w:val="28"/>
          <w:szCs w:val="28"/>
        </w:rPr>
        <w:t xml:space="preserve">омбаровский, расстояние от ПСЧ-29 – 0,5-5 км, время реагирования – 10 мин.), </w:t>
      </w:r>
      <w:r w:rsidRPr="00AB7358">
        <w:rPr>
          <w:rFonts w:eastAsia="SimSun"/>
          <w:b/>
          <w:sz w:val="28"/>
          <w:szCs w:val="28"/>
        </w:rPr>
        <w:t>в Новосергиевском районе</w:t>
      </w:r>
      <w:r w:rsidRPr="00AB7358">
        <w:rPr>
          <w:rFonts w:eastAsia="SimSun"/>
          <w:sz w:val="28"/>
          <w:szCs w:val="28"/>
        </w:rPr>
        <w:t xml:space="preserve"> </w:t>
      </w:r>
      <w:r w:rsidRPr="00AB7358">
        <w:rPr>
          <w:rFonts w:eastAsia="SimSun"/>
          <w:i/>
          <w:sz w:val="28"/>
          <w:szCs w:val="28"/>
        </w:rPr>
        <w:t xml:space="preserve">вероятность менее 0,2 </w:t>
      </w:r>
      <w:r w:rsidRPr="00AB7358">
        <w:rPr>
          <w:rFonts w:eastAsia="SimSun"/>
          <w:sz w:val="28"/>
          <w:szCs w:val="28"/>
        </w:rPr>
        <w:t>(п.Новосергиевка, расстояние от ПСЧ-39 – 0,5-5 км, время реагирования – 10 мин.) Оренбургской области,</w:t>
      </w:r>
      <w:r w:rsidRPr="00AB7358">
        <w:rPr>
          <w:rFonts w:eastAsia="SimSun"/>
          <w:i/>
          <w:sz w:val="28"/>
          <w:szCs w:val="28"/>
        </w:rPr>
        <w:t xml:space="preserve"> в целом за область вероятность менее 0,1.</w:t>
      </w:r>
    </w:p>
    <w:p w:rsidR="00BD1D40" w:rsidRPr="00AB7358" w:rsidRDefault="00250356">
      <w:pPr>
        <w:ind w:firstLine="567"/>
        <w:jc w:val="both"/>
        <w:rPr>
          <w:i/>
          <w:sz w:val="28"/>
          <w:szCs w:val="28"/>
        </w:rPr>
      </w:pPr>
      <w:r w:rsidRPr="00AB7358">
        <w:rPr>
          <w:i/>
          <w:sz w:val="28"/>
          <w:szCs w:val="28"/>
        </w:rPr>
        <w:t>2.2.2. Аварии на автомобильном транспорте.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Анализ дорожно-транспортных происшествий показывает, что в последние годы регистрируется снижение общего количества ДТП.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BD1D40" w:rsidRPr="00AB7358" w:rsidRDefault="00250356">
      <w:pPr>
        <w:ind w:firstLine="567"/>
        <w:jc w:val="both"/>
        <w:rPr>
          <w:color w:val="000000"/>
          <w:sz w:val="28"/>
          <w:szCs w:val="28"/>
        </w:rPr>
      </w:pPr>
      <w:r w:rsidRPr="00AB7358">
        <w:rPr>
          <w:sz w:val="28"/>
          <w:szCs w:val="28"/>
        </w:rPr>
        <w:t xml:space="preserve">По многолетним наблюдениям наибольшее количество </w:t>
      </w:r>
      <w:proofErr w:type="spellStart"/>
      <w:r w:rsidRPr="00AB7358">
        <w:rPr>
          <w:sz w:val="28"/>
          <w:szCs w:val="28"/>
        </w:rPr>
        <w:t>дорожно</w:t>
      </w:r>
      <w:proofErr w:type="spellEnd"/>
      <w:r w:rsidRPr="00AB7358">
        <w:rPr>
          <w:sz w:val="28"/>
          <w:szCs w:val="28"/>
        </w:rPr>
        <w:t xml:space="preserve">- транспортных происшествий происходят на </w:t>
      </w:r>
      <w:r w:rsidRPr="00AB7358">
        <w:rPr>
          <w:color w:val="000000"/>
          <w:sz w:val="28"/>
          <w:szCs w:val="28"/>
        </w:rPr>
        <w:t>улично-дорожной сети городов и населенных пунктов г</w:t>
      </w:r>
      <w:proofErr w:type="gramStart"/>
      <w:r w:rsidRPr="00AB7358">
        <w:rPr>
          <w:color w:val="000000"/>
          <w:sz w:val="28"/>
          <w:szCs w:val="28"/>
        </w:rPr>
        <w:t>.Б</w:t>
      </w:r>
      <w:proofErr w:type="gramEnd"/>
      <w:r w:rsidRPr="00AB7358">
        <w:rPr>
          <w:color w:val="000000"/>
          <w:sz w:val="28"/>
          <w:szCs w:val="28"/>
        </w:rPr>
        <w:t xml:space="preserve">узулук, г.Оренбург, г.Новотроицк, г.Орск.  Наибольшее количество аварий регистрируются на территориях Бузулукского, </w:t>
      </w:r>
      <w:proofErr w:type="gramStart"/>
      <w:r w:rsidRPr="00AB7358">
        <w:rPr>
          <w:color w:val="000000"/>
          <w:sz w:val="28"/>
          <w:szCs w:val="28"/>
        </w:rPr>
        <w:t>Оренбургского</w:t>
      </w:r>
      <w:proofErr w:type="gramEnd"/>
      <w:r w:rsidRPr="00AB7358">
        <w:rPr>
          <w:color w:val="000000"/>
          <w:sz w:val="28"/>
          <w:szCs w:val="28"/>
        </w:rPr>
        <w:t>, Новосергиевского, районов; Кувандыкского, Сорочинского, Соль-Илецкого г.о.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Количество ДТП прогнозируется на уровне среднемноголетних показателей. Среднемноголетний показатель общего количества ДТП в месяц порядка 105, это один из самых низких показателей года.</w:t>
      </w:r>
    </w:p>
    <w:p w:rsidR="002158D4" w:rsidRPr="00AB7358" w:rsidRDefault="002158D4" w:rsidP="002158D4">
      <w:pPr>
        <w:ind w:firstLine="567"/>
        <w:jc w:val="both"/>
        <w:rPr>
          <w:b/>
          <w:i/>
          <w:sz w:val="28"/>
          <w:szCs w:val="28"/>
        </w:rPr>
      </w:pPr>
      <w:r w:rsidRPr="00AB7358">
        <w:rPr>
          <w:bCs/>
          <w:sz w:val="28"/>
          <w:szCs w:val="28"/>
        </w:rPr>
        <w:t xml:space="preserve">Наиболее вероятны ДТП в </w:t>
      </w:r>
      <w:r w:rsidRPr="00AB7358">
        <w:rPr>
          <w:b/>
          <w:bCs/>
          <w:sz w:val="28"/>
          <w:szCs w:val="28"/>
        </w:rPr>
        <w:t>г. Оренбург</w:t>
      </w:r>
      <w:r w:rsidRPr="00AB7358">
        <w:rPr>
          <w:bCs/>
          <w:sz w:val="28"/>
          <w:szCs w:val="28"/>
        </w:rPr>
        <w:t xml:space="preserve"> </w:t>
      </w:r>
      <w:r w:rsidRPr="00AB7358">
        <w:rPr>
          <w:bCs/>
          <w:i/>
          <w:sz w:val="28"/>
          <w:szCs w:val="28"/>
        </w:rPr>
        <w:t>вероятность менее 0,3</w:t>
      </w:r>
      <w:r w:rsidRPr="00AB7358">
        <w:rPr>
          <w:bCs/>
          <w:sz w:val="28"/>
          <w:szCs w:val="28"/>
        </w:rPr>
        <w:t xml:space="preserve"> (ул. Чкалова, Терешковой, Шевченко, Донгузская, пр</w:t>
      </w:r>
      <w:proofErr w:type="gramStart"/>
      <w:r w:rsidRPr="00AB7358">
        <w:rPr>
          <w:bCs/>
          <w:sz w:val="28"/>
          <w:szCs w:val="28"/>
        </w:rPr>
        <w:t>.Г</w:t>
      </w:r>
      <w:proofErr w:type="gramEnd"/>
      <w:r w:rsidRPr="00AB7358">
        <w:rPr>
          <w:bCs/>
          <w:sz w:val="28"/>
          <w:szCs w:val="28"/>
        </w:rPr>
        <w:t>агарина, расстояние от ПСЧ 0,5-5 км, время реагирования – 10 мин),</w:t>
      </w:r>
      <w:r w:rsidRPr="00AB7358">
        <w:rPr>
          <w:b/>
          <w:bCs/>
          <w:sz w:val="28"/>
          <w:szCs w:val="28"/>
        </w:rPr>
        <w:t xml:space="preserve"> г.Орск</w:t>
      </w:r>
      <w:r w:rsidRPr="00AB7358">
        <w:rPr>
          <w:bCs/>
          <w:sz w:val="28"/>
          <w:szCs w:val="28"/>
        </w:rPr>
        <w:t xml:space="preserve"> </w:t>
      </w:r>
      <w:r w:rsidRPr="00AB7358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AB7358">
        <w:rPr>
          <w:bCs/>
          <w:sz w:val="28"/>
          <w:szCs w:val="28"/>
        </w:rPr>
        <w:t xml:space="preserve">(М-5 "Урал" </w:t>
      </w:r>
      <w:proofErr w:type="spellStart"/>
      <w:r w:rsidRPr="00AB7358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AB7358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AB7358">
        <w:rPr>
          <w:rFonts w:eastAsia="SimSun"/>
          <w:bCs/>
          <w:sz w:val="28"/>
          <w:szCs w:val="28"/>
        </w:rPr>
        <w:t>аварийно-опасных</w:t>
      </w:r>
      <w:r w:rsidRPr="00AB7358">
        <w:rPr>
          <w:bCs/>
          <w:sz w:val="28"/>
          <w:szCs w:val="28"/>
        </w:rPr>
        <w:t xml:space="preserve"> участка протяжённостью 10 км: 1) г. Орск 273-277 протяжённость 4 км., (снежные заносы); </w:t>
      </w:r>
      <w:proofErr w:type="gramStart"/>
      <w:r w:rsidRPr="00AB7358">
        <w:rPr>
          <w:bCs/>
          <w:sz w:val="28"/>
          <w:szCs w:val="28"/>
        </w:rPr>
        <w:t xml:space="preserve">2) г. Орск 282-287 протяжённость 5 км.,; 3) </w:t>
      </w:r>
      <w:r w:rsidRPr="00AB7358">
        <w:rPr>
          <w:bCs/>
          <w:sz w:val="28"/>
          <w:szCs w:val="28"/>
        </w:rPr>
        <w:lastRenderedPageBreak/>
        <w:t xml:space="preserve">г. Орск 288-289 протяжённость 1 км., </w:t>
      </w:r>
      <w:r w:rsidRPr="00AB7358">
        <w:rPr>
          <w:b/>
          <w:sz w:val="28"/>
          <w:szCs w:val="28"/>
        </w:rPr>
        <w:t xml:space="preserve">в Оренбургском районе </w:t>
      </w:r>
      <w:r w:rsidRPr="00AB7358">
        <w:rPr>
          <w:i/>
          <w:sz w:val="28"/>
          <w:szCs w:val="28"/>
        </w:rPr>
        <w:t>вероятность менее 0,2</w:t>
      </w:r>
      <w:r w:rsidRPr="00AB7358">
        <w:rPr>
          <w:b/>
          <w:i/>
          <w:sz w:val="28"/>
          <w:szCs w:val="28"/>
        </w:rPr>
        <w:t xml:space="preserve">, </w:t>
      </w:r>
      <w:r w:rsidRPr="00AB7358">
        <w:rPr>
          <w:sz w:val="28"/>
          <w:szCs w:val="28"/>
        </w:rPr>
        <w:t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км., (снежные заносы); 2) проезд через виадук М-5 "Урал" (410-411), протяжённость 1 км., (снежные заносы);</w:t>
      </w:r>
      <w:proofErr w:type="gramEnd"/>
      <w:r w:rsidRPr="00AB7358">
        <w:rPr>
          <w:sz w:val="28"/>
          <w:szCs w:val="28"/>
        </w:rPr>
        <w:t xml:space="preserve"> Р-239 Казань-Оренбург-Акбулак до границы с Республикой Казахстан, Оренбургский район (698 – 712 км), (7 – 33 км): 2 участка протяженностью 3 км: 1) </w:t>
      </w:r>
      <w:proofErr w:type="spellStart"/>
      <w:r w:rsidRPr="00AB7358">
        <w:rPr>
          <w:sz w:val="28"/>
          <w:szCs w:val="28"/>
        </w:rPr>
        <w:t>клх</w:t>
      </w:r>
      <w:proofErr w:type="spellEnd"/>
      <w:r w:rsidRPr="00AB7358">
        <w:rPr>
          <w:sz w:val="28"/>
          <w:szCs w:val="28"/>
        </w:rPr>
        <w:t xml:space="preserve">. </w:t>
      </w:r>
      <w:proofErr w:type="gramStart"/>
      <w:r w:rsidRPr="00AB7358">
        <w:rPr>
          <w:sz w:val="28"/>
          <w:szCs w:val="28"/>
        </w:rPr>
        <w:t xml:space="preserve">Им. Ленина (700-702) протяженность 2 км., (снежные заносы); 2) п. Им. Ленина (709-710) протяженность 1 км., (снежные заносы); А-305 </w:t>
      </w:r>
      <w:proofErr w:type="spellStart"/>
      <w:r w:rsidRPr="00AB7358">
        <w:rPr>
          <w:sz w:val="28"/>
          <w:szCs w:val="28"/>
        </w:rPr>
        <w:t>Оренбург-Илек</w:t>
      </w:r>
      <w:proofErr w:type="spellEnd"/>
      <w:r w:rsidRPr="00AB7358">
        <w:rPr>
          <w:sz w:val="28"/>
          <w:szCs w:val="28"/>
        </w:rPr>
        <w:t xml:space="preserve"> до границы с Республикой Казахстан - 10 - 61 км, 1 участок;</w:t>
      </w:r>
      <w:proofErr w:type="gramEnd"/>
      <w:r w:rsidRPr="00AB7358">
        <w:rPr>
          <w:sz w:val="28"/>
          <w:szCs w:val="28"/>
        </w:rPr>
        <w:t xml:space="preserve"> </w:t>
      </w:r>
      <w:proofErr w:type="gramStart"/>
      <w:r w:rsidRPr="00AB7358">
        <w:rPr>
          <w:sz w:val="28"/>
          <w:szCs w:val="28"/>
        </w:rPr>
        <w:t xml:space="preserve">М-5 "Урал" </w:t>
      </w:r>
      <w:proofErr w:type="spellStart"/>
      <w:r w:rsidRPr="00AB7358">
        <w:rPr>
          <w:sz w:val="28"/>
          <w:szCs w:val="28"/>
        </w:rPr>
        <w:t>Москва-Рязань-Пенза-Самара-Уфа-Челябинск</w:t>
      </w:r>
      <w:proofErr w:type="spellEnd"/>
      <w:r w:rsidRPr="00AB7358">
        <w:rPr>
          <w:sz w:val="28"/>
          <w:szCs w:val="28"/>
        </w:rPr>
        <w:t xml:space="preserve"> (Оренбург-Орск-Подъезд к пункту пропуска "Орск") - 10-55 км</w:t>
      </w:r>
      <w:r w:rsidRPr="00AB7358">
        <w:rPr>
          <w:b/>
          <w:i/>
          <w:sz w:val="28"/>
          <w:szCs w:val="28"/>
        </w:rPr>
        <w:t xml:space="preserve">, </w:t>
      </w:r>
      <w:r w:rsidRPr="00AB7358">
        <w:rPr>
          <w:b/>
          <w:bCs/>
          <w:sz w:val="28"/>
          <w:szCs w:val="28"/>
        </w:rPr>
        <w:t xml:space="preserve">в Кувандыкском МО, </w:t>
      </w:r>
      <w:r w:rsidRPr="00AB7358">
        <w:rPr>
          <w:bCs/>
          <w:i/>
          <w:sz w:val="28"/>
          <w:szCs w:val="28"/>
        </w:rPr>
        <w:t>вероятность менее 0,3</w:t>
      </w:r>
      <w:r w:rsidRPr="00AB7358">
        <w:rPr>
          <w:b/>
          <w:bCs/>
          <w:sz w:val="28"/>
          <w:szCs w:val="28"/>
        </w:rPr>
        <w:t xml:space="preserve"> </w:t>
      </w:r>
      <w:r w:rsidRPr="00AB7358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Pr="00AB7358">
        <w:rPr>
          <w:b/>
          <w:bCs/>
          <w:sz w:val="28"/>
          <w:szCs w:val="28"/>
        </w:rPr>
        <w:t xml:space="preserve"> </w:t>
      </w:r>
      <w:r w:rsidRPr="00AB7358">
        <w:rPr>
          <w:bCs/>
          <w:sz w:val="28"/>
          <w:szCs w:val="28"/>
        </w:rPr>
        <w:t>Кувандыкский м.о.: 7 участков протяженностью 47 км: 1) с. Никольск 152-154 протяженность 2 км., (снежные заносы); 2) с. Никольск 156-157 протяженность 1 км., (снежные заносы);</w:t>
      </w:r>
      <w:proofErr w:type="gramEnd"/>
      <w:r w:rsidRPr="00AB7358">
        <w:rPr>
          <w:bCs/>
          <w:sz w:val="28"/>
          <w:szCs w:val="28"/>
        </w:rPr>
        <w:t xml:space="preserve"> </w:t>
      </w:r>
      <w:proofErr w:type="gramStart"/>
      <w:r w:rsidRPr="00AB7358">
        <w:rPr>
          <w:bCs/>
          <w:sz w:val="28"/>
          <w:szCs w:val="28"/>
        </w:rPr>
        <w:t xml:space="preserve">3) с. Ильинка 178-181 протяженность 3 км., (снежные заносы); 4) с. Ильинка 183-184 протяженность 1 км., (снежные заносы); 5) с. </w:t>
      </w:r>
      <w:proofErr w:type="spellStart"/>
      <w:r w:rsidRPr="00AB7358">
        <w:rPr>
          <w:bCs/>
          <w:sz w:val="28"/>
          <w:szCs w:val="28"/>
        </w:rPr>
        <w:t>Кидрясово</w:t>
      </w:r>
      <w:proofErr w:type="spellEnd"/>
      <w:r w:rsidRPr="00AB7358">
        <w:rPr>
          <w:bCs/>
          <w:sz w:val="28"/>
          <w:szCs w:val="28"/>
        </w:rPr>
        <w:t xml:space="preserve"> 187-192 протяженность 5 км., (снежные заносы); 6) с. </w:t>
      </w:r>
      <w:proofErr w:type="spellStart"/>
      <w:r w:rsidRPr="00AB7358">
        <w:rPr>
          <w:bCs/>
          <w:sz w:val="28"/>
          <w:szCs w:val="28"/>
        </w:rPr>
        <w:t>Кидрясово</w:t>
      </w:r>
      <w:proofErr w:type="spellEnd"/>
      <w:r w:rsidRPr="00AB7358">
        <w:rPr>
          <w:bCs/>
          <w:sz w:val="28"/>
          <w:szCs w:val="28"/>
        </w:rPr>
        <w:t xml:space="preserve"> 197-232 протяженность 35 км., (снежные заносы), 7) с. </w:t>
      </w:r>
      <w:proofErr w:type="spellStart"/>
      <w:r w:rsidRPr="00AB7358">
        <w:rPr>
          <w:bCs/>
          <w:sz w:val="28"/>
          <w:szCs w:val="28"/>
        </w:rPr>
        <w:t>Кидрясово</w:t>
      </w:r>
      <w:proofErr w:type="spellEnd"/>
      <w:r w:rsidRPr="00AB7358">
        <w:rPr>
          <w:bCs/>
          <w:sz w:val="28"/>
          <w:szCs w:val="28"/>
        </w:rPr>
        <w:t xml:space="preserve"> 213-220 протяженность 7 км., (затяжной подъем), </w:t>
      </w:r>
      <w:r w:rsidRPr="00AB7358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BD1D40" w:rsidRPr="00AB7358" w:rsidRDefault="00250356">
      <w:pPr>
        <w:ind w:firstLine="567"/>
        <w:jc w:val="both"/>
        <w:rPr>
          <w:rFonts w:eastAsia="SimSun"/>
          <w:i/>
          <w:sz w:val="28"/>
          <w:szCs w:val="28"/>
        </w:rPr>
      </w:pPr>
      <w:r w:rsidRPr="00AB7358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В феврале вероятность возникновения чрезвычайных ситуаций, обусловленных авариями на железнодорожном транспорте  невысокая. Согласно статистическим данным в феврале были зарегистрированы аварии в Акбулакском районе и Кувандыкском г.о. (в 2018 году), Переволоцком районе (в 2020 году).</w:t>
      </w:r>
    </w:p>
    <w:p w:rsidR="00BD1D40" w:rsidRPr="00AB7358" w:rsidRDefault="00250356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AB7358">
        <w:rPr>
          <w:color w:val="000000"/>
          <w:sz w:val="28"/>
          <w:szCs w:val="28"/>
        </w:rPr>
        <w:t>Основными причинами аварий и катастроф на железнодорожном транспорте являются неисправности пути, подвижного состава, средств сигнализации, центр</w:t>
      </w:r>
      <w:r w:rsidRPr="00AB7358">
        <w:rPr>
          <w:color w:val="000000"/>
          <w:sz w:val="28"/>
          <w:szCs w:val="28"/>
        </w:rPr>
        <w:t>а</w:t>
      </w:r>
      <w:r w:rsidRPr="00AB7358">
        <w:rPr>
          <w:color w:val="000000"/>
          <w:sz w:val="28"/>
          <w:szCs w:val="28"/>
        </w:rPr>
        <w:t>лизации и блокировки, ошибки диспетчеров, невнимательность и халатность маш</w:t>
      </w:r>
      <w:r w:rsidRPr="00AB7358">
        <w:rPr>
          <w:color w:val="000000"/>
          <w:sz w:val="28"/>
          <w:szCs w:val="28"/>
        </w:rPr>
        <w:t>и</w:t>
      </w:r>
      <w:r w:rsidRPr="00AB7358">
        <w:rPr>
          <w:color w:val="000000"/>
          <w:sz w:val="28"/>
          <w:szCs w:val="28"/>
        </w:rPr>
        <w:t>нистов.</w:t>
      </w:r>
    </w:p>
    <w:p w:rsidR="00BD1D40" w:rsidRPr="00AB7358" w:rsidRDefault="00250356">
      <w:pPr>
        <w:suppressAutoHyphens w:val="0"/>
        <w:ind w:firstLine="567"/>
        <w:jc w:val="both"/>
        <w:rPr>
          <w:sz w:val="28"/>
          <w:szCs w:val="28"/>
        </w:rPr>
      </w:pPr>
      <w:r w:rsidRPr="00AB7358">
        <w:rPr>
          <w:color w:val="000000"/>
          <w:sz w:val="28"/>
          <w:szCs w:val="28"/>
        </w:rPr>
        <w:t>Чаще всего происходит сход подвижного состава с рельсов, столкновения, н</w:t>
      </w:r>
      <w:r w:rsidRPr="00AB7358">
        <w:rPr>
          <w:color w:val="000000"/>
          <w:sz w:val="28"/>
          <w:szCs w:val="28"/>
        </w:rPr>
        <w:t>а</w:t>
      </w:r>
      <w:r w:rsidRPr="00AB7358">
        <w:rPr>
          <w:color w:val="000000"/>
          <w:sz w:val="28"/>
          <w:szCs w:val="28"/>
        </w:rPr>
        <w:t>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</w:t>
      </w:r>
      <w:r w:rsidRPr="00AB7358">
        <w:rPr>
          <w:color w:val="000000"/>
          <w:sz w:val="28"/>
          <w:szCs w:val="28"/>
        </w:rPr>
        <w:t>и</w:t>
      </w:r>
      <w:r w:rsidRPr="00AB7358">
        <w:rPr>
          <w:color w:val="000000"/>
          <w:sz w:val="28"/>
          <w:szCs w:val="28"/>
        </w:rPr>
        <w:t>димости в результате ожидающихся осадков.</w:t>
      </w:r>
    </w:p>
    <w:p w:rsidR="00BD1D40" w:rsidRPr="00AB7358" w:rsidRDefault="00250356">
      <w:pPr>
        <w:suppressAutoHyphens w:val="0"/>
        <w:ind w:firstLine="567"/>
        <w:jc w:val="both"/>
        <w:rPr>
          <w:sz w:val="28"/>
          <w:szCs w:val="28"/>
        </w:rPr>
      </w:pPr>
      <w:r w:rsidRPr="00AB7358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BD1D40" w:rsidRPr="00AB7358" w:rsidRDefault="00250356">
      <w:pPr>
        <w:ind w:firstLine="567"/>
        <w:jc w:val="both"/>
        <w:rPr>
          <w:i/>
          <w:sz w:val="28"/>
          <w:szCs w:val="28"/>
        </w:rPr>
      </w:pPr>
      <w:r w:rsidRPr="00AB7358">
        <w:rPr>
          <w:i/>
          <w:sz w:val="28"/>
          <w:szCs w:val="28"/>
        </w:rPr>
        <w:t xml:space="preserve">2.2.4. Аварии на воздушных судах: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Вероятность возникновения происшествий на воздушных судах мала до 0,18. Возможны задержки авиарейсов из-за неблагоприятных погодных условий. В феврале 2016 года была зарегистрирована ЧС, обусловленная аварией и падением воздушного судна на территории Гайского г.о. </w:t>
      </w:r>
    </w:p>
    <w:p w:rsidR="00BD1D40" w:rsidRPr="00AB7358" w:rsidRDefault="00250356">
      <w:pPr>
        <w:ind w:firstLine="567"/>
        <w:jc w:val="both"/>
        <w:rPr>
          <w:i/>
          <w:sz w:val="28"/>
          <w:szCs w:val="28"/>
        </w:rPr>
      </w:pPr>
      <w:r w:rsidRPr="00AB7358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color w:val="000000"/>
          <w:sz w:val="28"/>
          <w:szCs w:val="28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Вероятность таких происшествий близка к 1.</w:t>
      </w:r>
    </w:p>
    <w:p w:rsidR="00BD1D40" w:rsidRPr="00AB7358" w:rsidRDefault="002503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B7358">
        <w:rPr>
          <w:color w:val="auto"/>
          <w:sz w:val="28"/>
          <w:szCs w:val="28"/>
        </w:rPr>
        <w:lastRenderedPageBreak/>
        <w:t>К наиболее вероятным районам по аварийности можно отнести гг</w:t>
      </w:r>
      <w:proofErr w:type="gramStart"/>
      <w:r w:rsidRPr="00AB7358">
        <w:rPr>
          <w:color w:val="auto"/>
          <w:sz w:val="28"/>
          <w:szCs w:val="28"/>
        </w:rPr>
        <w:t>.О</w:t>
      </w:r>
      <w:proofErr w:type="gramEnd"/>
      <w:r w:rsidRPr="00AB7358">
        <w:rPr>
          <w:color w:val="auto"/>
          <w:sz w:val="28"/>
          <w:szCs w:val="28"/>
        </w:rPr>
        <w:t xml:space="preserve">ренбург, Орск, Гай, Новотроицк; Сакмарский, Бугурусланский, Домбаровский, Ташлинский, Северный районы области, Сорочинский и Гайский г.о. </w:t>
      </w:r>
    </w:p>
    <w:p w:rsidR="00BD1D40" w:rsidRPr="00AB7358" w:rsidRDefault="002503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B7358">
        <w:rPr>
          <w:color w:val="auto"/>
          <w:sz w:val="28"/>
          <w:szCs w:val="28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BD1D40" w:rsidRPr="00AB7358" w:rsidRDefault="002503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B7358">
        <w:rPr>
          <w:color w:val="auto"/>
          <w:sz w:val="28"/>
          <w:szCs w:val="28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BD1D40" w:rsidRPr="00AB7358" w:rsidRDefault="00250356">
      <w:pPr>
        <w:pStyle w:val="Default"/>
        <w:ind w:firstLine="567"/>
        <w:jc w:val="both"/>
        <w:rPr>
          <w:i/>
          <w:sz w:val="28"/>
          <w:szCs w:val="28"/>
        </w:rPr>
      </w:pPr>
      <w:r w:rsidRPr="00AB7358">
        <w:rPr>
          <w:color w:val="auto"/>
          <w:sz w:val="28"/>
          <w:szCs w:val="28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AB7358">
        <w:rPr>
          <w:sz w:val="28"/>
          <w:szCs w:val="28"/>
        </w:rPr>
        <w:t>широкопролетные</w:t>
      </w:r>
      <w:proofErr w:type="spellEnd"/>
      <w:r w:rsidRPr="00AB7358">
        <w:rPr>
          <w:sz w:val="28"/>
          <w:szCs w:val="28"/>
        </w:rPr>
        <w:t xml:space="preserve"> перекрытия в условиях повышенных нагрузок снегового характера.</w:t>
      </w:r>
    </w:p>
    <w:p w:rsidR="00BD1D40" w:rsidRPr="00AB7358" w:rsidRDefault="00250356">
      <w:pPr>
        <w:ind w:firstLine="567"/>
        <w:jc w:val="both"/>
        <w:rPr>
          <w:i/>
          <w:sz w:val="28"/>
          <w:szCs w:val="28"/>
        </w:rPr>
      </w:pPr>
      <w:r w:rsidRPr="00AB7358">
        <w:rPr>
          <w:i/>
          <w:sz w:val="28"/>
          <w:szCs w:val="28"/>
        </w:rPr>
        <w:t>2.2.6. Взрывы в зданиях и сооружениях: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За анализируемый период такие аварии регистрировались в </w:t>
      </w:r>
      <w:proofErr w:type="spellStart"/>
      <w:r w:rsidRPr="00AB7358">
        <w:rPr>
          <w:sz w:val="28"/>
          <w:szCs w:val="28"/>
        </w:rPr>
        <w:t>Гайском</w:t>
      </w:r>
      <w:proofErr w:type="spellEnd"/>
      <w:r w:rsidRPr="00AB7358">
        <w:rPr>
          <w:sz w:val="28"/>
          <w:szCs w:val="28"/>
        </w:rPr>
        <w:t>, Сорочинском г</w:t>
      </w:r>
      <w:proofErr w:type="gramStart"/>
      <w:r w:rsidRPr="00AB7358">
        <w:rPr>
          <w:sz w:val="28"/>
          <w:szCs w:val="28"/>
        </w:rPr>
        <w:t>.о</w:t>
      </w:r>
      <w:proofErr w:type="gramEnd"/>
      <w:r w:rsidRPr="00AB7358">
        <w:rPr>
          <w:sz w:val="28"/>
          <w:szCs w:val="28"/>
        </w:rPr>
        <w:t xml:space="preserve"> и Новосергиевском районе.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AB7358">
        <w:rPr>
          <w:sz w:val="28"/>
          <w:szCs w:val="28"/>
        </w:rPr>
        <w:t>широкопролетные</w:t>
      </w:r>
      <w:proofErr w:type="spellEnd"/>
      <w:r w:rsidRPr="00AB7358">
        <w:rPr>
          <w:sz w:val="28"/>
          <w:szCs w:val="28"/>
        </w:rPr>
        <w:t xml:space="preserve"> перекрытия в условиях повышенных нагрузок снегового характера при отсутствии проведения превентивных мероприятий. Случаи с частичным или полным разрушением строительных конструкций в последние годы регистрировались на территориях </w:t>
      </w:r>
      <w:proofErr w:type="spellStart"/>
      <w:r w:rsidRPr="00AB7358">
        <w:rPr>
          <w:sz w:val="28"/>
          <w:szCs w:val="28"/>
        </w:rPr>
        <w:t>Шарлыкского</w:t>
      </w:r>
      <w:proofErr w:type="spellEnd"/>
      <w:r w:rsidRPr="00AB7358">
        <w:rPr>
          <w:sz w:val="28"/>
          <w:szCs w:val="28"/>
        </w:rPr>
        <w:t>, Ташлинского районах.</w:t>
      </w:r>
    </w:p>
    <w:p w:rsidR="00BD1D40" w:rsidRPr="00AB7358" w:rsidRDefault="00250356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AB7358">
        <w:rPr>
          <w:rFonts w:eastAsia="SimSun"/>
          <w:i/>
          <w:sz w:val="28"/>
          <w:szCs w:val="28"/>
        </w:rPr>
        <w:t xml:space="preserve">2.2.7. Аварии на объектах нефтегазодобывающей промышленности: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Количество ЧС на магистральном трубопроводном транспорте (</w:t>
      </w:r>
      <w:proofErr w:type="spellStart"/>
      <w:r w:rsidRPr="00AB7358">
        <w:rPr>
          <w:sz w:val="28"/>
          <w:szCs w:val="28"/>
        </w:rPr>
        <w:t>нефт</w:t>
      </w:r>
      <w:proofErr w:type="gramStart"/>
      <w:r w:rsidRPr="00AB7358">
        <w:rPr>
          <w:sz w:val="28"/>
          <w:szCs w:val="28"/>
        </w:rPr>
        <w:t>е</w:t>
      </w:r>
      <w:proofErr w:type="spellEnd"/>
      <w:r w:rsidRPr="00AB7358">
        <w:rPr>
          <w:sz w:val="28"/>
          <w:szCs w:val="28"/>
        </w:rPr>
        <w:t>-</w:t>
      </w:r>
      <w:proofErr w:type="gramEnd"/>
      <w:r w:rsidRPr="00AB7358">
        <w:rPr>
          <w:sz w:val="28"/>
          <w:szCs w:val="28"/>
        </w:rPr>
        <w:t xml:space="preserve">, </w:t>
      </w:r>
      <w:proofErr w:type="spellStart"/>
      <w:r w:rsidRPr="00AB7358">
        <w:rPr>
          <w:sz w:val="28"/>
          <w:szCs w:val="28"/>
        </w:rPr>
        <w:t>газо</w:t>
      </w:r>
      <w:proofErr w:type="spellEnd"/>
      <w:r w:rsidRPr="00AB7358">
        <w:rPr>
          <w:sz w:val="28"/>
          <w:szCs w:val="28"/>
        </w:rPr>
        <w:t>-, продуктопроводы) прогнозируется ниже уровня среднемноголетних значений. Возможно до 1 ЧС.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Вероятность возникновения чрезвычайных ситуаций, обусловленных авариями на магистральных трубопроводах, прогнозируется до 0,18. За последние 10 лет было зарегистрировано 2 ЧС: в 2016 году  на территории Октябрьского района, в 2021 году в Илекском районе. </w:t>
      </w:r>
    </w:p>
    <w:p w:rsidR="00BD1D40" w:rsidRPr="00AB7358" w:rsidRDefault="00250356">
      <w:pPr>
        <w:pStyle w:val="Default"/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Возможны аварийные ситуации, связанные с </w:t>
      </w:r>
      <w:r w:rsidRPr="00AB7358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AB7358">
        <w:rPr>
          <w:sz w:val="28"/>
          <w:szCs w:val="28"/>
        </w:rPr>
        <w:t xml:space="preserve">  на всей территории области. Среди </w:t>
      </w:r>
      <w:r w:rsidRPr="00AB7358">
        <w:rPr>
          <w:sz w:val="28"/>
          <w:szCs w:val="28"/>
        </w:rPr>
        <w:lastRenderedPageBreak/>
        <w:t xml:space="preserve">характерных для области: выбросы газа, аварийные разливы нефти и других опасных химических веществ, обнаружения ртути. </w:t>
      </w:r>
    </w:p>
    <w:p w:rsidR="00BD1D40" w:rsidRPr="00AB7358" w:rsidRDefault="00250356">
      <w:pPr>
        <w:pStyle w:val="Default"/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Наиболее высокий риск на территориях Илекского, Пономаревского, Кваркенского, Переволоцкого, Светлинского, Тоцкого, Сакмарского, Саракташского, Северного, Ташлинского, Оренбургского районов.</w:t>
      </w:r>
    </w:p>
    <w:p w:rsidR="00BD1D40" w:rsidRPr="00AB7358" w:rsidRDefault="00250356">
      <w:pPr>
        <w:pStyle w:val="Default"/>
        <w:ind w:firstLine="567"/>
        <w:jc w:val="both"/>
        <w:rPr>
          <w:sz w:val="28"/>
          <w:szCs w:val="28"/>
        </w:rPr>
      </w:pPr>
      <w:r w:rsidRPr="00AB7358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AB7358">
        <w:rPr>
          <w:sz w:val="28"/>
          <w:szCs w:val="28"/>
        </w:rPr>
        <w:t xml:space="preserve">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i/>
          <w:sz w:val="28"/>
          <w:szCs w:val="28"/>
        </w:rPr>
        <w:t>2.3.1. Эпидемиологическая обстановка:</w:t>
      </w:r>
      <w:r w:rsidRPr="00AB7358">
        <w:rPr>
          <w:sz w:val="28"/>
          <w:szCs w:val="28"/>
        </w:rPr>
        <w:t xml:space="preserve"> </w:t>
      </w:r>
    </w:p>
    <w:p w:rsidR="00BD1D40" w:rsidRPr="00AB7358" w:rsidRDefault="00250356">
      <w:pPr>
        <w:pStyle w:val="221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Чрезвычайные ситуации, вызванные ухудшением эпидемиологической обстановки маловероятны и </w:t>
      </w:r>
      <w:r w:rsidRPr="00AB7358">
        <w:rPr>
          <w:bCs/>
          <w:sz w:val="28"/>
          <w:szCs w:val="28"/>
        </w:rPr>
        <w:t xml:space="preserve"> прогнозируются в пределах среднемноголетних значений.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В первой и второй декадах февраля возможен сезонный подъем (средней степени интенсивности) заболеваемости населения с воздушно-капельным механизмом передачи.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В связи с непредсказуемостью течения новой </w:t>
      </w:r>
      <w:proofErr w:type="spellStart"/>
      <w:r w:rsidRPr="00AB7358">
        <w:rPr>
          <w:sz w:val="28"/>
          <w:szCs w:val="28"/>
        </w:rPr>
        <w:t>короновирусной</w:t>
      </w:r>
      <w:proofErr w:type="spellEnd"/>
      <w:r w:rsidRPr="00AB7358">
        <w:rPr>
          <w:sz w:val="28"/>
          <w:szCs w:val="28"/>
        </w:rPr>
        <w:t xml:space="preserve"> инфекцией</w:t>
      </w:r>
      <w:r w:rsidRPr="00AB7358">
        <w:rPr>
          <w:spacing w:val="-4"/>
          <w:kern w:val="2"/>
          <w:sz w:val="28"/>
          <w:szCs w:val="28"/>
        </w:rPr>
        <w:t xml:space="preserve"> COVID-19</w:t>
      </w:r>
      <w:r w:rsidRPr="00AB7358">
        <w:rPr>
          <w:sz w:val="28"/>
          <w:szCs w:val="28"/>
        </w:rPr>
        <w:t xml:space="preserve"> возможен рост заболеваемости населения. 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 xml:space="preserve">Эпидемиологическая ситуация по заболеваемости геморрагической лихорадкой с почечным синдромом прогнозируется на уровне сезонных среднемноголетних значений.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bCs/>
          <w:sz w:val="28"/>
          <w:szCs w:val="28"/>
        </w:rPr>
        <w:t xml:space="preserve">Сохранится вероятность заболевания населения острыми кишечными инфекциями (ОКИ).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i/>
          <w:sz w:val="28"/>
          <w:szCs w:val="28"/>
        </w:rPr>
        <w:t>2.3.2.</w:t>
      </w:r>
      <w:r w:rsidRPr="00AB7358">
        <w:rPr>
          <w:i/>
          <w:iCs/>
          <w:sz w:val="28"/>
          <w:szCs w:val="28"/>
        </w:rPr>
        <w:t xml:space="preserve"> Э</w:t>
      </w:r>
      <w:r w:rsidRPr="00AB7358">
        <w:rPr>
          <w:i/>
          <w:sz w:val="28"/>
          <w:szCs w:val="28"/>
        </w:rPr>
        <w:t>пизоотическая обстановка</w:t>
      </w:r>
      <w:r w:rsidRPr="00AB7358">
        <w:rPr>
          <w:sz w:val="28"/>
          <w:szCs w:val="28"/>
        </w:rPr>
        <w:t xml:space="preserve">.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Сохраняется вероятность возникновения новых случаев бешенства животных на всей территории области. Февраль в разрезе года занимает второе место по количеству вновь открытых эпизоотических неблагополучных пунктов по данному заболеванию</w:t>
      </w:r>
      <w:r w:rsidRPr="00AB7358">
        <w:rPr>
          <w:i/>
          <w:sz w:val="28"/>
          <w:szCs w:val="28"/>
        </w:rPr>
        <w:t xml:space="preserve">. </w:t>
      </w:r>
      <w:r w:rsidRPr="00AB7358">
        <w:rPr>
          <w:sz w:val="28"/>
          <w:szCs w:val="28"/>
        </w:rPr>
        <w:t xml:space="preserve"> Наиболее неблагоприятными районами по данному заболеванию будут: </w:t>
      </w:r>
      <w:r w:rsidRPr="00AB7358">
        <w:rPr>
          <w:spacing w:val="-6"/>
          <w:sz w:val="28"/>
          <w:szCs w:val="28"/>
        </w:rPr>
        <w:t xml:space="preserve">Бузулукский, Грачевский, Оренбургский, Сакмарский, Кваркенский, Красногвардейский, Новосергиевский, Переволоцкий, Пономаревский, Тоцкий районы, Гайский городской округ. </w:t>
      </w:r>
      <w:r w:rsidRPr="00AB7358">
        <w:rPr>
          <w:sz w:val="28"/>
          <w:szCs w:val="28"/>
        </w:rPr>
        <w:t xml:space="preserve">Возможны локальные очаги бруцеллеза, лейкоза на территории области. </w:t>
      </w:r>
    </w:p>
    <w:p w:rsidR="00BD1D40" w:rsidRPr="00AB7358" w:rsidRDefault="00250356">
      <w:pPr>
        <w:pStyle w:val="221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На территории области сохраняется вероятность возникновения и распространения африканской чумы свиней. На территориях области граничащих с Республикой Казахстан существует вероятность заноса вируса ящура. Импорт запрещенной сельхозпродукции повышает риск завоза в РФ опасных карантинных, вредных организмов.</w:t>
      </w:r>
      <w:r w:rsidRPr="00AB7358">
        <w:rPr>
          <w:b/>
          <w:sz w:val="28"/>
          <w:szCs w:val="28"/>
        </w:rPr>
        <w:t xml:space="preserve"> 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b/>
          <w:sz w:val="28"/>
          <w:szCs w:val="28"/>
        </w:rPr>
        <w:t>Геомагнитная обстановка:</w:t>
      </w:r>
      <w:r w:rsidRPr="00AB7358">
        <w:rPr>
          <w:rFonts w:eastAsia="SimSun"/>
          <w:bCs/>
          <w:sz w:val="28"/>
          <w:szCs w:val="28"/>
        </w:rPr>
        <w:t xml:space="preserve"> </w:t>
      </w:r>
      <w:r w:rsidRPr="00AB7358">
        <w:rPr>
          <w:sz w:val="28"/>
          <w:szCs w:val="28"/>
        </w:rPr>
        <w:t>по данным информационного портала «Gismeteo» прогнозируется небольшие геомагнитные возмущения.</w:t>
      </w:r>
    </w:p>
    <w:p w:rsidR="00BD1D40" w:rsidRPr="00AB7358" w:rsidRDefault="00250356">
      <w:pPr>
        <w:ind w:firstLine="567"/>
        <w:jc w:val="both"/>
        <w:rPr>
          <w:b/>
          <w:sz w:val="28"/>
          <w:szCs w:val="28"/>
        </w:rPr>
      </w:pPr>
      <w:r w:rsidRPr="00AB7358">
        <w:rPr>
          <w:b/>
          <w:sz w:val="28"/>
          <w:szCs w:val="28"/>
        </w:rPr>
        <w:t>3. Рекомендации</w:t>
      </w:r>
    </w:p>
    <w:p w:rsidR="00BD1D40" w:rsidRPr="00AB7358" w:rsidRDefault="00250356">
      <w:pPr>
        <w:ind w:right="57" w:firstLine="567"/>
        <w:jc w:val="both"/>
        <w:rPr>
          <w:sz w:val="28"/>
          <w:szCs w:val="28"/>
        </w:rPr>
      </w:pPr>
      <w:r w:rsidRPr="00AB7358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BD1D40" w:rsidRPr="00AB7358" w:rsidRDefault="00250356">
      <w:pPr>
        <w:ind w:right="57"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lastRenderedPageBreak/>
        <w:t xml:space="preserve">- при получении прогноза </w:t>
      </w:r>
      <w:r w:rsidRPr="00AB7358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AB7358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AB7358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AB7358">
        <w:rPr>
          <w:sz w:val="28"/>
          <w:szCs w:val="28"/>
          <w:lang w:eastAsia="ar-SA"/>
        </w:rPr>
        <w:t>мессенджерах</w:t>
      </w:r>
      <w:proofErr w:type="spellEnd"/>
      <w:r w:rsidRPr="00AB7358">
        <w:rPr>
          <w:sz w:val="28"/>
          <w:szCs w:val="28"/>
          <w:lang w:eastAsia="ar-SA"/>
        </w:rPr>
        <w:t>, социальных сетях и т.д.</w:t>
      </w:r>
      <w:r w:rsidRPr="00AB7358">
        <w:rPr>
          <w:sz w:val="28"/>
          <w:szCs w:val="28"/>
        </w:rPr>
        <w:t>;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BD1D40" w:rsidRPr="00AB7358" w:rsidRDefault="00250356">
      <w:pPr>
        <w:ind w:firstLine="567"/>
        <w:jc w:val="both"/>
        <w:rPr>
          <w:b/>
          <w:sz w:val="28"/>
          <w:szCs w:val="28"/>
        </w:rPr>
      </w:pPr>
      <w:r w:rsidRPr="00AB7358">
        <w:rPr>
          <w:b/>
          <w:sz w:val="28"/>
          <w:szCs w:val="28"/>
        </w:rPr>
        <w:t>Общие рекомендации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BD1D40" w:rsidRPr="00AB7358" w:rsidRDefault="00250356">
      <w:pPr>
        <w:ind w:firstLine="567"/>
        <w:jc w:val="both"/>
        <w:rPr>
          <w:bCs/>
          <w:sz w:val="28"/>
          <w:szCs w:val="28"/>
        </w:rPr>
      </w:pPr>
      <w:r w:rsidRPr="00AB7358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BD1D40" w:rsidRPr="00AB7358" w:rsidRDefault="0025035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7358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BD1D40" w:rsidRPr="00AB7358" w:rsidRDefault="0025035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7358">
        <w:rPr>
          <w:bCs/>
          <w:sz w:val="28"/>
          <w:szCs w:val="28"/>
        </w:rPr>
        <w:t>4. Осуществлять контроль состояния систем оповещения.</w:t>
      </w:r>
    </w:p>
    <w:p w:rsidR="00BD1D40" w:rsidRPr="00AB7358" w:rsidRDefault="0025035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7358">
        <w:rPr>
          <w:bCs/>
          <w:sz w:val="28"/>
          <w:szCs w:val="28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BD1D40" w:rsidRPr="00AB7358" w:rsidRDefault="00250356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BD1D40" w:rsidRPr="00AB7358" w:rsidRDefault="0025035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BD1D40" w:rsidRPr="00AB7358" w:rsidRDefault="0025035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BD1D40" w:rsidRPr="00AB7358" w:rsidRDefault="0025035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>- сотрудникам ГИ</w:t>
      </w:r>
      <w:proofErr w:type="gramStart"/>
      <w:r w:rsidRPr="00AB7358">
        <w:rPr>
          <w:sz w:val="28"/>
          <w:szCs w:val="28"/>
          <w:lang w:eastAsia="ar-SA"/>
        </w:rPr>
        <w:t>БДД пр</w:t>
      </w:r>
      <w:proofErr w:type="gramEnd"/>
      <w:r w:rsidRPr="00AB7358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BD1D40" w:rsidRPr="00AB7358" w:rsidRDefault="0025035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AB7358">
        <w:rPr>
          <w:sz w:val="28"/>
          <w:szCs w:val="28"/>
          <w:lang w:eastAsia="ar-SA"/>
        </w:rPr>
        <w:t>БДД пр</w:t>
      </w:r>
      <w:proofErr w:type="gramEnd"/>
      <w:r w:rsidRPr="00AB7358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BD1D40" w:rsidRPr="00AB7358" w:rsidRDefault="0025035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BD1D40" w:rsidRPr="00AB7358" w:rsidRDefault="0025035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AB7358">
        <w:rPr>
          <w:sz w:val="28"/>
          <w:szCs w:val="28"/>
          <w:lang w:eastAsia="ar-SA"/>
        </w:rPr>
        <w:t>контроль за</w:t>
      </w:r>
      <w:proofErr w:type="gramEnd"/>
      <w:r w:rsidRPr="00AB7358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BD1D40" w:rsidRPr="00AB7358" w:rsidRDefault="0025035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AB7358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AB7358">
        <w:rPr>
          <w:sz w:val="28"/>
          <w:szCs w:val="28"/>
        </w:rPr>
        <w:t xml:space="preserve"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</w:t>
      </w:r>
      <w:r w:rsidRPr="00AB7358">
        <w:rPr>
          <w:sz w:val="28"/>
          <w:szCs w:val="28"/>
        </w:rPr>
        <w:lastRenderedPageBreak/>
        <w:t>управлением МЧС России по Самарской области – в части касающейся федеральных трасс М-5 «Урал» и М-32 «</w:t>
      </w:r>
      <w:proofErr w:type="spellStart"/>
      <w:r w:rsidRPr="00AB7358">
        <w:rPr>
          <w:sz w:val="28"/>
          <w:szCs w:val="28"/>
        </w:rPr>
        <w:t>Самара-Большая</w:t>
      </w:r>
      <w:proofErr w:type="spellEnd"/>
      <w:r w:rsidRPr="00AB7358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AB7358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AB7358">
        <w:rPr>
          <w:sz w:val="28"/>
          <w:szCs w:val="28"/>
        </w:rPr>
        <w:t>Самара-Большая</w:t>
      </w:r>
      <w:proofErr w:type="spellEnd"/>
      <w:proofErr w:type="gramEnd"/>
      <w:r w:rsidRPr="00AB7358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AB7358">
        <w:rPr>
          <w:sz w:val="28"/>
          <w:szCs w:val="28"/>
        </w:rPr>
        <w:t>Оренбург-Илек-граница</w:t>
      </w:r>
      <w:proofErr w:type="spellEnd"/>
      <w:r w:rsidRPr="00AB7358">
        <w:rPr>
          <w:sz w:val="28"/>
          <w:szCs w:val="28"/>
        </w:rPr>
        <w:t xml:space="preserve"> с Республикой Казахстан». </w:t>
      </w:r>
    </w:p>
    <w:p w:rsidR="00BD1D40" w:rsidRPr="00AB7358" w:rsidRDefault="0025035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7358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BD1D40" w:rsidRPr="00AB7358" w:rsidRDefault="0025035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BD1D40" w:rsidRPr="00AB7358" w:rsidRDefault="00250356">
      <w:pPr>
        <w:ind w:firstLine="567"/>
        <w:jc w:val="both"/>
        <w:rPr>
          <w:sz w:val="28"/>
          <w:szCs w:val="28"/>
        </w:rPr>
      </w:pPr>
      <w:r w:rsidRPr="00AB7358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BD1D40" w:rsidRPr="00AB7358" w:rsidRDefault="00250356">
      <w:pPr>
        <w:pStyle w:val="215"/>
        <w:ind w:firstLine="567"/>
        <w:rPr>
          <w:sz w:val="28"/>
          <w:szCs w:val="28"/>
        </w:rPr>
      </w:pPr>
      <w:r w:rsidRPr="00AB7358">
        <w:rPr>
          <w:bCs/>
          <w:sz w:val="28"/>
          <w:szCs w:val="28"/>
        </w:rPr>
        <w:t>–</w:t>
      </w:r>
      <w:r w:rsidRPr="00AB7358">
        <w:rPr>
          <w:sz w:val="28"/>
          <w:szCs w:val="28"/>
        </w:rPr>
        <w:t xml:space="preserve"> о правилах поведения на водных объектах;</w:t>
      </w:r>
    </w:p>
    <w:p w:rsidR="00BD1D40" w:rsidRPr="00AB7358" w:rsidRDefault="00250356">
      <w:pPr>
        <w:pStyle w:val="215"/>
        <w:ind w:firstLine="567"/>
        <w:rPr>
          <w:bCs/>
          <w:sz w:val="28"/>
          <w:szCs w:val="28"/>
        </w:rPr>
      </w:pPr>
      <w:r w:rsidRPr="00AB7358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BD1D40" w:rsidRPr="006E596E" w:rsidRDefault="00250356">
      <w:pPr>
        <w:ind w:firstLine="567"/>
        <w:jc w:val="both"/>
        <w:rPr>
          <w:sz w:val="28"/>
          <w:szCs w:val="28"/>
        </w:rPr>
      </w:pPr>
      <w:r w:rsidRPr="00AB7358">
        <w:rPr>
          <w:bCs/>
          <w:sz w:val="28"/>
          <w:szCs w:val="28"/>
        </w:rPr>
        <w:t xml:space="preserve">9. </w:t>
      </w:r>
      <w:r w:rsidRPr="00AB7358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BD1D40" w:rsidRPr="006E596E" w:rsidSect="00BD1D40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C2E" w:rsidRDefault="009E4C2E" w:rsidP="00BD1D40">
      <w:r>
        <w:separator/>
      </w:r>
    </w:p>
  </w:endnote>
  <w:endnote w:type="continuationSeparator" w:id="0">
    <w:p w:rsidR="009E4C2E" w:rsidRDefault="009E4C2E" w:rsidP="00BD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2E" w:rsidRDefault="009E4C2E">
    <w:pPr>
      <w:pStyle w:val="1b"/>
      <w:jc w:val="right"/>
    </w:pPr>
    <w:fldSimple w:instr="PAGE">
      <w:r w:rsidR="00AB735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C2E" w:rsidRDefault="009E4C2E" w:rsidP="00BD1D40">
      <w:r>
        <w:separator/>
      </w:r>
    </w:p>
  </w:footnote>
  <w:footnote w:type="continuationSeparator" w:id="0">
    <w:p w:rsidR="009E4C2E" w:rsidRDefault="009E4C2E" w:rsidP="00BD1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D971CAE"/>
    <w:multiLevelType w:val="multilevel"/>
    <w:tmpl w:val="D72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1FB0484C"/>
    <w:multiLevelType w:val="multilevel"/>
    <w:tmpl w:val="A948B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20406281"/>
    <w:multiLevelType w:val="multilevel"/>
    <w:tmpl w:val="911EA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208E1F9F"/>
    <w:multiLevelType w:val="multilevel"/>
    <w:tmpl w:val="961410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176268C"/>
    <w:multiLevelType w:val="multilevel"/>
    <w:tmpl w:val="0B0639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456622AE"/>
    <w:multiLevelType w:val="multilevel"/>
    <w:tmpl w:val="358A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556F512F"/>
    <w:multiLevelType w:val="multilevel"/>
    <w:tmpl w:val="9C749E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3452882"/>
    <w:multiLevelType w:val="multilevel"/>
    <w:tmpl w:val="59AEE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6E4E07CA"/>
    <w:multiLevelType w:val="multilevel"/>
    <w:tmpl w:val="2A683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1">
    <w:nsid w:val="7714140A"/>
    <w:multiLevelType w:val="multilevel"/>
    <w:tmpl w:val="0C7426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D40"/>
    <w:rsid w:val="00014ABF"/>
    <w:rsid w:val="00015B56"/>
    <w:rsid w:val="00023EE0"/>
    <w:rsid w:val="000379CB"/>
    <w:rsid w:val="00053A98"/>
    <w:rsid w:val="00056269"/>
    <w:rsid w:val="000B7EA9"/>
    <w:rsid w:val="000C2F0A"/>
    <w:rsid w:val="000C320C"/>
    <w:rsid w:val="000C67BA"/>
    <w:rsid w:val="000D7444"/>
    <w:rsid w:val="000E6C06"/>
    <w:rsid w:val="00106AA0"/>
    <w:rsid w:val="00111580"/>
    <w:rsid w:val="001300D0"/>
    <w:rsid w:val="0017715D"/>
    <w:rsid w:val="001808DD"/>
    <w:rsid w:val="001C3F2D"/>
    <w:rsid w:val="001F40AA"/>
    <w:rsid w:val="002021E3"/>
    <w:rsid w:val="00205309"/>
    <w:rsid w:val="002158D4"/>
    <w:rsid w:val="00241512"/>
    <w:rsid w:val="00250356"/>
    <w:rsid w:val="0027237B"/>
    <w:rsid w:val="002A425F"/>
    <w:rsid w:val="002B2F2D"/>
    <w:rsid w:val="002B70BF"/>
    <w:rsid w:val="002C3326"/>
    <w:rsid w:val="002C36D6"/>
    <w:rsid w:val="002E1DB4"/>
    <w:rsid w:val="00307C13"/>
    <w:rsid w:val="0034712A"/>
    <w:rsid w:val="0036553E"/>
    <w:rsid w:val="003670E7"/>
    <w:rsid w:val="003932EC"/>
    <w:rsid w:val="00393E1A"/>
    <w:rsid w:val="003B51FA"/>
    <w:rsid w:val="003F75F4"/>
    <w:rsid w:val="00424914"/>
    <w:rsid w:val="00462D87"/>
    <w:rsid w:val="00486215"/>
    <w:rsid w:val="00487F17"/>
    <w:rsid w:val="00493B52"/>
    <w:rsid w:val="004B0E66"/>
    <w:rsid w:val="004B2CB6"/>
    <w:rsid w:val="004D3E45"/>
    <w:rsid w:val="0052711F"/>
    <w:rsid w:val="00532D3D"/>
    <w:rsid w:val="00534D9D"/>
    <w:rsid w:val="00553C53"/>
    <w:rsid w:val="0059424D"/>
    <w:rsid w:val="005B0120"/>
    <w:rsid w:val="005B282A"/>
    <w:rsid w:val="005B5C5E"/>
    <w:rsid w:val="005D75C6"/>
    <w:rsid w:val="00606F4B"/>
    <w:rsid w:val="00607719"/>
    <w:rsid w:val="00641D4B"/>
    <w:rsid w:val="006472ED"/>
    <w:rsid w:val="00656BF8"/>
    <w:rsid w:val="00683A17"/>
    <w:rsid w:val="006856F2"/>
    <w:rsid w:val="006B2CFB"/>
    <w:rsid w:val="006D4411"/>
    <w:rsid w:val="006D6542"/>
    <w:rsid w:val="006E596E"/>
    <w:rsid w:val="006E5C89"/>
    <w:rsid w:val="00705A3C"/>
    <w:rsid w:val="00712389"/>
    <w:rsid w:val="00713B07"/>
    <w:rsid w:val="007473F3"/>
    <w:rsid w:val="00753ABB"/>
    <w:rsid w:val="007719D7"/>
    <w:rsid w:val="007C0C11"/>
    <w:rsid w:val="007D3202"/>
    <w:rsid w:val="007E1C71"/>
    <w:rsid w:val="0080026F"/>
    <w:rsid w:val="008074D1"/>
    <w:rsid w:val="00834B47"/>
    <w:rsid w:val="0083607B"/>
    <w:rsid w:val="00852E29"/>
    <w:rsid w:val="008D1163"/>
    <w:rsid w:val="008E3AB8"/>
    <w:rsid w:val="008E5879"/>
    <w:rsid w:val="008F5B70"/>
    <w:rsid w:val="0090423B"/>
    <w:rsid w:val="00915BEB"/>
    <w:rsid w:val="00937786"/>
    <w:rsid w:val="00951A59"/>
    <w:rsid w:val="009713FC"/>
    <w:rsid w:val="009C135A"/>
    <w:rsid w:val="009E4C2E"/>
    <w:rsid w:val="009F3341"/>
    <w:rsid w:val="009F3EE6"/>
    <w:rsid w:val="00A2250C"/>
    <w:rsid w:val="00A2454F"/>
    <w:rsid w:val="00A56D1B"/>
    <w:rsid w:val="00A64FB8"/>
    <w:rsid w:val="00A7499F"/>
    <w:rsid w:val="00A7697B"/>
    <w:rsid w:val="00AA0365"/>
    <w:rsid w:val="00AA0613"/>
    <w:rsid w:val="00AB7358"/>
    <w:rsid w:val="00B22D0E"/>
    <w:rsid w:val="00B27A6C"/>
    <w:rsid w:val="00B30B73"/>
    <w:rsid w:val="00B51A2E"/>
    <w:rsid w:val="00B647F2"/>
    <w:rsid w:val="00B7503D"/>
    <w:rsid w:val="00B91699"/>
    <w:rsid w:val="00B92FA4"/>
    <w:rsid w:val="00B97543"/>
    <w:rsid w:val="00BC1924"/>
    <w:rsid w:val="00BD1D40"/>
    <w:rsid w:val="00BD22E4"/>
    <w:rsid w:val="00BE271F"/>
    <w:rsid w:val="00BE4B1B"/>
    <w:rsid w:val="00BF6CF7"/>
    <w:rsid w:val="00BF7EC5"/>
    <w:rsid w:val="00C07B9C"/>
    <w:rsid w:val="00C13FAE"/>
    <w:rsid w:val="00C21941"/>
    <w:rsid w:val="00C702D7"/>
    <w:rsid w:val="00C94D41"/>
    <w:rsid w:val="00CB3217"/>
    <w:rsid w:val="00CB33BF"/>
    <w:rsid w:val="00CB4653"/>
    <w:rsid w:val="00CB550D"/>
    <w:rsid w:val="00CB7E88"/>
    <w:rsid w:val="00CE3791"/>
    <w:rsid w:val="00CF55BB"/>
    <w:rsid w:val="00D118C2"/>
    <w:rsid w:val="00D34934"/>
    <w:rsid w:val="00D3601C"/>
    <w:rsid w:val="00D54945"/>
    <w:rsid w:val="00D65DE7"/>
    <w:rsid w:val="00D7522C"/>
    <w:rsid w:val="00E27E48"/>
    <w:rsid w:val="00E32718"/>
    <w:rsid w:val="00E37075"/>
    <w:rsid w:val="00E4531A"/>
    <w:rsid w:val="00E45777"/>
    <w:rsid w:val="00EA102D"/>
    <w:rsid w:val="00EA4953"/>
    <w:rsid w:val="00ED13DF"/>
    <w:rsid w:val="00EE2F5E"/>
    <w:rsid w:val="00EF0CFC"/>
    <w:rsid w:val="00EF6CF7"/>
    <w:rsid w:val="00F15020"/>
    <w:rsid w:val="00F277DB"/>
    <w:rsid w:val="00F31F23"/>
    <w:rsid w:val="00F74488"/>
    <w:rsid w:val="00F90439"/>
    <w:rsid w:val="00FC68DC"/>
    <w:rsid w:val="00FE266C"/>
    <w:rsid w:val="00FF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paragraph" w:customStyle="1" w:styleId="15">
    <w:name w:val="Заголовок1"/>
    <w:basedOn w:val="a"/>
    <w:next w:val="af3"/>
    <w:qFormat/>
    <w:rsid w:val="00E2542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customStyle="1" w:styleId="16">
    <w:name w:val="Название объекта1"/>
    <w:basedOn w:val="a"/>
    <w:qFormat/>
    <w:rsid w:val="00547E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7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8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2">
    <w:name w:val="Заголовок 21"/>
    <w:basedOn w:val="18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6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a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c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d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e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e"/>
    <w:link w:val="afc"/>
    <w:qFormat/>
    <w:rsid w:val="00E806F0"/>
  </w:style>
  <w:style w:type="paragraph" w:customStyle="1" w:styleId="44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f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qFormat/>
    <w:rsid w:val="005E3F14"/>
  </w:style>
  <w:style w:type="paragraph" w:customStyle="1" w:styleId="150">
    <w:name w:val="Нижний колонтитул15"/>
    <w:basedOn w:val="aff"/>
    <w:qFormat/>
    <w:rsid w:val="003E5208"/>
  </w:style>
  <w:style w:type="paragraph" w:customStyle="1" w:styleId="160">
    <w:name w:val="Нижний колонтитул16"/>
    <w:basedOn w:val="aff"/>
    <w:qFormat/>
    <w:rsid w:val="00E25423"/>
  </w:style>
  <w:style w:type="paragraph" w:customStyle="1" w:styleId="35">
    <w:name w:val="Нижний колонтитул3"/>
    <w:basedOn w:val="aff"/>
    <w:rsid w:val="00547E41"/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6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FA98-F182-47D7-83E3-1625462D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3779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3</cp:revision>
  <cp:lastPrinted>2024-02-05T09:33:00Z</cp:lastPrinted>
  <dcterms:created xsi:type="dcterms:W3CDTF">2025-02-26T09:02:00Z</dcterms:created>
  <dcterms:modified xsi:type="dcterms:W3CDTF">2025-02-27T08:53:00Z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