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C0" w:rsidRPr="00E3432E" w:rsidRDefault="00D43DC0" w:rsidP="00E3432E">
      <w:pPr>
        <w:ind w:firstLine="708"/>
        <w:rPr>
          <w:b/>
          <w:bCs/>
        </w:rPr>
      </w:pPr>
      <w:r w:rsidRPr="00E3432E">
        <w:rPr>
          <w:b/>
          <w:bCs/>
        </w:rPr>
        <w:t xml:space="preserve"> «Подведены итоги работы прокуратуры района по исполнению законодательства о труде за 2020 год». </w:t>
      </w:r>
    </w:p>
    <w:p w:rsidR="00D43DC0" w:rsidRDefault="00D43DC0" w:rsidP="00D437D5">
      <w:pPr>
        <w:pStyle w:val="BodyTextFirstInden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за 2020</w:t>
      </w:r>
      <w:r w:rsidRPr="004E37B2">
        <w:rPr>
          <w:sz w:val="28"/>
          <w:szCs w:val="28"/>
        </w:rPr>
        <w:t xml:space="preserve"> год в </w:t>
      </w:r>
      <w:r>
        <w:rPr>
          <w:sz w:val="28"/>
          <w:szCs w:val="28"/>
        </w:rPr>
        <w:t>сфере</w:t>
      </w:r>
      <w:r w:rsidRPr="004E37B2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платы </w:t>
      </w:r>
      <w:r w:rsidRPr="004E37B2">
        <w:rPr>
          <w:sz w:val="28"/>
          <w:szCs w:val="28"/>
        </w:rPr>
        <w:t xml:space="preserve">труда выявлено </w:t>
      </w:r>
      <w:r>
        <w:rPr>
          <w:sz w:val="28"/>
          <w:szCs w:val="28"/>
        </w:rPr>
        <w:t xml:space="preserve">631 </w:t>
      </w:r>
      <w:r w:rsidRPr="004E37B2">
        <w:rPr>
          <w:sz w:val="28"/>
          <w:szCs w:val="28"/>
        </w:rPr>
        <w:t>нарушени</w:t>
      </w:r>
      <w:r>
        <w:rPr>
          <w:sz w:val="28"/>
          <w:szCs w:val="28"/>
        </w:rPr>
        <w:t>е</w:t>
      </w:r>
      <w:r w:rsidRPr="004E37B2">
        <w:rPr>
          <w:sz w:val="28"/>
          <w:szCs w:val="28"/>
        </w:rPr>
        <w:t xml:space="preserve"> действующего законодательства, в целях устранения которых внесено </w:t>
      </w:r>
      <w:r>
        <w:rPr>
          <w:sz w:val="28"/>
          <w:szCs w:val="28"/>
        </w:rPr>
        <w:t xml:space="preserve">53 </w:t>
      </w:r>
      <w:r w:rsidRPr="004E37B2">
        <w:rPr>
          <w:sz w:val="28"/>
          <w:szCs w:val="28"/>
        </w:rPr>
        <w:t>представлени</w:t>
      </w:r>
      <w:r>
        <w:rPr>
          <w:sz w:val="28"/>
          <w:szCs w:val="28"/>
        </w:rPr>
        <w:t>я</w:t>
      </w:r>
      <w:r w:rsidRPr="004E37B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которые рассмотрены и удовлетворены, 13 лиц привлечены к дисциплинарной ответственности, в суд направлено 456 заявлений на сумму 7 231 тыс. руб., которые рассмотрены и удовлетворены в полном объеме, к административной ответственности по постановлению прокуратуры привлечено 28 лиц, принесен 31 протест на незаконные локальные акты, которые рассмотрены и удовлетворены, предостережение объявлено 14 лицам, в порядке ст. 37 УПК РФ в следственные органы направлено 2 материала по ст. 145.1 УК РФ, на основании которых возбуждены уголовные дела, направлены в суд, находятся в стадии рассмотрения. </w:t>
      </w:r>
    </w:p>
    <w:p w:rsidR="00D43DC0" w:rsidRDefault="00D43DC0" w:rsidP="00D437D5">
      <w:pPr>
        <w:pStyle w:val="BodyText"/>
        <w:spacing w:after="0"/>
        <w:ind w:firstLine="708"/>
      </w:pPr>
      <w:r>
        <w:t xml:space="preserve">К примеру, по результатам </w:t>
      </w:r>
      <w:r w:rsidRPr="007E6651">
        <w:t>проверк</w:t>
      </w:r>
      <w:r>
        <w:t>и</w:t>
      </w:r>
      <w:r w:rsidRPr="007E6651">
        <w:t xml:space="preserve"> </w:t>
      </w:r>
      <w:r>
        <w:t>исполнения</w:t>
      </w:r>
      <w:r w:rsidRPr="007E6651">
        <w:t xml:space="preserve"> федерального законодательства о занятости населения</w:t>
      </w:r>
      <w:r>
        <w:t xml:space="preserve"> установлено, что работодателями Оренбургского района за период с июня 2020 года по декабрь 2020 года не предоставлялись в </w:t>
      </w:r>
      <w:r w:rsidRPr="002855AD">
        <w:t>Г</w:t>
      </w:r>
      <w:r>
        <w:t>К</w:t>
      </w:r>
      <w:r w:rsidRPr="002855AD">
        <w:t xml:space="preserve">У «Центр занятости населения </w:t>
      </w:r>
      <w:r>
        <w:t xml:space="preserve">г.Оренбурга и </w:t>
      </w:r>
      <w:r w:rsidRPr="002855AD">
        <w:t>Оренбургского района» сведени</w:t>
      </w:r>
      <w:r>
        <w:t>я</w:t>
      </w:r>
      <w:r w:rsidRPr="002855AD">
        <w:t xml:space="preserve"> о наличии </w:t>
      </w:r>
      <w:r>
        <w:t xml:space="preserve">(отсутствии) </w:t>
      </w:r>
      <w:r w:rsidRPr="002855AD">
        <w:t>вакантных рабочих мест</w:t>
      </w:r>
      <w:r>
        <w:t xml:space="preserve"> и вакантных должностей, которые </w:t>
      </w:r>
      <w:r w:rsidRPr="002855AD">
        <w:t>необходимы указа</w:t>
      </w:r>
      <w:r>
        <w:t xml:space="preserve">нному органу для осуществления </w:t>
      </w:r>
      <w:r w:rsidRPr="002855AD">
        <w:t>законной деятельности.</w:t>
      </w:r>
    </w:p>
    <w:p w:rsidR="00D43DC0" w:rsidRDefault="00D43DC0" w:rsidP="00D437D5">
      <w:pPr>
        <w:autoSpaceDE w:val="0"/>
        <w:autoSpaceDN w:val="0"/>
        <w:adjustRightInd w:val="0"/>
        <w:ind w:firstLine="708"/>
        <w:outlineLvl w:val="0"/>
      </w:pPr>
      <w:r>
        <w:t xml:space="preserve">На основании изложенного, прокуратурой Оренбургского района возбуждено 14 дел об административных правонарушениях в отношении директоров организаций по ст. </w:t>
      </w:r>
      <w:r w:rsidRPr="002855AD">
        <w:t>19.</w:t>
      </w:r>
      <w:r>
        <w:t>7</w:t>
      </w:r>
      <w:r w:rsidRPr="002855AD">
        <w:t xml:space="preserve"> </w:t>
      </w:r>
      <w:r>
        <w:t>КоАП РФ (непредставление в государственный орган сведений, представление которых предусмотрено законом). П</w:t>
      </w:r>
      <w:r w:rsidRPr="008435C0">
        <w:t>остановлени</w:t>
      </w:r>
      <w:r>
        <w:t>я</w:t>
      </w:r>
      <w:r w:rsidRPr="008435C0">
        <w:t xml:space="preserve"> </w:t>
      </w:r>
      <w:r>
        <w:t xml:space="preserve">и материалы проверки направлены мировым судьям Оренбургского района для рассмотрения и принятия мер административного воздействия. По результатам рассмотрения постановлений виновные лица привлечены к административной ответственности в виде штрафов. </w:t>
      </w:r>
    </w:p>
    <w:p w:rsidR="00D43DC0" w:rsidRDefault="00D43DC0" w:rsidP="00D437D5">
      <w:pPr>
        <w:autoSpaceDE w:val="0"/>
        <w:autoSpaceDN w:val="0"/>
        <w:adjustRightInd w:val="0"/>
        <w:ind w:firstLine="708"/>
        <w:outlineLvl w:val="0"/>
      </w:pPr>
      <w:r>
        <w:t>В целях устранения выявленных нарушений в адрес руководителей предприятий</w:t>
      </w:r>
      <w:r w:rsidRPr="00BA0721">
        <w:t xml:space="preserve"> </w:t>
      </w:r>
      <w:r>
        <w:t xml:space="preserve">внесены представления. По результатам рассмотрения представлений нарушения устранены, виновные лица привлечены к дисциплинарной ответственности. </w:t>
      </w:r>
    </w:p>
    <w:p w:rsidR="00D43DC0" w:rsidRPr="00D437D5" w:rsidRDefault="00D43DC0" w:rsidP="00D437D5">
      <w:pPr>
        <w:ind w:firstLine="708"/>
        <w:rPr>
          <w:rStyle w:val="a0"/>
          <w:sz w:val="28"/>
          <w:szCs w:val="28"/>
        </w:rPr>
      </w:pPr>
      <w:r w:rsidRPr="00D437D5">
        <w:t xml:space="preserve">Кроме того, </w:t>
      </w:r>
      <w:r>
        <w:t>п</w:t>
      </w:r>
      <w:r w:rsidRPr="00D437D5">
        <w:t>рокуратурой района по результатам проведения проверки исполнения трудового законодательства выявлен</w:t>
      </w:r>
      <w:r>
        <w:t>ы</w:t>
      </w:r>
      <w:r w:rsidRPr="00D437D5">
        <w:t xml:space="preserve"> факт</w:t>
      </w:r>
      <w:r>
        <w:t>ы</w:t>
      </w:r>
      <w:r w:rsidRPr="00D437D5">
        <w:t xml:space="preserve"> </w:t>
      </w:r>
      <w:r w:rsidRPr="00D437D5">
        <w:rPr>
          <w:rStyle w:val="a0"/>
          <w:sz w:val="28"/>
          <w:szCs w:val="28"/>
        </w:rPr>
        <w:t xml:space="preserve">«серой» (конвертной) схемы оплаты труда. </w:t>
      </w:r>
    </w:p>
    <w:p w:rsidR="00D43DC0" w:rsidRPr="00D437D5" w:rsidRDefault="00D43DC0" w:rsidP="00D437D5">
      <w:pPr>
        <w:autoSpaceDE w:val="0"/>
        <w:autoSpaceDN w:val="0"/>
        <w:adjustRightInd w:val="0"/>
        <w:ind w:firstLine="708"/>
        <w:outlineLvl w:val="0"/>
      </w:pPr>
      <w:r w:rsidRPr="00D437D5">
        <w:t xml:space="preserve">Проверка показала, что между ИП </w:t>
      </w:r>
      <w:r>
        <w:t>жительницей района</w:t>
      </w:r>
      <w:r w:rsidRPr="00D437D5">
        <w:t xml:space="preserve"> в период с 05.02.2020 по 18.03.2020 установлены трудовые отношения, без заключения трудового договора, без внесения соответствующей записи в трудовую книжку, а также не были произведены отчисления в Пенсионный фонд РФ; Фонд обязательного медицинского страхования; Фонд социального страхования; по отчислениям в ФСС по обязательному социальному страхованию от несчастного случая на производстве. </w:t>
      </w:r>
    </w:p>
    <w:p w:rsidR="00D43DC0" w:rsidRPr="00D437D5" w:rsidRDefault="00D43DC0" w:rsidP="00D437D5">
      <w:pPr>
        <w:ind w:firstLine="708"/>
        <w:rPr>
          <w:rStyle w:val="FontStyle15"/>
          <w:sz w:val="28"/>
          <w:szCs w:val="28"/>
        </w:rPr>
      </w:pPr>
      <w:r w:rsidRPr="00D437D5">
        <w:rPr>
          <w:rStyle w:val="a0"/>
          <w:sz w:val="28"/>
          <w:szCs w:val="28"/>
        </w:rPr>
        <w:t>Н</w:t>
      </w:r>
      <w:r w:rsidRPr="00D437D5">
        <w:t xml:space="preserve">а основании изложенного, прокуратурой района в адрес ИП внесено представление с требованием устранить выявленные нарушения, которое рассмотрено, нарушения устранены. </w:t>
      </w:r>
    </w:p>
    <w:p w:rsidR="00D43DC0" w:rsidRPr="00D437D5" w:rsidRDefault="00D43DC0" w:rsidP="00D437D5">
      <w:pPr>
        <w:pStyle w:val="BodyText"/>
        <w:widowControl w:val="0"/>
        <w:tabs>
          <w:tab w:val="left" w:pos="720"/>
        </w:tabs>
        <w:spacing w:after="0"/>
        <w:rPr>
          <w:rStyle w:val="a0"/>
          <w:sz w:val="28"/>
          <w:szCs w:val="28"/>
        </w:rPr>
      </w:pPr>
      <w:r w:rsidRPr="00D437D5">
        <w:rPr>
          <w:rStyle w:val="a0"/>
          <w:sz w:val="28"/>
          <w:szCs w:val="28"/>
        </w:rPr>
        <w:tab/>
        <w:t xml:space="preserve">Аналогичные нарушения выявлены в деятельности </w:t>
      </w:r>
      <w:r>
        <w:rPr>
          <w:rStyle w:val="a0"/>
          <w:sz w:val="28"/>
          <w:szCs w:val="28"/>
        </w:rPr>
        <w:t xml:space="preserve">другого </w:t>
      </w:r>
      <w:r w:rsidRPr="00D437D5">
        <w:rPr>
          <w:rStyle w:val="a0"/>
          <w:sz w:val="28"/>
          <w:szCs w:val="28"/>
        </w:rPr>
        <w:t xml:space="preserve">ИП по результатам проверки возбуждено дело об административной правонарушении по ч. 6 ст. 5.27 КоАП РФ, по результатам рассмотрения которого ИП. привлечена к административной ответственности в виде штрафа. </w:t>
      </w:r>
    </w:p>
    <w:p w:rsidR="00D43DC0" w:rsidRPr="00D437D5" w:rsidRDefault="00D43DC0" w:rsidP="00D437D5">
      <w:pPr>
        <w:pStyle w:val="BodyText"/>
        <w:widowControl w:val="0"/>
        <w:tabs>
          <w:tab w:val="left" w:pos="1562"/>
        </w:tabs>
        <w:spacing w:after="0"/>
        <w:ind w:firstLine="720"/>
      </w:pPr>
      <w:r w:rsidRPr="00D437D5">
        <w:rPr>
          <w:rStyle w:val="a0"/>
          <w:sz w:val="28"/>
          <w:szCs w:val="28"/>
        </w:rPr>
        <w:t xml:space="preserve">В целях устранения выявленных нарушений </w:t>
      </w:r>
      <w:r w:rsidRPr="00D437D5">
        <w:t xml:space="preserve">внесено представление с требованием устранить выявленные нарушения, которое рассмотрено, нарушения устранены. </w:t>
      </w:r>
    </w:p>
    <w:p w:rsidR="00D43DC0" w:rsidRDefault="00D43DC0" w:rsidP="00D23CEA">
      <w:pPr>
        <w:pStyle w:val="BodyTextIndent"/>
        <w:spacing w:line="240" w:lineRule="exact"/>
        <w:ind w:firstLine="0"/>
      </w:pPr>
      <w:r>
        <w:tab/>
        <w:t xml:space="preserve">Выявлены фаты невыплаты заработной платы в муниципальном предприятии. </w:t>
      </w:r>
    </w:p>
    <w:p w:rsidR="00D43DC0" w:rsidRDefault="00D43DC0" w:rsidP="00D437D5">
      <w:pPr>
        <w:pStyle w:val="BodyTextFirstIndent"/>
        <w:spacing w:after="0"/>
        <w:ind w:firstLine="708"/>
        <w:jc w:val="both"/>
        <w:rPr>
          <w:sz w:val="28"/>
          <w:szCs w:val="28"/>
        </w:rPr>
      </w:pPr>
      <w:r>
        <w:rPr>
          <w:rStyle w:val="a0"/>
          <w:sz w:val="28"/>
          <w:szCs w:val="28"/>
        </w:rPr>
        <w:t xml:space="preserve">Так, у работников </w:t>
      </w:r>
      <w:r w:rsidRPr="003C58A9">
        <w:rPr>
          <w:sz w:val="28"/>
          <w:szCs w:val="28"/>
        </w:rPr>
        <w:t xml:space="preserve">МУП </w:t>
      </w:r>
      <w:r>
        <w:rPr>
          <w:sz w:val="28"/>
          <w:szCs w:val="28"/>
        </w:rPr>
        <w:t>имелась задолженность</w:t>
      </w:r>
      <w:r w:rsidRPr="003C58A9">
        <w:rPr>
          <w:sz w:val="28"/>
          <w:szCs w:val="28"/>
        </w:rPr>
        <w:t xml:space="preserve"> на сумму – 227 тыс. руб., в этой связи</w:t>
      </w:r>
      <w:r w:rsidRPr="003C58A9">
        <w:rPr>
          <w:rStyle w:val="a0"/>
          <w:sz w:val="28"/>
          <w:szCs w:val="28"/>
        </w:rPr>
        <w:t xml:space="preserve"> </w:t>
      </w:r>
      <w:r w:rsidRPr="003C58A9">
        <w:rPr>
          <w:sz w:val="28"/>
          <w:szCs w:val="28"/>
        </w:rPr>
        <w:t>в порядке ст. 37 УПК РФ в следственные органы направлен</w:t>
      </w:r>
      <w:r>
        <w:rPr>
          <w:sz w:val="28"/>
          <w:szCs w:val="28"/>
        </w:rPr>
        <w:t>о</w:t>
      </w:r>
      <w:r w:rsidRPr="003C58A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3C58A9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а</w:t>
      </w:r>
      <w:r w:rsidRPr="003C58A9">
        <w:rPr>
          <w:sz w:val="28"/>
          <w:szCs w:val="28"/>
        </w:rPr>
        <w:t xml:space="preserve"> по ст. 14</w:t>
      </w:r>
      <w:r>
        <w:rPr>
          <w:sz w:val="28"/>
          <w:szCs w:val="28"/>
        </w:rPr>
        <w:t>5.1 УК РФ, на основании которых возбуждены</w:t>
      </w:r>
      <w:r w:rsidRPr="003C58A9">
        <w:rPr>
          <w:sz w:val="28"/>
          <w:szCs w:val="28"/>
        </w:rPr>
        <w:t xml:space="preserve"> уголовн</w:t>
      </w:r>
      <w:r>
        <w:rPr>
          <w:sz w:val="28"/>
          <w:szCs w:val="28"/>
        </w:rPr>
        <w:t>ы</w:t>
      </w:r>
      <w:r w:rsidRPr="003C58A9">
        <w:rPr>
          <w:sz w:val="28"/>
          <w:szCs w:val="28"/>
        </w:rPr>
        <w:t>е дел</w:t>
      </w:r>
      <w:r>
        <w:rPr>
          <w:sz w:val="28"/>
          <w:szCs w:val="28"/>
        </w:rPr>
        <w:t>а в отношении директора предприятия</w:t>
      </w:r>
      <w:r w:rsidRPr="003C58A9">
        <w:rPr>
          <w:sz w:val="28"/>
          <w:szCs w:val="28"/>
        </w:rPr>
        <w:t>, направлен</w:t>
      </w:r>
      <w:r>
        <w:rPr>
          <w:sz w:val="28"/>
          <w:szCs w:val="28"/>
        </w:rPr>
        <w:t>ы в суд, находя</w:t>
      </w:r>
      <w:r w:rsidRPr="003C58A9">
        <w:rPr>
          <w:sz w:val="28"/>
          <w:szCs w:val="28"/>
        </w:rPr>
        <w:t>тся в стадии рассмотрения.</w:t>
      </w:r>
    </w:p>
    <w:p w:rsidR="00D43DC0" w:rsidRPr="00266405" w:rsidRDefault="00D43DC0" w:rsidP="00D437D5">
      <w:pPr>
        <w:pStyle w:val="BodyTextFirstIndent"/>
        <w:spacing w:after="0"/>
        <w:ind w:firstLine="708"/>
        <w:jc w:val="both"/>
        <w:rPr>
          <w:rStyle w:val="a0"/>
          <w:sz w:val="28"/>
          <w:szCs w:val="28"/>
        </w:rPr>
      </w:pPr>
      <w:r w:rsidRPr="003C58A9">
        <w:rPr>
          <w:sz w:val="28"/>
          <w:szCs w:val="28"/>
        </w:rPr>
        <w:t>В целях восстановления прав работников прокуратурой района в мировой суд направлены заявления о выдаче судебных приказов, судом требования прокурора удовлетворены, судебные приказы направлены на принудительное исполнение в Оренбургский РОСП, в настоящее время касса и расчетный сч</w:t>
      </w:r>
      <w:r>
        <w:rPr>
          <w:sz w:val="28"/>
          <w:szCs w:val="28"/>
        </w:rPr>
        <w:t>ет предприятия арестованы, приняты</w:t>
      </w:r>
      <w:r w:rsidRPr="003C58A9">
        <w:rPr>
          <w:sz w:val="28"/>
          <w:szCs w:val="28"/>
        </w:rPr>
        <w:t xml:space="preserve"> меры к погашению образовавшейся задолженности.</w:t>
      </w:r>
      <w:r w:rsidRPr="00266405">
        <w:rPr>
          <w:rStyle w:val="a0"/>
          <w:sz w:val="28"/>
          <w:szCs w:val="28"/>
        </w:rPr>
        <w:t xml:space="preserve"> </w:t>
      </w:r>
    </w:p>
    <w:p w:rsidR="00D43DC0" w:rsidRPr="00D23CEA" w:rsidRDefault="00D43DC0" w:rsidP="00D23CEA"/>
    <w:sectPr w:rsidR="00D43DC0" w:rsidRPr="00D23CEA" w:rsidSect="00DE61D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61E"/>
    <w:rsid w:val="00016B5B"/>
    <w:rsid w:val="0002284C"/>
    <w:rsid w:val="00030CD9"/>
    <w:rsid w:val="00051D9B"/>
    <w:rsid w:val="00052D43"/>
    <w:rsid w:val="00081423"/>
    <w:rsid w:val="000D1818"/>
    <w:rsid w:val="000D571E"/>
    <w:rsid w:val="001B1666"/>
    <w:rsid w:val="001C61C7"/>
    <w:rsid w:val="001F77CC"/>
    <w:rsid w:val="00217ECC"/>
    <w:rsid w:val="0023290D"/>
    <w:rsid w:val="00237275"/>
    <w:rsid w:val="00256ED6"/>
    <w:rsid w:val="002610E8"/>
    <w:rsid w:val="00266405"/>
    <w:rsid w:val="00272948"/>
    <w:rsid w:val="00277504"/>
    <w:rsid w:val="002855AD"/>
    <w:rsid w:val="0028584E"/>
    <w:rsid w:val="00290783"/>
    <w:rsid w:val="002A7938"/>
    <w:rsid w:val="0031070B"/>
    <w:rsid w:val="00310966"/>
    <w:rsid w:val="00326AB2"/>
    <w:rsid w:val="00330F5F"/>
    <w:rsid w:val="0033571C"/>
    <w:rsid w:val="00382A74"/>
    <w:rsid w:val="00383C74"/>
    <w:rsid w:val="003B1C6E"/>
    <w:rsid w:val="003C50B9"/>
    <w:rsid w:val="003C58A9"/>
    <w:rsid w:val="00434375"/>
    <w:rsid w:val="0043651F"/>
    <w:rsid w:val="00442701"/>
    <w:rsid w:val="00446163"/>
    <w:rsid w:val="00453D57"/>
    <w:rsid w:val="004C69F0"/>
    <w:rsid w:val="004D1FA5"/>
    <w:rsid w:val="004E37B2"/>
    <w:rsid w:val="00535B65"/>
    <w:rsid w:val="005417AA"/>
    <w:rsid w:val="00562178"/>
    <w:rsid w:val="005673A1"/>
    <w:rsid w:val="005860D8"/>
    <w:rsid w:val="005D2E4F"/>
    <w:rsid w:val="005E24A1"/>
    <w:rsid w:val="00635FD2"/>
    <w:rsid w:val="0064101C"/>
    <w:rsid w:val="0064775F"/>
    <w:rsid w:val="00670B72"/>
    <w:rsid w:val="006C75A0"/>
    <w:rsid w:val="006E514F"/>
    <w:rsid w:val="007663EA"/>
    <w:rsid w:val="007769AE"/>
    <w:rsid w:val="007C0A9C"/>
    <w:rsid w:val="007C69D3"/>
    <w:rsid w:val="007E615A"/>
    <w:rsid w:val="007E6651"/>
    <w:rsid w:val="008150EF"/>
    <w:rsid w:val="0082352B"/>
    <w:rsid w:val="008435C0"/>
    <w:rsid w:val="0085461E"/>
    <w:rsid w:val="008C154C"/>
    <w:rsid w:val="008C15B8"/>
    <w:rsid w:val="008C1610"/>
    <w:rsid w:val="008C59F3"/>
    <w:rsid w:val="008C7000"/>
    <w:rsid w:val="00901995"/>
    <w:rsid w:val="009242CD"/>
    <w:rsid w:val="009268AD"/>
    <w:rsid w:val="00931732"/>
    <w:rsid w:val="00932141"/>
    <w:rsid w:val="0093466B"/>
    <w:rsid w:val="00977825"/>
    <w:rsid w:val="00980B1A"/>
    <w:rsid w:val="00986187"/>
    <w:rsid w:val="00995A6C"/>
    <w:rsid w:val="009C6E66"/>
    <w:rsid w:val="009E17E9"/>
    <w:rsid w:val="00A023B8"/>
    <w:rsid w:val="00A241B0"/>
    <w:rsid w:val="00A65D1B"/>
    <w:rsid w:val="00A6699C"/>
    <w:rsid w:val="00A9764D"/>
    <w:rsid w:val="00B15AFA"/>
    <w:rsid w:val="00B34480"/>
    <w:rsid w:val="00B40CEF"/>
    <w:rsid w:val="00B40EB6"/>
    <w:rsid w:val="00B424DB"/>
    <w:rsid w:val="00B4585B"/>
    <w:rsid w:val="00B55F8F"/>
    <w:rsid w:val="00B843EC"/>
    <w:rsid w:val="00B94799"/>
    <w:rsid w:val="00BA0721"/>
    <w:rsid w:val="00BB06E6"/>
    <w:rsid w:val="00BD6380"/>
    <w:rsid w:val="00C130CB"/>
    <w:rsid w:val="00C2637A"/>
    <w:rsid w:val="00C72F78"/>
    <w:rsid w:val="00C8039B"/>
    <w:rsid w:val="00C82525"/>
    <w:rsid w:val="00CA4E68"/>
    <w:rsid w:val="00CC61AA"/>
    <w:rsid w:val="00CD2872"/>
    <w:rsid w:val="00CD4267"/>
    <w:rsid w:val="00CE0D80"/>
    <w:rsid w:val="00CF409E"/>
    <w:rsid w:val="00D23CEA"/>
    <w:rsid w:val="00D437D5"/>
    <w:rsid w:val="00D43DC0"/>
    <w:rsid w:val="00D67743"/>
    <w:rsid w:val="00D70CA5"/>
    <w:rsid w:val="00D81E13"/>
    <w:rsid w:val="00D96651"/>
    <w:rsid w:val="00DA02BA"/>
    <w:rsid w:val="00DC045A"/>
    <w:rsid w:val="00DE61DB"/>
    <w:rsid w:val="00E00F9C"/>
    <w:rsid w:val="00E30D0F"/>
    <w:rsid w:val="00E3432E"/>
    <w:rsid w:val="00E6537F"/>
    <w:rsid w:val="00E83B8E"/>
    <w:rsid w:val="00E8431B"/>
    <w:rsid w:val="00EA3BED"/>
    <w:rsid w:val="00EB30F0"/>
    <w:rsid w:val="00EC03B2"/>
    <w:rsid w:val="00ED4C9D"/>
    <w:rsid w:val="00EE3656"/>
    <w:rsid w:val="00EF5046"/>
    <w:rsid w:val="00F04DCD"/>
    <w:rsid w:val="00F0755E"/>
    <w:rsid w:val="00F338AD"/>
    <w:rsid w:val="00FA703F"/>
    <w:rsid w:val="00FB239E"/>
    <w:rsid w:val="00FB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F78"/>
    <w:pPr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703F"/>
    <w:pPr>
      <w:keepNext/>
      <w:keepLines/>
      <w:jc w:val="center"/>
      <w:outlineLvl w:val="0"/>
    </w:pPr>
    <w:rPr>
      <w:rFonts w:eastAsia="Times New Roman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703F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977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7825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6699C"/>
    <w:rPr>
      <w:color w:val="808080"/>
    </w:rPr>
  </w:style>
  <w:style w:type="paragraph" w:styleId="Title">
    <w:name w:val="Title"/>
    <w:basedOn w:val="Normal"/>
    <w:next w:val="Normal"/>
    <w:link w:val="TitleChar"/>
    <w:uiPriority w:val="99"/>
    <w:qFormat/>
    <w:rsid w:val="00BD6380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D6380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BodyTextIndent">
    <w:name w:val="Body Text Indent"/>
    <w:basedOn w:val="Normal"/>
    <w:link w:val="BodyTextIndentChar"/>
    <w:uiPriority w:val="99"/>
    <w:rsid w:val="00D23CEA"/>
    <w:pPr>
      <w:ind w:firstLine="709"/>
    </w:pPr>
    <w:rPr>
      <w:color w:val="auto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35B65"/>
    <w:rPr>
      <w:rFonts w:ascii="Times New Roman" w:hAnsi="Times New Roman" w:cs="Times New Roman"/>
      <w:color w:val="000000"/>
      <w:sz w:val="28"/>
      <w:szCs w:val="28"/>
      <w:lang w:eastAsia="en-US"/>
    </w:rPr>
  </w:style>
  <w:style w:type="paragraph" w:customStyle="1" w:styleId="1">
    <w:name w:val="Абзац списка1"/>
    <w:basedOn w:val="Normal"/>
    <w:uiPriority w:val="99"/>
    <w:rsid w:val="00016B5B"/>
    <w:pPr>
      <w:spacing w:after="200" w:line="276" w:lineRule="auto"/>
      <w:ind w:left="72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customStyle="1" w:styleId="a">
    <w:name w:val="Без интервала"/>
    <w:uiPriority w:val="99"/>
    <w:rsid w:val="001C61C7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437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color w:val="000000"/>
      <w:sz w:val="28"/>
      <w:szCs w:val="28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D437D5"/>
    <w:pPr>
      <w:ind w:firstLine="210"/>
      <w:jc w:val="left"/>
    </w:pPr>
    <w:rPr>
      <w:color w:val="auto"/>
      <w:sz w:val="24"/>
      <w:szCs w:val="24"/>
      <w:lang w:eastAsia="ru-RU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</w:style>
  <w:style w:type="character" w:customStyle="1" w:styleId="a0">
    <w:name w:val="Основной текст_"/>
    <w:link w:val="10"/>
    <w:uiPriority w:val="99"/>
    <w:locked/>
    <w:rsid w:val="00D437D5"/>
    <w:rPr>
      <w:color w:val="000000"/>
      <w:sz w:val="12"/>
      <w:szCs w:val="12"/>
      <w:shd w:val="clear" w:color="auto" w:fill="FFFFFF"/>
    </w:rPr>
  </w:style>
  <w:style w:type="paragraph" w:customStyle="1" w:styleId="10">
    <w:name w:val="Основной текст1"/>
    <w:basedOn w:val="Normal"/>
    <w:link w:val="a0"/>
    <w:uiPriority w:val="99"/>
    <w:rsid w:val="00D437D5"/>
    <w:pPr>
      <w:shd w:val="clear" w:color="auto" w:fill="FFFFFF"/>
      <w:spacing w:line="187" w:lineRule="exact"/>
    </w:pPr>
    <w:rPr>
      <w:rFonts w:ascii="Calibri" w:hAnsi="Calibri" w:cs="Calibri"/>
      <w:sz w:val="12"/>
      <w:szCs w:val="12"/>
      <w:shd w:val="clear" w:color="auto" w:fill="FFFFFF"/>
      <w:lang w:eastAsia="ru-RU"/>
    </w:rPr>
  </w:style>
  <w:style w:type="character" w:customStyle="1" w:styleId="FontStyle15">
    <w:name w:val="Font Style15"/>
    <w:uiPriority w:val="99"/>
    <w:rsid w:val="00D437D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2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5115</TotalTime>
  <Pages>2</Pages>
  <Words>591</Words>
  <Characters>3372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Оксана Зайцева</cp:lastModifiedBy>
  <cp:revision>55</cp:revision>
  <cp:lastPrinted>2021-01-14T15:11:00Z</cp:lastPrinted>
  <dcterms:created xsi:type="dcterms:W3CDTF">2020-09-11T10:47:00Z</dcterms:created>
  <dcterms:modified xsi:type="dcterms:W3CDTF">2021-01-20T06:00:00Z</dcterms:modified>
</cp:coreProperties>
</file>