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A31" w:rsidRPr="00144A31" w:rsidRDefault="008A7E1D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30</w:t>
      </w:r>
      <w:r w:rsidR="001B4EC1">
        <w:rPr>
          <w:rFonts w:ascii="Arial" w:eastAsia="Calibri" w:hAnsi="Arial" w:cs="Arial"/>
          <w:color w:val="595959"/>
          <w:sz w:val="24"/>
        </w:rPr>
        <w:t>.04.2021</w:t>
      </w:r>
    </w:p>
    <w:p w:rsidR="00144A31" w:rsidRPr="00267EEA" w:rsidRDefault="00923085" w:rsidP="0093604B">
      <w:pPr>
        <w:spacing w:line="276" w:lineRule="auto"/>
        <w:ind w:left="426"/>
        <w:rPr>
          <w:rFonts w:ascii="Arial" w:eastAsia="Calibri" w:hAnsi="Arial" w:cs="Arial"/>
          <w:b/>
          <w:bCs/>
          <w:sz w:val="48"/>
          <w:lang/>
        </w:rPr>
      </w:pPr>
      <w:r>
        <w:rPr>
          <w:rFonts w:ascii="Arial" w:eastAsia="Calibri" w:hAnsi="Arial" w:cs="Arial"/>
          <w:b/>
          <w:bCs/>
          <w:sz w:val="48"/>
          <w:lang/>
        </w:rPr>
        <w:t>ЧТО БУДЕТ С ПЕРЕПИСНЫМИ ЛИСТАМИ ПОСЛЕ ПЕРЕПИСИ ОСЕНЬЮ 2021 ГОДА?</w:t>
      </w:r>
    </w:p>
    <w:p w:rsidR="00F46136" w:rsidRDefault="00923085" w:rsidP="007F5C9E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 xml:space="preserve">29 апреля вступили в силу </w:t>
      </w:r>
      <w:r w:rsidRPr="00923085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>Правил</w:t>
      </w:r>
      <w:r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>а</w:t>
      </w:r>
      <w:r w:rsidRPr="00923085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 xml:space="preserve"> хранения переписных листов и иных документов Всероссийской переписи населения 2020 года</w:t>
      </w:r>
      <w:r w:rsidR="00F46136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>. В апреле перепись (перенесенная на 2021 год из-за пандемии),  уже стартовала в труднодоступных районах</w:t>
      </w:r>
      <w:r w:rsidR="007F5C9E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 xml:space="preserve"> страны</w:t>
      </w:r>
      <w:r w:rsidR="00F46136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>, а основной этап запланирован на начало осени.</w:t>
      </w:r>
      <w:r w:rsidR="00061682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 xml:space="preserve"> Как будет </w:t>
      </w:r>
      <w:proofErr w:type="gramStart"/>
      <w:r w:rsidR="00061682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>храниться</w:t>
      </w:r>
      <w:proofErr w:type="gramEnd"/>
      <w:r w:rsidR="00061682">
        <w:rPr>
          <w:rFonts w:ascii="Arial" w:eastAsia="Calibri" w:hAnsi="Arial" w:cs="Arial"/>
          <w:b/>
          <w:bCs/>
          <w:color w:val="525252"/>
          <w:sz w:val="24"/>
          <w:szCs w:val="24"/>
          <w:lang/>
        </w:rPr>
        <w:t xml:space="preserve"> и использоваться информация, которая уже собирается?</w:t>
      </w:r>
    </w:p>
    <w:p w:rsidR="0015681C" w:rsidRPr="0015681C" w:rsidRDefault="007F5C9E" w:rsidP="00B8714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/>
        </w:rPr>
      </w:pPr>
      <w:r w:rsidRPr="007F5C9E">
        <w:rPr>
          <w:rFonts w:ascii="Arial" w:eastAsia="Calibri" w:hAnsi="Arial" w:cs="Arial"/>
          <w:color w:val="525252"/>
          <w:sz w:val="24"/>
          <w:szCs w:val="24"/>
          <w:lang/>
        </w:rPr>
        <w:t xml:space="preserve">Вступившее силу </w:t>
      </w:r>
      <w:hyperlink r:id="rId8" w:history="1">
        <w:r w:rsidRPr="007F5C9E">
          <w:rPr>
            <w:rStyle w:val="a9"/>
            <w:rFonts w:ascii="Arial" w:eastAsia="Calibri" w:hAnsi="Arial" w:cs="Arial"/>
            <w:sz w:val="24"/>
            <w:szCs w:val="24"/>
            <w:lang/>
          </w:rPr>
          <w:t>Постановление Правительства РФ от 17 апреля 2021 года № 612</w:t>
        </w:r>
      </w:hyperlink>
      <w:r w:rsidRPr="007F5C9E">
        <w:rPr>
          <w:rFonts w:ascii="Arial" w:eastAsia="Calibri" w:hAnsi="Arial" w:cs="Arial"/>
          <w:color w:val="525252"/>
          <w:sz w:val="24"/>
          <w:szCs w:val="24"/>
          <w:lang/>
        </w:rPr>
        <w:t xml:space="preserve"> определяет порядок хранения переписных листов после сбора и обработки информации.</w:t>
      </w:r>
      <w:r w:rsidR="0047783C">
        <w:rPr>
          <w:rFonts w:ascii="Arial" w:eastAsia="Calibri" w:hAnsi="Arial" w:cs="Arial"/>
          <w:color w:val="525252"/>
          <w:sz w:val="24"/>
          <w:szCs w:val="24"/>
          <w:lang/>
        </w:rPr>
        <w:t xml:space="preserve"> 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/>
        </w:rPr>
        <w:t xml:space="preserve">Переписные листы на бумажных носителях </w:t>
      </w:r>
      <w:r w:rsidR="004A66A9">
        <w:rPr>
          <w:rFonts w:ascii="Arial" w:eastAsia="Calibri" w:hAnsi="Arial" w:cs="Arial"/>
          <w:color w:val="525252"/>
          <w:sz w:val="24"/>
          <w:szCs w:val="24"/>
          <w:lang/>
        </w:rPr>
        <w:t>будут храни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/>
        </w:rPr>
        <w:t>т</w:t>
      </w:r>
      <w:r w:rsidR="009439EB">
        <w:rPr>
          <w:rFonts w:ascii="Arial" w:eastAsia="Calibri" w:hAnsi="Arial" w:cs="Arial"/>
          <w:color w:val="525252"/>
          <w:sz w:val="24"/>
          <w:szCs w:val="24"/>
          <w:lang/>
        </w:rPr>
        <w:t>ь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/>
        </w:rPr>
        <w:t>ся в Росстате</w:t>
      </w:r>
      <w:r w:rsidR="004A66A9">
        <w:rPr>
          <w:rFonts w:ascii="Arial" w:eastAsia="Calibri" w:hAnsi="Arial" w:cs="Arial"/>
          <w:color w:val="525252"/>
          <w:sz w:val="24"/>
          <w:szCs w:val="24"/>
          <w:lang/>
        </w:rPr>
        <w:t xml:space="preserve"> и его территориальных органах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/>
        </w:rPr>
        <w:t xml:space="preserve"> в течение одного года со дня официального опубликования предварительных итогов</w:t>
      </w:r>
      <w:r w:rsidR="004A66A9">
        <w:rPr>
          <w:rFonts w:ascii="Arial" w:eastAsia="Calibri" w:hAnsi="Arial" w:cs="Arial"/>
          <w:color w:val="525252"/>
          <w:sz w:val="24"/>
          <w:szCs w:val="24"/>
          <w:lang/>
        </w:rPr>
        <w:t xml:space="preserve"> переписи</w:t>
      </w:r>
      <w:r w:rsidR="0015681C" w:rsidRPr="0015681C">
        <w:rPr>
          <w:rFonts w:ascii="Arial" w:eastAsia="Calibri" w:hAnsi="Arial" w:cs="Arial"/>
          <w:color w:val="525252"/>
          <w:sz w:val="24"/>
          <w:szCs w:val="24"/>
          <w:lang/>
        </w:rPr>
        <w:t>, а затем подлежат уничтожению в установленном российским законодательств</w:t>
      </w:r>
      <w:r w:rsidR="00B87141">
        <w:rPr>
          <w:rFonts w:ascii="Arial" w:eastAsia="Calibri" w:hAnsi="Arial" w:cs="Arial"/>
          <w:color w:val="525252"/>
          <w:sz w:val="24"/>
          <w:szCs w:val="24"/>
          <w:lang/>
        </w:rPr>
        <w:t>ом порядке.</w:t>
      </w:r>
      <w:bookmarkStart w:id="0" w:name="_GoBack"/>
      <w:bookmarkEnd w:id="0"/>
    </w:p>
    <w:p w:rsidR="0015681C" w:rsidRDefault="0015681C" w:rsidP="0015681C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  <w:lang/>
        </w:rPr>
      </w:pPr>
      <w:r w:rsidRPr="0015681C">
        <w:rPr>
          <w:rFonts w:ascii="Arial" w:eastAsia="Calibri" w:hAnsi="Arial" w:cs="Arial"/>
          <w:color w:val="525252"/>
          <w:sz w:val="24"/>
          <w:szCs w:val="24"/>
          <w:lang/>
        </w:rPr>
        <w:t xml:space="preserve">Хранение переписных листов в электронной форме осуществляется следующим образом: один экземпляр графических образов переписных листов и переписные листы в электронной форме с программным обеспечением для их просмотра хранятся в Росстате до проведения следующей Всероссийской переписи населения; два экземпляра графических образов переписных листов и переписные листы в электронной форме с программным обеспечением для их просмотра передаются по истечении одного года </w:t>
      </w:r>
      <w:proofErr w:type="gramStart"/>
      <w:r w:rsidRPr="0015681C">
        <w:rPr>
          <w:rFonts w:ascii="Arial" w:eastAsia="Calibri" w:hAnsi="Arial" w:cs="Arial"/>
          <w:color w:val="525252"/>
          <w:sz w:val="24"/>
          <w:szCs w:val="24"/>
          <w:lang/>
        </w:rPr>
        <w:t>с даты</w:t>
      </w:r>
      <w:proofErr w:type="gramEnd"/>
      <w:r w:rsidRPr="0015681C">
        <w:rPr>
          <w:rFonts w:ascii="Arial" w:eastAsia="Calibri" w:hAnsi="Arial" w:cs="Arial"/>
          <w:color w:val="525252"/>
          <w:sz w:val="24"/>
          <w:szCs w:val="24"/>
          <w:lang/>
        </w:rPr>
        <w:t xml:space="preserve"> официального опубликования предварительных итогов переписи на постоянное хранение в Государственный архив РФ.</w:t>
      </w:r>
    </w:p>
    <w:p w:rsidR="00D86117" w:rsidRPr="00D86117" w:rsidRDefault="00B87141" w:rsidP="00D86117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  <w:lang/>
        </w:rPr>
        <w:t xml:space="preserve">В постановлении отмечено: </w:t>
      </w:r>
      <w:r w:rsidRPr="00B87141">
        <w:rPr>
          <w:rFonts w:ascii="Arial" w:eastAsia="Calibri" w:hAnsi="Arial" w:cs="Arial"/>
          <w:color w:val="525252"/>
          <w:sz w:val="24"/>
          <w:szCs w:val="24"/>
        </w:rPr>
        <w:t>переписные листы передаются на хранение в обезличенном виде.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При этом условия хранения,</w:t>
      </w:r>
      <w:r w:rsidR="00D86117" w:rsidRPr="00D86117">
        <w:rPr>
          <w:rFonts w:ascii="Arial" w:eastAsia="Calibri" w:hAnsi="Arial" w:cs="Arial"/>
          <w:color w:val="525252"/>
          <w:sz w:val="24"/>
          <w:szCs w:val="24"/>
        </w:rPr>
        <w:t xml:space="preserve"> в соответствии с законодательством РФ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, должны обеспечивать </w:t>
      </w:r>
      <w:r w:rsidR="00D86117" w:rsidRPr="00D86117">
        <w:rPr>
          <w:rFonts w:ascii="Arial" w:eastAsia="Calibri" w:hAnsi="Arial" w:cs="Arial"/>
          <w:color w:val="525252"/>
          <w:sz w:val="24"/>
          <w:szCs w:val="24"/>
        </w:rPr>
        <w:t>пр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едотвращение утраты, искажения и подделки информации.</w:t>
      </w:r>
    </w:p>
    <w:p w:rsidR="00B87141" w:rsidRDefault="00B87141" w:rsidP="00B87141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>
        <w:rPr>
          <w:rFonts w:ascii="Arial" w:eastAsia="Calibri" w:hAnsi="Arial" w:cs="Arial"/>
          <w:color w:val="525252"/>
          <w:sz w:val="24"/>
          <w:szCs w:val="24"/>
        </w:rPr>
        <w:t xml:space="preserve">Также в </w:t>
      </w:r>
      <w:proofErr w:type="spellStart"/>
      <w:r w:rsidR="00E77BCF">
        <w:rPr>
          <w:rFonts w:ascii="Arial" w:eastAsia="Calibri" w:hAnsi="Arial" w:cs="Arial"/>
          <w:color w:val="525252"/>
          <w:sz w:val="24"/>
          <w:szCs w:val="24"/>
        </w:rPr>
        <w:t>Госархив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>е</w:t>
      </w:r>
      <w:proofErr w:type="spellEnd"/>
      <w:r w:rsidR="00E77BCF">
        <w:rPr>
          <w:rFonts w:ascii="Arial" w:eastAsia="Calibri" w:hAnsi="Arial" w:cs="Arial"/>
          <w:color w:val="525252"/>
          <w:sz w:val="24"/>
          <w:szCs w:val="24"/>
        </w:rPr>
        <w:t xml:space="preserve"> РФ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окажутся в электронном виде </w:t>
      </w:r>
      <w:r w:rsidR="00DC3F5D">
        <w:rPr>
          <w:rFonts w:ascii="Arial" w:eastAsia="Calibri" w:hAnsi="Arial" w:cs="Arial"/>
          <w:color w:val="525252"/>
          <w:sz w:val="24"/>
          <w:szCs w:val="24"/>
        </w:rPr>
        <w:t>итоговые данные пер</w:t>
      </w:r>
      <w:r w:rsidR="00D86117">
        <w:rPr>
          <w:rFonts w:ascii="Arial" w:eastAsia="Calibri" w:hAnsi="Arial" w:cs="Arial"/>
          <w:color w:val="525252"/>
          <w:sz w:val="24"/>
          <w:szCs w:val="24"/>
        </w:rPr>
        <w:t xml:space="preserve">еписи. Они поступят на постоянное хранение течение года после официального опубликования. Другие документы переписи (как на бумажных, </w:t>
      </w:r>
      <w:r w:rsidR="00D86117">
        <w:rPr>
          <w:rFonts w:ascii="Arial" w:eastAsia="Calibri" w:hAnsi="Arial" w:cs="Arial"/>
          <w:color w:val="525252"/>
          <w:sz w:val="24"/>
          <w:szCs w:val="24"/>
        </w:rPr>
        <w:lastRenderedPageBreak/>
        <w:t>так и цифровых носителях) останутся в Росстате, где также будут обеспечены необходимые условия хранения.</w:t>
      </w:r>
    </w:p>
    <w:p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Итоговые данные переписи, которая пройдет осенью 2021 года,  будут также оперативно загружены 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специальную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-платформ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у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цифровую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систему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отображения </w:t>
      </w:r>
      <w:proofErr w:type="gramStart"/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регулярных</w:t>
      </w:r>
      <w:proofErr w:type="gramEnd"/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 статданных.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Она уже в открытом доступе на сайте Росстата. </w:t>
      </w:r>
    </w:p>
    <w:p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Новация 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 xml:space="preserve">платформы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состоит в наглядности и доступности сопоставления данных предстоящей переписи не только с показателями предыдущих, но и с новыми результатами самых разных регулярных статистических исследований. Это создаст мультипликативный эффект использования данных переписи, запланированной на осень 2021 года, — вариации разрезов сравнения информации станут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 xml:space="preserve"> шире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, а  прогнозы  на их  основе —</w:t>
      </w:r>
      <w:r w:rsidR="00E8622E">
        <w:rPr>
          <w:rFonts w:ascii="Arial" w:eastAsia="Calibri" w:hAnsi="Arial" w:cs="Arial"/>
          <w:bCs/>
          <w:color w:val="525252"/>
          <w:sz w:val="24"/>
          <w:szCs w:val="24"/>
        </w:rPr>
        <w:t xml:space="preserve"> точнее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:rsidR="00D76FE2" w:rsidRPr="00D76FE2" w:rsidRDefault="00D76FE2" w:rsidP="00D76FE2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 xml:space="preserve">Внесенные сегодня в 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BI</w:t>
      </w:r>
      <w:r w:rsidRPr="00D76FE2">
        <w:rPr>
          <w:rFonts w:ascii="Arial" w:eastAsia="Calibri" w:hAnsi="Arial" w:cs="Arial"/>
          <w:bCs/>
          <w:color w:val="525252"/>
          <w:sz w:val="24"/>
          <w:szCs w:val="24"/>
        </w:rPr>
        <w:t>-платформу данные содержат актуальные демографические показатели, статистику предприятий, потребительских цен, торговли,  и информация будет постоянно обновляться. Сама платформа — это первый шаг к созданию  витрины данных и к доступной статистике:  работать с ней сможет д</w:t>
      </w:r>
      <w:r w:rsidR="000D605E">
        <w:rPr>
          <w:rFonts w:ascii="Arial" w:eastAsia="Calibri" w:hAnsi="Arial" w:cs="Arial"/>
          <w:bCs/>
          <w:color w:val="525252"/>
          <w:sz w:val="24"/>
          <w:szCs w:val="24"/>
        </w:rPr>
        <w:t>аже непродвинутый пользователь.</w:t>
      </w:r>
    </w:p>
    <w:p w:rsidR="00FF7AF6" w:rsidRPr="002A4438" w:rsidRDefault="00D76FE2" w:rsidP="002A4438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«Раньше все данные Росстат публиковал в виде таблиц в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Word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PDF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, 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Ex</w:t>
      </w:r>
      <w:r w:rsidR="002A4438">
        <w:rPr>
          <w:rFonts w:ascii="Arial" w:eastAsia="Calibri" w:hAnsi="Arial" w:cs="Arial"/>
          <w:color w:val="525252"/>
          <w:sz w:val="24"/>
          <w:szCs w:val="24"/>
          <w:lang w:val="en-US"/>
        </w:rPr>
        <w:t>c</w:t>
      </w:r>
      <w:r w:rsidRPr="00D76FE2">
        <w:rPr>
          <w:rFonts w:ascii="Arial" w:eastAsia="Calibri" w:hAnsi="Arial" w:cs="Arial"/>
          <w:color w:val="525252"/>
          <w:sz w:val="24"/>
          <w:szCs w:val="24"/>
          <w:lang w:val="en-US"/>
        </w:rPr>
        <w:t>el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. Сейчас мы стараемся предоставить другие форматы данных — </w:t>
      </w:r>
      <w:proofErr w:type="spellStart"/>
      <w:r w:rsidRPr="00D76FE2">
        <w:rPr>
          <w:rFonts w:ascii="Arial" w:eastAsia="Calibri" w:hAnsi="Arial" w:cs="Arial"/>
          <w:color w:val="525252"/>
          <w:sz w:val="24"/>
          <w:szCs w:val="24"/>
        </w:rPr>
        <w:t>инфографики</w:t>
      </w:r>
      <w:proofErr w:type="spellEnd"/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, презентации — в визуальном и машиночитаемом виде. Объединяет все это аналитическая витрина. Она уже доступна на сайте Росстата. Все текущие данные, в том числе по демографии страны, будут </w:t>
      </w:r>
      <w:proofErr w:type="gramStart"/>
      <w:r w:rsidRPr="00D76FE2">
        <w:rPr>
          <w:rFonts w:ascii="Arial" w:eastAsia="Calibri" w:hAnsi="Arial" w:cs="Arial"/>
          <w:color w:val="525252"/>
          <w:sz w:val="24"/>
          <w:szCs w:val="24"/>
        </w:rPr>
        <w:t>собираться</w:t>
      </w:r>
      <w:proofErr w:type="gramEnd"/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 и отображаться именно в ней. На платформе строятся аналитические графики и карты, любую информацию можно скачать. Здесь можно будет увидеть и данные предстоящей </w:t>
      </w:r>
      <w:r w:rsidR="000D605E">
        <w:rPr>
          <w:rFonts w:ascii="Arial" w:eastAsia="Calibri" w:hAnsi="Arial" w:cs="Arial"/>
          <w:color w:val="525252"/>
          <w:sz w:val="24"/>
          <w:szCs w:val="24"/>
        </w:rPr>
        <w:t xml:space="preserve">в 2021 году 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>Всероссийско</w:t>
      </w:r>
      <w:r w:rsidR="000D605E">
        <w:rPr>
          <w:rFonts w:ascii="Arial" w:eastAsia="Calibri" w:hAnsi="Arial" w:cs="Arial"/>
          <w:color w:val="525252"/>
          <w:sz w:val="24"/>
          <w:szCs w:val="24"/>
        </w:rPr>
        <w:t>й переписи населения», — сообщил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 xml:space="preserve"> </w:t>
      </w:r>
      <w:r w:rsidRPr="00D76FE2">
        <w:rPr>
          <w:rFonts w:ascii="Arial" w:eastAsia="Calibri" w:hAnsi="Arial" w:cs="Arial"/>
          <w:b/>
          <w:color w:val="525252"/>
          <w:sz w:val="24"/>
          <w:szCs w:val="24"/>
        </w:rPr>
        <w:t>заместитель главы Росстата Павел Смелов</w:t>
      </w:r>
      <w:r w:rsidRPr="00D76FE2">
        <w:rPr>
          <w:rFonts w:ascii="Arial" w:eastAsia="Calibri" w:hAnsi="Arial" w:cs="Arial"/>
          <w:color w:val="525252"/>
          <w:sz w:val="24"/>
          <w:szCs w:val="24"/>
        </w:rPr>
        <w:t>.</w:t>
      </w:r>
    </w:p>
    <w:p w:rsidR="00FF7AF6" w:rsidRPr="002A4438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</w:rPr>
      </w:pPr>
      <w:proofErr w:type="spellStart"/>
      <w:r w:rsidRPr="002A4438">
        <w:rPr>
          <w:rFonts w:ascii="Arial" w:eastAsia="Calibri" w:hAnsi="Arial" w:cs="Arial"/>
          <w:b/>
          <w:color w:val="595959"/>
        </w:rPr>
        <w:t>Медиаофис</w:t>
      </w:r>
      <w:proofErr w:type="spellEnd"/>
      <w:r w:rsidRPr="002A4438">
        <w:rPr>
          <w:rFonts w:ascii="Calibri" w:eastAsia="Calibri" w:hAnsi="Calibri" w:cs="Times New Roman"/>
          <w:sz w:val="20"/>
        </w:rPr>
        <w:t xml:space="preserve"> </w:t>
      </w:r>
      <w:r w:rsidRPr="002A4438">
        <w:rPr>
          <w:rFonts w:ascii="Arial" w:eastAsia="Calibri" w:hAnsi="Arial" w:cs="Arial"/>
          <w:b/>
          <w:color w:val="595959"/>
        </w:rPr>
        <w:t>Всероссийской переписи населения</w:t>
      </w:r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szCs w:val="24"/>
        </w:rPr>
      </w:pPr>
      <w:hyperlink r:id="rId9" w:history="1">
        <w:r w:rsidR="00FF7AF6" w:rsidRPr="002A4438">
          <w:rPr>
            <w:rFonts w:ascii="Arial" w:eastAsia="Calibri" w:hAnsi="Arial" w:cs="Arial"/>
            <w:color w:val="0563C1"/>
            <w:szCs w:val="24"/>
            <w:u w:val="single"/>
          </w:rPr>
          <w:t>media@strana2020.ru</w:t>
        </w:r>
      </w:hyperlink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0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www.strana2020.ru</w:t>
        </w:r>
      </w:hyperlink>
    </w:p>
    <w:p w:rsidR="00FF7AF6" w:rsidRPr="002A4438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r w:rsidRPr="002A4438">
        <w:rPr>
          <w:rFonts w:ascii="Arial" w:eastAsia="Calibri" w:hAnsi="Arial" w:cs="Arial"/>
          <w:color w:val="595959"/>
        </w:rPr>
        <w:t>+7 (495) 933-31-94</w:t>
      </w:r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1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https://www.facebook.com/strana2020</w:t>
        </w:r>
      </w:hyperlink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2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https://vk.com/strana2020</w:t>
        </w:r>
      </w:hyperlink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3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https://ok.ru/strana2020</w:t>
        </w:r>
      </w:hyperlink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4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https://www.instagram.com/strana2020</w:t>
        </w:r>
      </w:hyperlink>
    </w:p>
    <w:p w:rsidR="00FF7AF6" w:rsidRPr="002A4438" w:rsidRDefault="00C10E9F" w:rsidP="00FF7AF6">
      <w:pPr>
        <w:spacing w:after="0" w:line="276" w:lineRule="auto"/>
        <w:jc w:val="both"/>
        <w:rPr>
          <w:rFonts w:ascii="Arial" w:eastAsia="Calibri" w:hAnsi="Arial" w:cs="Arial"/>
          <w:color w:val="595959"/>
        </w:rPr>
      </w:pPr>
      <w:hyperlink r:id="rId15" w:history="1">
        <w:r w:rsidR="00FF7AF6" w:rsidRPr="002A4438">
          <w:rPr>
            <w:rFonts w:ascii="Arial" w:eastAsia="Calibri" w:hAnsi="Arial" w:cs="Arial"/>
            <w:color w:val="0563C1"/>
            <w:u w:val="single"/>
          </w:rPr>
          <w:t>youtube.com</w:t>
        </w:r>
      </w:hyperlink>
    </w:p>
    <w:p w:rsidR="002A4438" w:rsidRPr="002A4438" w:rsidRDefault="002A4438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12"/>
        </w:rPr>
      </w:pPr>
    </w:p>
    <w:p w:rsidR="00E55132" w:rsidRPr="002A4438" w:rsidRDefault="00FF7AF6" w:rsidP="006B261B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38150" cy="438150"/>
            <wp:effectExtent l="19050" t="0" r="0" b="0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34" cy="44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5132" w:rsidRPr="002A4438" w:rsidSect="00962C5A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438" w:rsidRDefault="002A4438" w:rsidP="00A02726">
      <w:pPr>
        <w:spacing w:after="0" w:line="240" w:lineRule="auto"/>
      </w:pPr>
      <w:r>
        <w:separator/>
      </w:r>
    </w:p>
  </w:endnote>
  <w:endnote w:type="continuationSeparator" w:id="0">
    <w:p w:rsidR="002A4438" w:rsidRDefault="002A4438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56132960"/>
      <w:docPartObj>
        <w:docPartGallery w:val="Page Numbers (Bottom of Page)"/>
        <w:docPartUnique/>
      </w:docPartObj>
    </w:sdtPr>
    <w:sdtContent>
      <w:p w:rsidR="002A4438" w:rsidRDefault="002A4438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fldSimple w:instr="PAGE   \* MERGEFORMAT">
          <w:r w:rsidR="001D705D">
            <w:rPr>
              <w:noProof/>
            </w:rPr>
            <w:t>1</w:t>
          </w:r>
        </w:fldSimple>
      </w:p>
    </w:sdtContent>
  </w:sdt>
  <w:p w:rsidR="002A4438" w:rsidRDefault="002A443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438" w:rsidRDefault="002A4438" w:rsidP="00A02726">
      <w:pPr>
        <w:spacing w:after="0" w:line="240" w:lineRule="auto"/>
      </w:pPr>
      <w:r>
        <w:separator/>
      </w:r>
    </w:p>
  </w:footnote>
  <w:footnote w:type="continuationSeparator" w:id="0">
    <w:p w:rsidR="002A4438" w:rsidRDefault="002A4438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38" w:rsidRDefault="002A443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38" w:rsidRDefault="002A4438" w:rsidP="00A02726">
    <w:pPr>
      <w:pStyle w:val="a3"/>
      <w:ind w:left="-1701"/>
    </w:pPr>
    <w:r>
      <w:rPr>
        <w:noProof/>
        <w:lang w:eastAsia="ru-RU"/>
      </w:rPr>
      <w:drawing>
        <wp:inline distT="0" distB="0" distL="0" distR="0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438" w:rsidRDefault="002A443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682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7CA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05E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5681C"/>
    <w:rsid w:val="00160BE2"/>
    <w:rsid w:val="00163C78"/>
    <w:rsid w:val="001676C1"/>
    <w:rsid w:val="0016789D"/>
    <w:rsid w:val="001725FD"/>
    <w:rsid w:val="00172805"/>
    <w:rsid w:val="001735D6"/>
    <w:rsid w:val="00176083"/>
    <w:rsid w:val="00177011"/>
    <w:rsid w:val="00177A70"/>
    <w:rsid w:val="00182F96"/>
    <w:rsid w:val="0018550A"/>
    <w:rsid w:val="00186157"/>
    <w:rsid w:val="00191BA2"/>
    <w:rsid w:val="0019365F"/>
    <w:rsid w:val="001952B0"/>
    <w:rsid w:val="00195C10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4EC1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05D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2173"/>
    <w:rsid w:val="002545B5"/>
    <w:rsid w:val="00257981"/>
    <w:rsid w:val="00257D66"/>
    <w:rsid w:val="00261D64"/>
    <w:rsid w:val="00261E52"/>
    <w:rsid w:val="00262F3F"/>
    <w:rsid w:val="0026326B"/>
    <w:rsid w:val="002677D8"/>
    <w:rsid w:val="00267EEA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1E04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4438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370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A7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83C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05D0"/>
    <w:rsid w:val="004A2398"/>
    <w:rsid w:val="004A66A9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6FA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6F6D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1A84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378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1091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35CD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0BFB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C9E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57A8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87C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A7E1D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3085"/>
    <w:rsid w:val="00926E63"/>
    <w:rsid w:val="00927551"/>
    <w:rsid w:val="009316AB"/>
    <w:rsid w:val="00932824"/>
    <w:rsid w:val="0093604B"/>
    <w:rsid w:val="00942621"/>
    <w:rsid w:val="00942758"/>
    <w:rsid w:val="009439EB"/>
    <w:rsid w:val="00944719"/>
    <w:rsid w:val="00945285"/>
    <w:rsid w:val="00950694"/>
    <w:rsid w:val="009524E0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201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36621"/>
    <w:rsid w:val="00A40E9D"/>
    <w:rsid w:val="00A421FF"/>
    <w:rsid w:val="00A43AF1"/>
    <w:rsid w:val="00A45E4E"/>
    <w:rsid w:val="00A47447"/>
    <w:rsid w:val="00A51A90"/>
    <w:rsid w:val="00A542F6"/>
    <w:rsid w:val="00A54F59"/>
    <w:rsid w:val="00A5518E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76918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A82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837"/>
    <w:rsid w:val="00B83F94"/>
    <w:rsid w:val="00B846AE"/>
    <w:rsid w:val="00B87141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1884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0E9F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1BF8"/>
    <w:rsid w:val="00C863A2"/>
    <w:rsid w:val="00C93391"/>
    <w:rsid w:val="00C96B45"/>
    <w:rsid w:val="00C97BBA"/>
    <w:rsid w:val="00C97DF5"/>
    <w:rsid w:val="00C97F28"/>
    <w:rsid w:val="00CA0B72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1AC2"/>
    <w:rsid w:val="00D02BA4"/>
    <w:rsid w:val="00D06281"/>
    <w:rsid w:val="00D06B97"/>
    <w:rsid w:val="00D108B3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79F"/>
    <w:rsid w:val="00D76FE2"/>
    <w:rsid w:val="00D8295E"/>
    <w:rsid w:val="00D82E3E"/>
    <w:rsid w:val="00D83F35"/>
    <w:rsid w:val="00D843FF"/>
    <w:rsid w:val="00D85C47"/>
    <w:rsid w:val="00D86089"/>
    <w:rsid w:val="00D86117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17C5"/>
    <w:rsid w:val="00DB3946"/>
    <w:rsid w:val="00DB3975"/>
    <w:rsid w:val="00DB3C56"/>
    <w:rsid w:val="00DB4785"/>
    <w:rsid w:val="00DB5A2C"/>
    <w:rsid w:val="00DB5B9F"/>
    <w:rsid w:val="00DB5D4D"/>
    <w:rsid w:val="00DB5E57"/>
    <w:rsid w:val="00DB625C"/>
    <w:rsid w:val="00DB6AF0"/>
    <w:rsid w:val="00DB7F9F"/>
    <w:rsid w:val="00DC0546"/>
    <w:rsid w:val="00DC3F5D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77BCF"/>
    <w:rsid w:val="00E81C17"/>
    <w:rsid w:val="00E84264"/>
    <w:rsid w:val="00E859F9"/>
    <w:rsid w:val="00E8622E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35D0"/>
    <w:rsid w:val="00EA4455"/>
    <w:rsid w:val="00EA62D4"/>
    <w:rsid w:val="00EB08B9"/>
    <w:rsid w:val="00EB2DD8"/>
    <w:rsid w:val="00EB3800"/>
    <w:rsid w:val="00EB66E6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46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136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370E"/>
    <w:rsid w:val="00F64154"/>
    <w:rsid w:val="00F6499D"/>
    <w:rsid w:val="00F653E8"/>
    <w:rsid w:val="00F66038"/>
    <w:rsid w:val="00F66C89"/>
    <w:rsid w:val="00F67340"/>
    <w:rsid w:val="00F67773"/>
    <w:rsid w:val="00F70FAD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2672/92d969e26a4326c5d02fa79b8f9cf4994ee5633b/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strana2020.r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EF3CD-EADC-4F18-9F82-73D0A935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p56_PetyahinaAA</cp:lastModifiedBy>
  <cp:revision>4</cp:revision>
  <cp:lastPrinted>2021-04-30T09:51:00Z</cp:lastPrinted>
  <dcterms:created xsi:type="dcterms:W3CDTF">2021-04-30T08:21:00Z</dcterms:created>
  <dcterms:modified xsi:type="dcterms:W3CDTF">2021-04-30T10:00:00Z</dcterms:modified>
</cp:coreProperties>
</file>