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29" w:type="dxa"/>
        <w:tblInd w:w="-68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74"/>
        <w:gridCol w:w="160"/>
        <w:gridCol w:w="4995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57" w:hRule="exact"/>
        </w:trPr>
        <w:tc>
          <w:tcPr>
            <w:tcW w:w="467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12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СОВЕТ ДЕПУТАТОВ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12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МУНИЦИПАЛЬНОГО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12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ОБРАЗОВАНИЯ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12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БРОДЕЦКИЙ СЕЛЬСОВЕТ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12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ОРЕНБУРГСКОГО РАЙОНА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12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ОРЕНБУРГСКОЙ ОБЛАСТИ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12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четвертого созыва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2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20"/>
              <w:jc w:val="center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eastAsia="ru-RU"/>
              </w:rPr>
              <w:t>Р Е Ш Е Н И Е</w:t>
            </w:r>
          </w:p>
        </w:tc>
        <w:tc>
          <w:tcPr>
            <w:tcW w:w="1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2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2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ПРОЕКТ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1" w:hRule="atLeast"/>
        </w:trPr>
        <w:tc>
          <w:tcPr>
            <w:tcW w:w="467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20"/>
              <w:jc w:val="center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263525</wp:posOffset>
                      </wp:positionV>
                      <wp:extent cx="2990850" cy="287655"/>
                      <wp:effectExtent l="4445" t="4445" r="14605" b="12700"/>
                      <wp:wrapNone/>
                      <wp:docPr id="1" name="Группа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90850" cy="287655"/>
                                <a:chOff x="1727" y="4555"/>
                                <a:chExt cx="4114" cy="289"/>
                              </a:xfrm>
                              <a:effectLst/>
                            </wpg:grpSpPr>
                            <wps:wsp>
                              <wps:cNvPr id="2" name="Line 4"/>
                              <wps:cNvCnPr/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" name="Line 5"/>
                              <wps:cNvCnPr/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" name="Line 6"/>
                              <wps:cNvCnPr/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" name="Line 7"/>
                              <wps:cNvCnPr/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1" o:spid="_x0000_s1026" o:spt="203" style="position:absolute;left:0pt;margin-left:-3.25pt;margin-top:20.75pt;height:22.65pt;width:235.5pt;z-index:251659264;mso-width-relative:page;mso-height-relative:page;" coordorigin="1727,4555" coordsize="4114,289" o:gfxdata="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TU6dvtgAAAAIAQAADwAAAAAAAAABACAAAAAiAAAAZHJzL2Rv&#10;d25yZXYueG1sUEsBAhQAFAAAAAgAh07iQKfR3hmsAgAA3goAAA4AAAAAAAAAAQAgAAAAJwEAAGRy&#10;cy9lMm9Eb2MueG1sUEsFBgAAAAAGAAYAWQEAAEUGAAAAAA==&#10;">
                      <o:lock v:ext="edit" aspectratio="f"/>
                      <v:line id="Line 4" o:spid="_x0000_s1026" o:spt="20" style="position:absolute;left:1727;top:4555;height:1;width:289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">
                        <v:fill on="f" focussize="0,0"/>
                        <v:stroke weight="0.5pt" color="#000000" joinstyle="round" startarrowwidth="narrow" startarrowlength="short" endarrowwidth="narrow" endarrowlength="short"/>
                        <v:imagedata o:title=""/>
                        <o:lock v:ext="edit" aspectratio="f"/>
                      </v:line>
                      <v:line id="Line 5" o:spid="_x0000_s1026" o:spt="20" style="position:absolute;left:1727;top:4555;height:289;width:1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s5NwwAAANoAAAAPAAAAZHJzL2Rvd25yZXYueG1sRI9Pi8Iw&#10;FMTvC36H8IS9yJqqI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dR7OTcMAAADaAAAADwAA&#10;AAAAAAAAAAAAAAAHAgAAZHJzL2Rvd25yZXYueG1sUEsFBgAAAAADAAMAtwAAAPcCAAAAAA==&#10;">
                        <v:fill on="f" focussize="0,0"/>
                        <v:stroke weight="0.5pt" color="#000000" joinstyle="round" startarrowwidth="narrow" startarrowlength="short" endarrowwidth="narrow" endarrowlength="short"/>
                        <v:imagedata o:title=""/>
                        <o:lock v:ext="edit" aspectratio="f"/>
                      </v:line>
                      <v:line id="Line 6" o:spid="_x0000_s1026" o:spt="20" style="position:absolute;left:5545;top:4555;height:1;width:289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1Y5wwAAANoAAAAPAAAAZHJzL2Rvd25yZXYueG1sRI9Pi8Iw&#10;FMTvC36H8IS9yJoqIt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+vdWOcMAAADaAAAADwAA&#10;AAAAAAAAAAAAAAAHAgAAZHJzL2Rvd25yZXYueG1sUEsFBgAAAAADAAMAtwAAAPcCAAAAAA==&#10;">
                        <v:fill on="f" focussize="0,0"/>
                        <v:stroke weight="0.5pt" color="#000000" joinstyle="round" startarrowwidth="narrow" startarrowlength="short" endarrowwidth="narrow" endarrowlength="short"/>
                        <v:imagedata o:title=""/>
                        <o:lock v:ext="edit" aspectratio="f"/>
                      </v:line>
                      <v:line id="Line 7" o:spid="_x0000_s1026" o:spt="20" style="position:absolute;left:5840;top:4555;height:289;width:1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/OiwwAAANoAAAAPAAAAZHJzL2Rvd25yZXYueG1sRI9Pi8Iw&#10;FMTvC36H8IS9yJoqK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lbvzosMAAADaAAAADwAA&#10;AAAAAAAAAAAAAAAHAgAAZHJzL2Rvd25yZXYueG1sUEsFBgAAAAADAAMAtwAAAPcCAAAAAA==&#10;">
                        <v:fill on="f" focussize="0,0"/>
                        <v:stroke weight="0.5pt" color="#000000" joinstyle="round" startarrowwidth="narrow" startarrowlength="short" endarrowwidth="narrow" endarrowlength="short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____________ №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______</w:t>
            </w:r>
          </w:p>
        </w:tc>
        <w:tc>
          <w:tcPr>
            <w:tcW w:w="1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2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2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98" w:hRule="atLeast"/>
        </w:trPr>
        <w:tc>
          <w:tcPr>
            <w:tcW w:w="4674" w:type="dxa"/>
          </w:tcPr>
          <w:p>
            <w:pPr>
              <w:pStyle w:val="10"/>
              <w:shd w:val="clear" w:color="auto" w:fill="auto"/>
              <w:spacing w:after="239" w:line="298" w:lineRule="exact"/>
              <w:rPr>
                <w:sz w:val="28"/>
                <w:szCs w:val="28"/>
              </w:rPr>
            </w:pPr>
            <w:r>
              <w:rPr>
                <w:rStyle w:val="9"/>
                <w:color w:val="000000"/>
                <w:sz w:val="28"/>
                <w:szCs w:val="28"/>
              </w:rPr>
              <w:t>О поддержании инициативы муниципального образования Зубаревский сельсовет по преобразованию путем объединения муниципальных образований сельских поселений Зубаревский сельсовет и Бродецкий сельсовет Оренбургского района</w:t>
            </w:r>
          </w:p>
          <w:p>
            <w:pPr>
              <w:autoSpaceDN w:val="0"/>
              <w:spacing w:after="0" w:line="240" w:lineRule="auto"/>
              <w:ind w:left="142" w:right="-620" w:firstLine="70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2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2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2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2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>
      <w:pPr>
        <w:spacing w:after="0" w:line="240" w:lineRule="auto"/>
        <w:ind w:right="-62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pStyle w:val="10"/>
        <w:shd w:val="clear" w:color="auto" w:fill="auto"/>
        <w:tabs>
          <w:tab w:val="left" w:pos="2020"/>
        </w:tabs>
        <w:spacing w:line="240" w:lineRule="auto"/>
        <w:ind w:firstLine="709"/>
        <w:rPr>
          <w:sz w:val="28"/>
          <w:szCs w:val="28"/>
        </w:rPr>
      </w:pPr>
      <w:r>
        <w:rPr>
          <w:rStyle w:val="9"/>
          <w:color w:val="000000"/>
          <w:sz w:val="28"/>
          <w:szCs w:val="28"/>
        </w:rPr>
        <w:t>В соответствии со статьями 13 и 28 Федерального закона от 6 октября 2003 года № 131-ФЗ «Об общих принципах организации местного</w:t>
      </w:r>
      <w:r>
        <w:rPr>
          <w:sz w:val="28"/>
          <w:szCs w:val="28"/>
        </w:rPr>
        <w:t xml:space="preserve"> </w:t>
      </w:r>
      <w:r>
        <w:rPr>
          <w:rStyle w:val="9"/>
          <w:color w:val="000000"/>
          <w:sz w:val="28"/>
          <w:szCs w:val="28"/>
        </w:rPr>
        <w:t>самоуправления в Российской Федерации Уставом муниципального образования Бродецкий сельсовет Оренбургского района, Совет депутатов муниципального образования Бродецкий сельсовет Оренбургского района РЕШИЛ:</w:t>
      </w:r>
    </w:p>
    <w:p>
      <w:pPr>
        <w:pStyle w:val="10"/>
        <w:numPr>
          <w:ilvl w:val="0"/>
          <w:numId w:val="1"/>
        </w:numPr>
        <w:shd w:val="clear" w:color="auto" w:fill="auto"/>
        <w:tabs>
          <w:tab w:val="left" w:pos="895"/>
        </w:tabs>
        <w:spacing w:line="240" w:lineRule="auto"/>
        <w:ind w:firstLine="709"/>
        <w:rPr>
          <w:sz w:val="28"/>
          <w:szCs w:val="28"/>
        </w:rPr>
      </w:pPr>
      <w:r>
        <w:rPr>
          <w:rStyle w:val="9"/>
          <w:color w:val="000000"/>
          <w:sz w:val="28"/>
          <w:szCs w:val="28"/>
        </w:rPr>
        <w:t>Поддержать инициативу муниципального образования Забаревский сельсовет Оренбургского района по преобразованию путем объединения муниципальных образований сельских поселений Зубаревский сельсовет и Бродецкий сельсовет Оренбургского района Оренбургской области, не влекущим изменение границ иных муниципальных образований, с образованием нового муниципального образования сельское поселение Бродецкий сельсовет Оренбургского района с административным центром в селе Бродецкое.</w:t>
      </w:r>
    </w:p>
    <w:p>
      <w:pPr>
        <w:pStyle w:val="12"/>
        <w:numPr>
          <w:ilvl w:val="1"/>
          <w:numId w:val="2"/>
        </w:numPr>
        <w:shd w:val="clear" w:color="auto" w:fill="auto"/>
        <w:tabs>
          <w:tab w:val="left" w:pos="437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rStyle w:val="9"/>
          <w:color w:val="000000"/>
          <w:sz w:val="28"/>
          <w:szCs w:val="28"/>
        </w:rPr>
        <w:t xml:space="preserve">Провести публичные слушания по вопросу преобразования путем объединения муниципальных образований сельское поселение Зубаревский сельсовет и сельское поселение Бродецкий сельсовет Оренбургского района Оренбургской области с образованием нового муниципального образования сельское поселение Бродецкий сельсовет Оренбургского района Оренбургской области с административным центром в селе Бродецкое, 21 февраля 2023 г., начало в 17.00 часов 00 минут местного времени. Определить местом проведения публичных слушаний </w:t>
      </w:r>
      <w:r>
        <w:rPr>
          <w:rStyle w:val="11"/>
          <w:sz w:val="28"/>
          <w:szCs w:val="28"/>
        </w:rPr>
        <w:t>МБУК «ЦКиБО «Зубаревский» муниципального образования Зубаревский сельсовет Оренбургского района», расположенный по адресу: Оренбургская область Оренбургский район с. Зубаревка ул. Центральная д.52</w:t>
      </w:r>
      <w:r>
        <w:rPr>
          <w:rStyle w:val="9"/>
          <w:color w:val="000000"/>
          <w:sz w:val="28"/>
          <w:szCs w:val="28"/>
        </w:rPr>
        <w:t>.</w:t>
      </w:r>
    </w:p>
    <w:p>
      <w:pPr>
        <w:pStyle w:val="10"/>
        <w:numPr>
          <w:ilvl w:val="0"/>
          <w:numId w:val="1"/>
        </w:numPr>
        <w:shd w:val="clear" w:color="auto" w:fill="auto"/>
        <w:tabs>
          <w:tab w:val="left" w:pos="2020"/>
        </w:tabs>
        <w:spacing w:line="240" w:lineRule="auto"/>
        <w:ind w:firstLine="709"/>
        <w:rPr>
          <w:rStyle w:val="9"/>
          <w:sz w:val="28"/>
          <w:szCs w:val="28"/>
          <w:shd w:val="clear" w:color="auto" w:fill="auto"/>
        </w:rPr>
      </w:pPr>
      <w:r>
        <w:rPr>
          <w:rStyle w:val="9"/>
          <w:color w:val="000000"/>
          <w:sz w:val="28"/>
          <w:szCs w:val="28"/>
        </w:rPr>
        <w:t xml:space="preserve"> Контроль за исполнением настоящего решения возложить главу муниципального образования Бродецкий сельсовет Оренбургского района Оренбургской области.</w:t>
      </w:r>
    </w:p>
    <w:p>
      <w:pPr>
        <w:pStyle w:val="10"/>
        <w:numPr>
          <w:ilvl w:val="0"/>
          <w:numId w:val="1"/>
        </w:numPr>
        <w:shd w:val="clear" w:color="auto" w:fill="auto"/>
        <w:tabs>
          <w:tab w:val="left" w:pos="2020"/>
        </w:tabs>
        <w:spacing w:line="240" w:lineRule="auto"/>
        <w:ind w:firstLine="709"/>
        <w:rPr>
          <w:rStyle w:val="9"/>
          <w:sz w:val="28"/>
          <w:szCs w:val="28"/>
          <w:shd w:val="clear" w:color="auto" w:fill="auto"/>
        </w:rPr>
      </w:pPr>
      <w:r>
        <w:rPr>
          <w:rStyle w:val="9"/>
          <w:color w:val="000000"/>
          <w:sz w:val="28"/>
          <w:szCs w:val="28"/>
        </w:rPr>
        <w:t>Утвердить прилагаемый проект решения Совета Депутатов муниципального образования Бродецкий сельсовет «О преобразовании муниципальных образований».</w:t>
      </w:r>
    </w:p>
    <w:p>
      <w:pPr>
        <w:pStyle w:val="12"/>
        <w:numPr>
          <w:ilvl w:val="0"/>
          <w:numId w:val="1"/>
        </w:numPr>
        <w:shd w:val="clear" w:color="auto" w:fill="auto"/>
        <w:tabs>
          <w:tab w:val="left" w:pos="521"/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Настоящее решение вступает в силу со дня его обнародования.</w:t>
      </w:r>
    </w:p>
    <w:p>
      <w:pPr>
        <w:pStyle w:val="10"/>
        <w:shd w:val="clear" w:color="auto" w:fill="auto"/>
        <w:tabs>
          <w:tab w:val="left" w:pos="2020"/>
        </w:tabs>
        <w:spacing w:line="240" w:lineRule="auto"/>
        <w:ind w:firstLine="709"/>
        <w:rPr>
          <w:sz w:val="28"/>
          <w:szCs w:val="28"/>
        </w:rPr>
      </w:pPr>
    </w:p>
    <w:p>
      <w:pPr>
        <w:pStyle w:val="10"/>
        <w:shd w:val="clear" w:color="auto" w:fill="auto"/>
        <w:tabs>
          <w:tab w:val="left" w:pos="2020"/>
        </w:tabs>
        <w:spacing w:line="240" w:lineRule="auto"/>
        <w:ind w:firstLine="720"/>
        <w:rPr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                                                                       В.А. Сиволапова</w:t>
      </w:r>
    </w:p>
    <w:p>
      <w:pPr>
        <w:pStyle w:val="5"/>
        <w:tabs>
          <w:tab w:val="left" w:pos="993"/>
        </w:tabs>
        <w:rPr>
          <w:b/>
          <w:i/>
          <w:color w:val="FF0000"/>
          <w:sz w:val="28"/>
          <w:szCs w:val="28"/>
        </w:rPr>
      </w:pPr>
    </w:p>
    <w:p>
      <w:pPr>
        <w:pStyle w:val="10"/>
        <w:shd w:val="clear" w:color="auto" w:fill="auto"/>
        <w:tabs>
          <w:tab w:val="left" w:pos="2020"/>
        </w:tabs>
        <w:spacing w:line="240" w:lineRule="auto"/>
        <w:ind w:firstLine="720"/>
        <w:rPr>
          <w:sz w:val="28"/>
          <w:szCs w:val="28"/>
        </w:rPr>
      </w:pPr>
    </w:p>
    <w:p>
      <w:pPr>
        <w:pStyle w:val="10"/>
        <w:shd w:val="clear" w:color="auto" w:fill="auto"/>
        <w:tabs>
          <w:tab w:val="left" w:pos="2020"/>
        </w:tabs>
        <w:spacing w:line="240" w:lineRule="auto"/>
        <w:ind w:firstLine="720"/>
        <w:rPr>
          <w:sz w:val="28"/>
          <w:szCs w:val="28"/>
        </w:rPr>
      </w:pPr>
    </w:p>
    <w:p>
      <w:pPr>
        <w:pStyle w:val="10"/>
        <w:shd w:val="clear" w:color="auto" w:fill="auto"/>
        <w:tabs>
          <w:tab w:val="left" w:pos="2020"/>
        </w:tabs>
        <w:spacing w:line="240" w:lineRule="auto"/>
        <w:ind w:firstLine="720"/>
        <w:rPr>
          <w:sz w:val="28"/>
          <w:szCs w:val="28"/>
        </w:rPr>
      </w:pPr>
    </w:p>
    <w:p>
      <w:pPr>
        <w:pStyle w:val="10"/>
        <w:shd w:val="clear" w:color="auto" w:fill="auto"/>
        <w:tabs>
          <w:tab w:val="left" w:pos="2020"/>
        </w:tabs>
        <w:spacing w:line="240" w:lineRule="auto"/>
        <w:ind w:firstLine="720"/>
        <w:rPr>
          <w:sz w:val="28"/>
          <w:szCs w:val="28"/>
        </w:rPr>
      </w:pPr>
    </w:p>
    <w:p>
      <w:pPr>
        <w:pStyle w:val="10"/>
        <w:shd w:val="clear" w:color="auto" w:fill="auto"/>
        <w:tabs>
          <w:tab w:val="left" w:pos="2020"/>
        </w:tabs>
        <w:spacing w:line="240" w:lineRule="auto"/>
        <w:ind w:firstLine="720"/>
        <w:rPr>
          <w:sz w:val="28"/>
          <w:szCs w:val="28"/>
        </w:rPr>
      </w:pPr>
    </w:p>
    <w:p>
      <w:pPr>
        <w:pStyle w:val="10"/>
        <w:shd w:val="clear" w:color="auto" w:fill="auto"/>
        <w:tabs>
          <w:tab w:val="left" w:pos="2020"/>
        </w:tabs>
        <w:spacing w:line="240" w:lineRule="auto"/>
        <w:ind w:firstLine="720"/>
        <w:rPr>
          <w:sz w:val="28"/>
          <w:szCs w:val="28"/>
        </w:rPr>
      </w:pPr>
    </w:p>
    <w:p>
      <w:pPr>
        <w:pStyle w:val="10"/>
        <w:shd w:val="clear" w:color="auto" w:fill="auto"/>
        <w:tabs>
          <w:tab w:val="left" w:pos="2020"/>
        </w:tabs>
        <w:spacing w:line="240" w:lineRule="auto"/>
        <w:ind w:firstLine="720"/>
        <w:rPr>
          <w:sz w:val="28"/>
          <w:szCs w:val="28"/>
        </w:rPr>
      </w:pPr>
    </w:p>
    <w:p>
      <w:pPr>
        <w:pStyle w:val="10"/>
        <w:shd w:val="clear" w:color="auto" w:fill="auto"/>
        <w:tabs>
          <w:tab w:val="left" w:pos="2020"/>
        </w:tabs>
        <w:spacing w:line="240" w:lineRule="auto"/>
        <w:ind w:firstLine="720"/>
        <w:rPr>
          <w:sz w:val="28"/>
          <w:szCs w:val="28"/>
        </w:rPr>
      </w:pPr>
    </w:p>
    <w:p>
      <w:pPr>
        <w:pStyle w:val="10"/>
        <w:shd w:val="clear" w:color="auto" w:fill="auto"/>
        <w:tabs>
          <w:tab w:val="left" w:pos="2020"/>
        </w:tabs>
        <w:spacing w:line="240" w:lineRule="auto"/>
        <w:ind w:firstLine="720"/>
        <w:rPr>
          <w:sz w:val="28"/>
          <w:szCs w:val="28"/>
        </w:rPr>
      </w:pPr>
    </w:p>
    <w:p>
      <w:pPr>
        <w:pStyle w:val="10"/>
        <w:shd w:val="clear" w:color="auto" w:fill="auto"/>
        <w:tabs>
          <w:tab w:val="left" w:pos="2020"/>
        </w:tabs>
        <w:spacing w:line="240" w:lineRule="auto"/>
        <w:ind w:firstLine="720"/>
        <w:rPr>
          <w:sz w:val="28"/>
          <w:szCs w:val="28"/>
        </w:rPr>
      </w:pPr>
    </w:p>
    <w:p>
      <w:pPr>
        <w:pStyle w:val="10"/>
        <w:shd w:val="clear" w:color="auto" w:fill="auto"/>
        <w:tabs>
          <w:tab w:val="left" w:pos="2020"/>
        </w:tabs>
        <w:spacing w:line="240" w:lineRule="auto"/>
        <w:ind w:firstLine="720"/>
        <w:rPr>
          <w:sz w:val="28"/>
          <w:szCs w:val="28"/>
        </w:rPr>
      </w:pPr>
    </w:p>
    <w:p>
      <w:pPr>
        <w:pStyle w:val="10"/>
        <w:shd w:val="clear" w:color="auto" w:fill="auto"/>
        <w:tabs>
          <w:tab w:val="left" w:pos="2020"/>
        </w:tabs>
        <w:spacing w:line="240" w:lineRule="auto"/>
        <w:ind w:firstLine="720"/>
        <w:rPr>
          <w:sz w:val="28"/>
          <w:szCs w:val="28"/>
        </w:rPr>
      </w:pPr>
    </w:p>
    <w:p>
      <w:pPr>
        <w:pStyle w:val="10"/>
        <w:shd w:val="clear" w:color="auto" w:fill="auto"/>
        <w:tabs>
          <w:tab w:val="left" w:pos="2020"/>
        </w:tabs>
        <w:spacing w:line="240" w:lineRule="auto"/>
        <w:ind w:firstLine="720"/>
        <w:rPr>
          <w:sz w:val="28"/>
          <w:szCs w:val="28"/>
        </w:rPr>
      </w:pPr>
    </w:p>
    <w:p>
      <w:pPr>
        <w:pStyle w:val="10"/>
        <w:shd w:val="clear" w:color="auto" w:fill="auto"/>
        <w:tabs>
          <w:tab w:val="left" w:pos="2020"/>
        </w:tabs>
        <w:spacing w:line="240" w:lineRule="auto"/>
        <w:ind w:firstLine="720"/>
        <w:rPr>
          <w:sz w:val="28"/>
          <w:szCs w:val="28"/>
        </w:rPr>
      </w:pPr>
    </w:p>
    <w:p>
      <w:pPr>
        <w:pStyle w:val="10"/>
        <w:shd w:val="clear" w:color="auto" w:fill="auto"/>
        <w:tabs>
          <w:tab w:val="left" w:pos="2020"/>
        </w:tabs>
        <w:spacing w:line="240" w:lineRule="auto"/>
        <w:ind w:firstLine="720"/>
        <w:rPr>
          <w:sz w:val="28"/>
          <w:szCs w:val="28"/>
        </w:rPr>
      </w:pPr>
    </w:p>
    <w:p>
      <w:pPr>
        <w:pStyle w:val="10"/>
        <w:shd w:val="clear" w:color="auto" w:fill="auto"/>
        <w:tabs>
          <w:tab w:val="left" w:pos="2020"/>
        </w:tabs>
        <w:spacing w:line="240" w:lineRule="auto"/>
        <w:ind w:firstLine="720"/>
        <w:rPr>
          <w:sz w:val="28"/>
          <w:szCs w:val="28"/>
        </w:rPr>
      </w:pPr>
    </w:p>
    <w:p>
      <w:pPr>
        <w:pStyle w:val="10"/>
        <w:shd w:val="clear" w:color="auto" w:fill="auto"/>
        <w:tabs>
          <w:tab w:val="left" w:pos="2020"/>
        </w:tabs>
        <w:spacing w:line="240" w:lineRule="auto"/>
        <w:ind w:firstLine="720"/>
        <w:rPr>
          <w:sz w:val="28"/>
          <w:szCs w:val="28"/>
        </w:rPr>
      </w:pPr>
    </w:p>
    <w:p>
      <w:pPr>
        <w:pStyle w:val="10"/>
        <w:shd w:val="clear" w:color="auto" w:fill="auto"/>
        <w:tabs>
          <w:tab w:val="left" w:pos="2020"/>
        </w:tabs>
        <w:spacing w:line="240" w:lineRule="auto"/>
        <w:ind w:firstLine="720"/>
        <w:rPr>
          <w:sz w:val="28"/>
          <w:szCs w:val="28"/>
        </w:rPr>
      </w:pPr>
    </w:p>
    <w:p>
      <w:pPr>
        <w:pStyle w:val="10"/>
        <w:shd w:val="clear" w:color="auto" w:fill="auto"/>
        <w:tabs>
          <w:tab w:val="left" w:pos="2020"/>
        </w:tabs>
        <w:spacing w:line="240" w:lineRule="auto"/>
        <w:ind w:firstLine="720"/>
        <w:rPr>
          <w:sz w:val="28"/>
          <w:szCs w:val="28"/>
        </w:rPr>
      </w:pPr>
    </w:p>
    <w:p>
      <w:pPr>
        <w:pStyle w:val="10"/>
        <w:shd w:val="clear" w:color="auto" w:fill="auto"/>
        <w:tabs>
          <w:tab w:val="left" w:pos="2020"/>
        </w:tabs>
        <w:spacing w:line="240" w:lineRule="auto"/>
        <w:ind w:firstLine="720"/>
        <w:rPr>
          <w:sz w:val="28"/>
          <w:szCs w:val="28"/>
        </w:rPr>
      </w:pPr>
    </w:p>
    <w:p>
      <w:pPr>
        <w:pStyle w:val="10"/>
        <w:shd w:val="clear" w:color="auto" w:fill="auto"/>
        <w:tabs>
          <w:tab w:val="left" w:pos="2020"/>
        </w:tabs>
        <w:spacing w:line="240" w:lineRule="auto"/>
        <w:ind w:firstLine="720"/>
        <w:rPr>
          <w:sz w:val="28"/>
          <w:szCs w:val="28"/>
        </w:rPr>
      </w:pPr>
    </w:p>
    <w:p>
      <w:pPr>
        <w:pStyle w:val="10"/>
        <w:shd w:val="clear" w:color="auto" w:fill="auto"/>
        <w:tabs>
          <w:tab w:val="left" w:pos="2020"/>
        </w:tabs>
        <w:spacing w:line="240" w:lineRule="auto"/>
        <w:ind w:firstLine="720"/>
        <w:rPr>
          <w:sz w:val="28"/>
          <w:szCs w:val="28"/>
        </w:rPr>
      </w:pPr>
    </w:p>
    <w:p>
      <w:pPr>
        <w:pStyle w:val="10"/>
        <w:shd w:val="clear" w:color="auto" w:fill="auto"/>
        <w:tabs>
          <w:tab w:val="left" w:pos="2020"/>
        </w:tabs>
        <w:spacing w:line="240" w:lineRule="auto"/>
        <w:ind w:firstLine="720"/>
        <w:rPr>
          <w:sz w:val="28"/>
          <w:szCs w:val="28"/>
        </w:rPr>
      </w:pPr>
    </w:p>
    <w:p>
      <w:pPr>
        <w:pStyle w:val="10"/>
        <w:shd w:val="clear" w:color="auto" w:fill="auto"/>
        <w:tabs>
          <w:tab w:val="left" w:pos="2020"/>
        </w:tabs>
        <w:spacing w:line="240" w:lineRule="auto"/>
        <w:ind w:firstLine="720"/>
        <w:rPr>
          <w:sz w:val="28"/>
          <w:szCs w:val="28"/>
        </w:rPr>
      </w:pPr>
    </w:p>
    <w:p>
      <w:pPr>
        <w:pStyle w:val="10"/>
        <w:shd w:val="clear" w:color="auto" w:fill="auto"/>
        <w:tabs>
          <w:tab w:val="left" w:pos="2020"/>
        </w:tabs>
        <w:spacing w:line="240" w:lineRule="auto"/>
        <w:ind w:firstLine="720"/>
        <w:rPr>
          <w:sz w:val="28"/>
          <w:szCs w:val="28"/>
        </w:rPr>
      </w:pPr>
    </w:p>
    <w:p>
      <w:pPr>
        <w:pStyle w:val="10"/>
        <w:shd w:val="clear" w:color="auto" w:fill="auto"/>
        <w:tabs>
          <w:tab w:val="left" w:pos="2020"/>
        </w:tabs>
        <w:spacing w:line="240" w:lineRule="auto"/>
        <w:ind w:firstLine="720"/>
        <w:rPr>
          <w:sz w:val="28"/>
          <w:szCs w:val="28"/>
        </w:rPr>
      </w:pPr>
    </w:p>
    <w:p>
      <w:pPr>
        <w:pStyle w:val="10"/>
        <w:shd w:val="clear" w:color="auto" w:fill="auto"/>
        <w:tabs>
          <w:tab w:val="left" w:pos="2020"/>
        </w:tabs>
        <w:spacing w:line="240" w:lineRule="auto"/>
        <w:ind w:firstLine="720"/>
        <w:rPr>
          <w:sz w:val="28"/>
          <w:szCs w:val="28"/>
        </w:rPr>
      </w:pPr>
    </w:p>
    <w:p>
      <w:pPr>
        <w:pStyle w:val="10"/>
        <w:shd w:val="clear" w:color="auto" w:fill="auto"/>
        <w:tabs>
          <w:tab w:val="left" w:pos="2020"/>
        </w:tabs>
        <w:spacing w:line="240" w:lineRule="auto"/>
        <w:ind w:firstLine="720"/>
        <w:rPr>
          <w:sz w:val="28"/>
          <w:szCs w:val="28"/>
        </w:rPr>
      </w:pPr>
    </w:p>
    <w:p>
      <w:pPr>
        <w:pStyle w:val="10"/>
        <w:shd w:val="clear" w:color="auto" w:fill="auto"/>
        <w:tabs>
          <w:tab w:val="left" w:pos="2020"/>
        </w:tabs>
        <w:spacing w:line="240" w:lineRule="auto"/>
        <w:ind w:firstLine="720"/>
        <w:rPr>
          <w:sz w:val="28"/>
          <w:szCs w:val="28"/>
        </w:rPr>
      </w:pPr>
    </w:p>
    <w:p>
      <w:pPr>
        <w:pStyle w:val="10"/>
        <w:shd w:val="clear" w:color="auto" w:fill="auto"/>
        <w:tabs>
          <w:tab w:val="left" w:pos="2020"/>
        </w:tabs>
        <w:spacing w:line="240" w:lineRule="auto"/>
        <w:ind w:firstLine="720"/>
        <w:rPr>
          <w:sz w:val="28"/>
          <w:szCs w:val="28"/>
        </w:rPr>
      </w:pPr>
    </w:p>
    <w:p>
      <w:pPr>
        <w:pStyle w:val="5"/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>
      <w:pPr>
        <w:pStyle w:val="10"/>
        <w:shd w:val="clear" w:color="auto" w:fill="auto"/>
        <w:tabs>
          <w:tab w:val="left" w:pos="2020"/>
        </w:tabs>
        <w:spacing w:line="240" w:lineRule="auto"/>
        <w:ind w:firstLine="720"/>
        <w:rPr>
          <w:sz w:val="28"/>
          <w:szCs w:val="28"/>
        </w:rPr>
      </w:pPr>
    </w:p>
    <w:p>
      <w:pPr>
        <w:pStyle w:val="10"/>
        <w:shd w:val="clear" w:color="auto" w:fill="auto"/>
        <w:tabs>
          <w:tab w:val="left" w:pos="2020"/>
        </w:tabs>
        <w:spacing w:line="240" w:lineRule="auto"/>
        <w:rPr>
          <w:sz w:val="28"/>
          <w:szCs w:val="28"/>
        </w:rPr>
      </w:pPr>
    </w:p>
    <w:tbl>
      <w:tblPr>
        <w:tblStyle w:val="3"/>
        <w:tblW w:w="9829" w:type="dxa"/>
        <w:tblInd w:w="-68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74"/>
        <w:gridCol w:w="160"/>
        <w:gridCol w:w="4995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57" w:hRule="exact"/>
        </w:trPr>
        <w:tc>
          <w:tcPr>
            <w:tcW w:w="467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12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СОВЕТ ДЕПУТАТОВ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12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МУНИЦИПАЛЬНОГО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12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ОБРАЗОВАНИЯ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12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БРОДЕЦКИЙ СЕЛЬСОВЕТ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12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ОРЕНБУРГСКОГО РАЙОНА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12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ОРЕНБУРГСКОЙ ОБЛАСТИ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12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четвертого созыва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2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20"/>
              <w:jc w:val="center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eastAsia="ru-RU"/>
              </w:rPr>
              <w:t>Р Е Ш Е Н И Е</w:t>
            </w:r>
          </w:p>
        </w:tc>
        <w:tc>
          <w:tcPr>
            <w:tcW w:w="1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2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2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1" w:hRule="atLeast"/>
        </w:trPr>
        <w:tc>
          <w:tcPr>
            <w:tcW w:w="467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20"/>
              <w:jc w:val="center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263525</wp:posOffset>
                      </wp:positionV>
                      <wp:extent cx="2990850" cy="287655"/>
                      <wp:effectExtent l="4445" t="4445" r="14605" b="12700"/>
                      <wp:wrapNone/>
                      <wp:docPr id="6" name="Группа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90850" cy="287655"/>
                                <a:chOff x="1727" y="4555"/>
                                <a:chExt cx="4114" cy="289"/>
                              </a:xfrm>
                              <a:effectLst/>
                            </wpg:grpSpPr>
                            <wps:wsp>
                              <wps:cNvPr id="7" name="Line 4"/>
                              <wps:cNvCnPr/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" name="Line 5"/>
                              <wps:cNvCnPr/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" name="Line 6"/>
                              <wps:cNvCnPr/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" name="Line 7"/>
                              <wps:cNvCnPr/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7" o:spid="_x0000_s1026" o:spt="203" style="position:absolute;left:0pt;margin-left:-3.25pt;margin-top:20.75pt;height:22.65pt;width:235.5pt;z-index:251660288;mso-width-relative:page;mso-height-relative:page;" coordorigin="1727,4555" coordsize="4114,289" o:gfxdata="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E1Onb7YAAAACAEAAA8AAAAAAAAAAQAgAAAAIgAAAGRycy9kb3du&#10;cmV2LnhtbFBLAQIUABQAAAAIAIdO4kDvucKIqgIAAN4KAAAOAAAAAAAAAAEAIAAAACcBAABkcnMv&#10;ZTJvRG9jLnhtbFBLBQYAAAAABgAGAFkBAABDBgAAAAA=&#10;">
                      <o:lock v:ext="edit" aspectratio="f"/>
                      <v:line id="Line 4" o:spid="_x0000_s1026" o:spt="20" style="position:absolute;left:1727;top:4555;height:1;width:289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">
                        <v:fill on="f" focussize="0,0"/>
                        <v:stroke weight="0.5pt" color="#000000" joinstyle="round" startarrowwidth="narrow" startarrowlength="short" endarrowwidth="narrow" endarrowlength="short"/>
                        <v:imagedata o:title=""/>
                        <o:lock v:ext="edit" aspectratio="f"/>
                      </v:line>
                      <v:line id="Line 5" o:spid="_x0000_s1026" o:spt="20" style="position:absolute;left:1727;top:4555;height:289;width:1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s5NwwAAANoAAAAPAAAAZHJzL2Rvd25yZXYueG1sRI9Pi8Iw&#10;FMTvC36H8IS9yJqqI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dR7OTcMAAADaAAAADwAA&#10;AAAAAAAAAAAAAAAHAgAAZHJzL2Rvd25yZXYueG1sUEsFBgAAAAADAAMAtwAAAPcCAAAAAA==&#10;">
                        <v:fill on="f" focussize="0,0"/>
                        <v:stroke weight="0.5pt" color="#000000" joinstyle="round" startarrowwidth="narrow" startarrowlength="short" endarrowwidth="narrow" endarrowlength="short"/>
                        <v:imagedata o:title=""/>
                        <o:lock v:ext="edit" aspectratio="f"/>
                      </v:line>
                      <v:line id="Line 6" o:spid="_x0000_s1026" o:spt="20" style="position:absolute;left:5545;top:4555;height:1;width:289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1Y5wwAAANoAAAAPAAAAZHJzL2Rvd25yZXYueG1sRI9Pi8Iw&#10;FMTvC36H8IS9yJoqIt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+vdWOcMAAADaAAAADwAA&#10;AAAAAAAAAAAAAAAHAgAAZHJzL2Rvd25yZXYueG1sUEsFBgAAAAADAAMAtwAAAPcCAAAAAA==&#10;">
                        <v:fill on="f" focussize="0,0"/>
                        <v:stroke weight="0.5pt" color="#000000" joinstyle="round" startarrowwidth="narrow" startarrowlength="short" endarrowwidth="narrow" endarrowlength="short"/>
                        <v:imagedata o:title=""/>
                        <o:lock v:ext="edit" aspectratio="f"/>
                      </v:line>
                      <v:line id="Line 7" o:spid="_x0000_s1026" o:spt="20" style="position:absolute;left:5840;top:4555;height:289;width:1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/OiwwAAANoAAAAPAAAAZHJzL2Rvd25yZXYueG1sRI9Pi8Iw&#10;FMTvC36H8IS9yJoqK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lbvzosMAAADaAAAADwAA&#10;AAAAAAAAAAAAAAAHAgAAZHJzL2Rvd25yZXYueG1sUEsFBgAAAAADAAMAtwAAAPcCAAAAAA==&#10;">
                        <v:fill on="f" focussize="0,0"/>
                        <v:stroke weight="0.5pt" color="#000000" joinstyle="round" startarrowwidth="narrow" startarrowlength="short" endarrowwidth="narrow" endarrowlength="short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____________ №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______</w:t>
            </w:r>
          </w:p>
        </w:tc>
        <w:tc>
          <w:tcPr>
            <w:tcW w:w="1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2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2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98" w:hRule="atLeast"/>
        </w:trPr>
        <w:tc>
          <w:tcPr>
            <w:tcW w:w="4674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9"/>
                <w:color w:val="000000"/>
              </w:rPr>
              <w:t xml:space="preserve">О преобразовании муниципальных образований </w:t>
            </w:r>
            <w:r>
              <w:rPr>
                <w:rFonts w:ascii="Times New Roman" w:hAnsi="Times New Roman"/>
                <w:sz w:val="28"/>
                <w:szCs w:val="28"/>
              </w:rPr>
              <w:t>сельских поселений Зубаревский сельсовет и Бродецкий сельсовет Оренбургского района Оренбургской области</w:t>
            </w:r>
          </w:p>
          <w:p>
            <w:pPr>
              <w:pStyle w:val="10"/>
              <w:shd w:val="clear" w:color="auto" w:fill="auto"/>
              <w:spacing w:after="313" w:line="260" w:lineRule="exact"/>
            </w:pPr>
          </w:p>
          <w:p>
            <w:pPr>
              <w:autoSpaceDN w:val="0"/>
              <w:spacing w:after="0" w:line="240" w:lineRule="auto"/>
              <w:ind w:left="142" w:right="-620" w:firstLine="70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2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2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2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2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9"/>
          <w:color w:val="000000"/>
          <w:sz w:val="28"/>
          <w:szCs w:val="28"/>
        </w:rPr>
        <w:t xml:space="preserve">В соответствии со статьей 13 Федерального закона от 06.10.2003 года № 131-ФЗ «Об общих принципах организации местного самоуправления в Российской Федерации».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Бродецкий сельсовет Оренбургского района Оренбургской области</w:t>
      </w:r>
      <w:r>
        <w:rPr>
          <w:rStyle w:val="9"/>
          <w:color w:val="000000"/>
          <w:sz w:val="28"/>
          <w:szCs w:val="28"/>
        </w:rPr>
        <w:t xml:space="preserve">, рассмотрев результаты публичных слушаний, Совет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Бродецкий сельсовет </w:t>
      </w:r>
      <w:r>
        <w:rPr>
          <w:rStyle w:val="9"/>
          <w:color w:val="000000"/>
          <w:sz w:val="28"/>
          <w:szCs w:val="28"/>
        </w:rPr>
        <w:t>РЕШИЛ: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9"/>
          <w:color w:val="000000"/>
          <w:sz w:val="28"/>
          <w:szCs w:val="28"/>
        </w:rPr>
        <w:t xml:space="preserve">1.Согласиться с преобразованием путем объединения муниципальных образований сельское поселение Зубаревский сельсовет Оренбургского района Оренбургской области и сельское поселение </w:t>
      </w:r>
      <w:r>
        <w:rPr>
          <w:rFonts w:ascii="Times New Roman" w:hAnsi="Times New Roman"/>
          <w:sz w:val="28"/>
          <w:szCs w:val="28"/>
        </w:rPr>
        <w:t>Бродецкий сельсовет Оренбургского района Оренбургской области</w:t>
      </w:r>
      <w:r>
        <w:rPr>
          <w:rStyle w:val="9"/>
          <w:color w:val="000000"/>
          <w:sz w:val="28"/>
          <w:szCs w:val="28"/>
        </w:rPr>
        <w:t>, с образованием нового муниципального образования сельское поселение Бродецкий сельсовет Оренбургского района Оренбургской области, с административным центром в селе Бродецкое.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9"/>
          <w:color w:val="000000"/>
          <w:sz w:val="28"/>
          <w:szCs w:val="28"/>
        </w:rPr>
        <w:t xml:space="preserve">2. Обратиться к Губернатору Оренбургской области с просьбой о вынесении вопроса о преобразовании путем объединения муниципальных образований сельское поселение </w:t>
      </w:r>
      <w:r>
        <w:rPr>
          <w:rFonts w:ascii="Times New Roman" w:hAnsi="Times New Roman"/>
          <w:sz w:val="28"/>
          <w:szCs w:val="28"/>
        </w:rPr>
        <w:t>Бродецкий сельсовет Оренбургского района Оренбургской области</w:t>
      </w:r>
      <w:r>
        <w:rPr>
          <w:rStyle w:val="9"/>
          <w:color w:val="000000"/>
          <w:sz w:val="28"/>
          <w:szCs w:val="28"/>
        </w:rPr>
        <w:t xml:space="preserve"> и сельское поселение Зубаревский сельсовет Оренбургского района Оренбургской области, с образованием нового муниципального образования сельское поселение Бродецкий сельсовет Оренбургского района Оренбургской области, с административным центром в селе Бродецкое на рассмотрение Законодательного Собрания Оренбургской области.</w:t>
      </w:r>
    </w:p>
    <w:p>
      <w:pPr>
        <w:pStyle w:val="10"/>
        <w:shd w:val="clear" w:color="auto" w:fill="auto"/>
        <w:tabs>
          <w:tab w:val="left" w:pos="2020"/>
        </w:tabs>
        <w:spacing w:line="240" w:lineRule="auto"/>
        <w:ind w:firstLine="709"/>
        <w:rPr>
          <w:rStyle w:val="9"/>
          <w:sz w:val="28"/>
          <w:szCs w:val="28"/>
          <w:shd w:val="clear" w:color="auto" w:fill="auto"/>
        </w:rPr>
      </w:pPr>
      <w:r>
        <w:rPr>
          <w:rStyle w:val="9"/>
          <w:color w:val="000000"/>
          <w:sz w:val="28"/>
          <w:szCs w:val="28"/>
        </w:rPr>
        <w:t>3. Контроль за исполнением настоящего решения возложить главу муниципального образования Бродецкий сельсовет Оренбургского района Оренбургской области.</w:t>
      </w:r>
    </w:p>
    <w:p>
      <w:pPr>
        <w:pStyle w:val="12"/>
        <w:shd w:val="clear" w:color="auto" w:fill="auto"/>
        <w:tabs>
          <w:tab w:val="left" w:pos="521"/>
          <w:tab w:val="left" w:pos="851"/>
        </w:tabs>
        <w:spacing w:before="0" w:after="0" w:line="298" w:lineRule="exact"/>
        <w:ind w:left="567" w:firstLine="0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4. Настоящее решение вступает в силу со дня его обнародования.</w:t>
      </w:r>
    </w:p>
    <w:p>
      <w:pPr>
        <w:pStyle w:val="12"/>
        <w:shd w:val="clear" w:color="auto" w:fill="auto"/>
        <w:tabs>
          <w:tab w:val="left" w:pos="521"/>
          <w:tab w:val="left" w:pos="851"/>
        </w:tabs>
        <w:spacing w:before="0" w:after="0" w:line="298" w:lineRule="exact"/>
        <w:ind w:left="567" w:firstLine="0"/>
        <w:jc w:val="both"/>
        <w:rPr>
          <w:rStyle w:val="11"/>
          <w:color w:val="000000"/>
          <w:sz w:val="28"/>
          <w:szCs w:val="28"/>
        </w:rPr>
      </w:pPr>
    </w:p>
    <w:p>
      <w:pPr>
        <w:pStyle w:val="12"/>
        <w:shd w:val="clear" w:color="auto" w:fill="auto"/>
        <w:tabs>
          <w:tab w:val="left" w:pos="521"/>
          <w:tab w:val="left" w:pos="851"/>
        </w:tabs>
        <w:spacing w:before="0" w:after="0" w:line="298" w:lineRule="exact"/>
        <w:ind w:left="567" w:firstLine="0"/>
        <w:jc w:val="both"/>
        <w:rPr>
          <w:rStyle w:val="11"/>
          <w:color w:val="000000"/>
          <w:sz w:val="28"/>
          <w:szCs w:val="28"/>
        </w:rPr>
      </w:pPr>
    </w:p>
    <w:p>
      <w:pPr>
        <w:pStyle w:val="12"/>
        <w:shd w:val="clear" w:color="auto" w:fill="auto"/>
        <w:tabs>
          <w:tab w:val="left" w:pos="521"/>
          <w:tab w:val="left" w:pos="851"/>
        </w:tabs>
        <w:spacing w:before="0" w:after="0" w:line="298" w:lineRule="exact"/>
        <w:ind w:left="567" w:firstLine="0"/>
        <w:jc w:val="both"/>
        <w:rPr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                                                                       В.А. Сиволапова</w:t>
      </w:r>
    </w:p>
    <w:p>
      <w:pPr>
        <w:pStyle w:val="5"/>
        <w:tabs>
          <w:tab w:val="left" w:pos="993"/>
        </w:tabs>
        <w:rPr>
          <w:b/>
          <w:i/>
          <w:color w:val="FF0000"/>
          <w:sz w:val="28"/>
          <w:szCs w:val="28"/>
        </w:rPr>
      </w:pPr>
    </w:p>
    <w:p>
      <w:pPr>
        <w:pStyle w:val="10"/>
        <w:shd w:val="clear" w:color="auto" w:fill="auto"/>
        <w:tabs>
          <w:tab w:val="left" w:pos="926"/>
        </w:tabs>
        <w:spacing w:line="299" w:lineRule="exact"/>
        <w:ind w:firstLine="709"/>
        <w:rPr>
          <w:sz w:val="28"/>
          <w:szCs w:val="28"/>
        </w:rPr>
      </w:pPr>
    </w:p>
    <w:sectPr>
      <w:pgSz w:w="11906" w:h="16838"/>
      <w:pgMar w:top="1134" w:right="1185" w:bottom="1134" w:left="156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multilevel"/>
    <w:tmpl w:val="0000000F"/>
    <w:lvl w:ilvl="0" w:tentative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 w:tentative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 w:tentative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 w:tentative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 w:tentative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 w:tentative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 w:tentative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 w:tentative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 w:tentative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F886B0E"/>
    <w:multiLevelType w:val="multilevel"/>
    <w:tmpl w:val="1F886B0E"/>
    <w:lvl w:ilvl="0" w:tentative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 w:tentative="0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84"/>
    <w:rsid w:val="000B3B93"/>
    <w:rsid w:val="00104ADB"/>
    <w:rsid w:val="002918AA"/>
    <w:rsid w:val="003C18EA"/>
    <w:rsid w:val="00575D8A"/>
    <w:rsid w:val="005E46C0"/>
    <w:rsid w:val="0065734B"/>
    <w:rsid w:val="0068250C"/>
    <w:rsid w:val="006C45CA"/>
    <w:rsid w:val="008D3484"/>
    <w:rsid w:val="009C0F96"/>
    <w:rsid w:val="009F0500"/>
    <w:rsid w:val="00B06E1A"/>
    <w:rsid w:val="00B4325E"/>
    <w:rsid w:val="00C87BC3"/>
    <w:rsid w:val="00D51B51"/>
    <w:rsid w:val="00DB6649"/>
    <w:rsid w:val="00F14ED2"/>
    <w:rsid w:val="00F32924"/>
    <w:rsid w:val="11E503EE"/>
    <w:rsid w:val="1AFA5ECD"/>
    <w:rsid w:val="22C84E94"/>
    <w:rsid w:val="3D620C50"/>
    <w:rsid w:val="696C11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Body Text"/>
    <w:basedOn w:val="1"/>
    <w:link w:val="13"/>
    <w:semiHidden/>
    <w:unhideWhenUsed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6">
    <w:name w:val="foot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suppressAutoHyphens/>
    </w:pPr>
    <w:rPr>
      <w:rFonts w:ascii="Calibri" w:hAnsi="Calibri" w:eastAsia="Times New Roman" w:cs="Times New Roman"/>
      <w:sz w:val="22"/>
      <w:szCs w:val="22"/>
      <w:lang w:val="ru-RU" w:eastAsia="ar-SA" w:bidi="ar-SA"/>
    </w:rPr>
  </w:style>
  <w:style w:type="character" w:customStyle="1" w:styleId="9">
    <w:name w:val="Основной текст (6)_"/>
    <w:basedOn w:val="2"/>
    <w:link w:val="10"/>
    <w:uiPriority w:val="9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 (6)"/>
    <w:basedOn w:val="1"/>
    <w:link w:val="9"/>
    <w:uiPriority w:val="99"/>
    <w:pPr>
      <w:widowControl w:val="0"/>
      <w:shd w:val="clear" w:color="auto" w:fill="FFFFFF"/>
      <w:spacing w:after="0" w:line="310" w:lineRule="exact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11">
    <w:name w:val="Основной текст (2)_"/>
    <w:basedOn w:val="2"/>
    <w:link w:val="12"/>
    <w:locked/>
    <w:uiPriority w:val="99"/>
    <w:rPr>
      <w:rFonts w:ascii="Times New Roman" w:hAnsi="Times New Roman" w:cs="Times New Roman"/>
      <w:shd w:val="clear" w:color="auto" w:fill="FFFFFF"/>
    </w:rPr>
  </w:style>
  <w:style w:type="paragraph" w:customStyle="1" w:styleId="12">
    <w:name w:val="Основной текст (2)"/>
    <w:basedOn w:val="1"/>
    <w:link w:val="11"/>
    <w:uiPriority w:val="99"/>
    <w:pPr>
      <w:widowControl w:val="0"/>
      <w:shd w:val="clear" w:color="auto" w:fill="FFFFFF"/>
      <w:spacing w:before="240" w:after="240" w:line="542" w:lineRule="exact"/>
      <w:ind w:hanging="360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Знак"/>
    <w:basedOn w:val="2"/>
    <w:link w:val="5"/>
    <w:semiHidden/>
    <w:uiPriority w:val="0"/>
    <w:rPr>
      <w:rFonts w:ascii="Times New Roman" w:hAnsi="Times New Roman" w:eastAsia="Times New Roman" w:cs="Times New Roman"/>
      <w:sz w:val="26"/>
    </w:rPr>
  </w:style>
  <w:style w:type="character" w:customStyle="1" w:styleId="14">
    <w:name w:val="Верхний колонтитул Знак"/>
    <w:basedOn w:val="2"/>
    <w:link w:val="4"/>
    <w:uiPriority w:val="99"/>
    <w:rPr>
      <w:sz w:val="22"/>
      <w:szCs w:val="22"/>
      <w:lang w:eastAsia="en-US"/>
    </w:rPr>
  </w:style>
  <w:style w:type="character" w:customStyle="1" w:styleId="15">
    <w:name w:val="Нижний колонтитул Знак"/>
    <w:basedOn w:val="2"/>
    <w:link w:val="6"/>
    <w:uiPriority w:val="99"/>
    <w:rPr>
      <w:sz w:val="22"/>
      <w:szCs w:val="22"/>
      <w:lang w:eastAsia="en-US"/>
    </w:rPr>
  </w:style>
  <w:style w:type="character" w:customStyle="1" w:styleId="16">
    <w:name w:val="Основной текст (2) + 13 pt"/>
    <w:basedOn w:val="11"/>
    <w:uiPriority w:val="99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7">
    <w:name w:val="Основной текст (3) + 14 pt"/>
    <w:basedOn w:val="2"/>
    <w:uiPriority w:val="99"/>
    <w:rPr>
      <w:rFonts w:ascii="Times New Roman" w:hAnsi="Times New Roman" w:cs="Times New Roman"/>
      <w:b/>
      <w:bCs/>
      <w:spacing w:val="60"/>
      <w:sz w:val="28"/>
      <w:szCs w:val="28"/>
      <w:u w:val="none"/>
    </w:rPr>
  </w:style>
  <w:style w:type="character" w:customStyle="1" w:styleId="18">
    <w:name w:val="Основной текст (6) Exact"/>
    <w:basedOn w:val="2"/>
    <w:uiPriority w:val="99"/>
    <w:rPr>
      <w:rFonts w:ascii="Times New Roman" w:hAnsi="Times New Roman" w:cs="Times New Roman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661</Words>
  <Characters>3772</Characters>
  <Lines>31</Lines>
  <Paragraphs>8</Paragraphs>
  <TotalTime>168</TotalTime>
  <ScaleCrop>false</ScaleCrop>
  <LinksUpToDate>false</LinksUpToDate>
  <CharactersWithSpaces>4425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2020-06-22T07:04:00Z</dcterms:created>
  <dc:creator>Admin</dc:creator>
  <cp:lastModifiedBy>ADMIN</cp:lastModifiedBy>
  <cp:lastPrinted>2023-01-27T09:33:13Z</cp:lastPrinted>
  <dcterms:modified xsi:type="dcterms:W3CDTF">2023-01-27T09:35:06Z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A29FB85347964A62B29FC43BD669EEFD</vt:lpwstr>
  </property>
</Properties>
</file>