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DC" w:rsidRDefault="00D962DC" w:rsidP="00D962DC">
      <w:pPr>
        <w:pStyle w:val="a4"/>
        <w:suppressAutoHyphens/>
        <w:spacing w:after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Приложение 1 </w:t>
      </w:r>
    </w:p>
    <w:p w:rsidR="00D962DC" w:rsidRDefault="00D962DC" w:rsidP="00D962DC">
      <w:pPr>
        <w:pStyle w:val="a4"/>
        <w:suppressAutoHyphens/>
        <w:spacing w:after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постановлению </w:t>
      </w:r>
    </w:p>
    <w:p w:rsidR="00D962DC" w:rsidRPr="00642CE5" w:rsidRDefault="00D962DC" w:rsidP="00D962DC">
      <w:pPr>
        <w:pStyle w:val="a4"/>
        <w:suppressAutoHyphens/>
        <w:spacing w:after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№ </w:t>
      </w:r>
      <w:r w:rsidR="004479C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 xml:space="preserve"> от </w:t>
      </w:r>
      <w:r w:rsidR="004479C0">
        <w:rPr>
          <w:sz w:val="24"/>
          <w:szCs w:val="24"/>
          <w:lang w:val="ru-RU"/>
        </w:rPr>
        <w:t>_________</w:t>
      </w:r>
      <w:r>
        <w:rPr>
          <w:sz w:val="24"/>
          <w:szCs w:val="24"/>
          <w:lang w:val="ru-RU"/>
        </w:rPr>
        <w:t xml:space="preserve"> г.</w:t>
      </w:r>
    </w:p>
    <w:p w:rsidR="00D962DC" w:rsidRPr="00642CE5" w:rsidRDefault="00D962DC" w:rsidP="00D962DC">
      <w:pPr>
        <w:pStyle w:val="a4"/>
        <w:suppressAutoHyphens/>
        <w:spacing w:after="0"/>
        <w:jc w:val="both"/>
        <w:rPr>
          <w:sz w:val="24"/>
          <w:szCs w:val="24"/>
          <w:lang w:val="ru-RU"/>
        </w:rPr>
      </w:pPr>
    </w:p>
    <w:p w:rsidR="00D962DC" w:rsidRPr="00642CE5" w:rsidRDefault="00D962DC" w:rsidP="00D962DC">
      <w:pPr>
        <w:pStyle w:val="a4"/>
        <w:suppressAutoHyphens/>
        <w:spacing w:after="0"/>
        <w:jc w:val="both"/>
        <w:rPr>
          <w:sz w:val="24"/>
          <w:szCs w:val="24"/>
          <w:lang w:val="ru-RU"/>
        </w:rPr>
      </w:pPr>
    </w:p>
    <w:p w:rsidR="00D962DC" w:rsidRDefault="00B407C7" w:rsidP="00D962DC">
      <w:pPr>
        <w:pStyle w:val="a4"/>
        <w:suppressAutoHyphens/>
        <w:spacing w:after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ПРОЕКТ </w:t>
      </w:r>
      <w:r w:rsidR="00D962DC" w:rsidRPr="002220A9">
        <w:rPr>
          <w:b/>
          <w:sz w:val="24"/>
          <w:szCs w:val="24"/>
          <w:lang w:val="ru-RU"/>
        </w:rPr>
        <w:t>СХЕМ</w:t>
      </w:r>
      <w:r>
        <w:rPr>
          <w:b/>
          <w:sz w:val="24"/>
          <w:szCs w:val="24"/>
          <w:lang w:val="ru-RU"/>
        </w:rPr>
        <w:t>Ы</w:t>
      </w:r>
      <w:r w:rsidR="00D962DC" w:rsidRPr="002220A9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размещения гаражей, являющихся некапитальными сооружениями, либо стоянок технических или других средств передвижения инвалидов на территории сельского поселения </w:t>
      </w:r>
      <w:r w:rsidR="00D962DC">
        <w:rPr>
          <w:b/>
          <w:sz w:val="24"/>
          <w:szCs w:val="24"/>
          <w:lang w:val="ru-RU"/>
        </w:rPr>
        <w:t xml:space="preserve">Каменноозерный сельсовет </w:t>
      </w:r>
      <w:r w:rsidR="00D962DC" w:rsidRPr="002220A9">
        <w:rPr>
          <w:b/>
          <w:sz w:val="24"/>
          <w:szCs w:val="24"/>
          <w:lang w:val="ru-RU"/>
        </w:rPr>
        <w:t xml:space="preserve">муниципального района </w:t>
      </w:r>
      <w:r w:rsidR="00D962DC">
        <w:rPr>
          <w:b/>
          <w:sz w:val="24"/>
          <w:szCs w:val="24"/>
          <w:lang w:val="ru-RU"/>
        </w:rPr>
        <w:t>Оренбургский Оренбургской о</w:t>
      </w:r>
      <w:r w:rsidR="00D962DC" w:rsidRPr="002220A9">
        <w:rPr>
          <w:b/>
          <w:sz w:val="24"/>
          <w:szCs w:val="24"/>
          <w:lang w:val="ru-RU"/>
        </w:rPr>
        <w:t xml:space="preserve">бласти                                                                                                                                                                      </w:t>
      </w:r>
    </w:p>
    <w:p w:rsidR="00D962DC" w:rsidRDefault="00D962DC" w:rsidP="00D962DC">
      <w:pPr>
        <w:pStyle w:val="a4"/>
        <w:suppressAutoHyphens/>
        <w:spacing w:after="0"/>
        <w:jc w:val="center"/>
        <w:rPr>
          <w:b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4"/>
        <w:gridCol w:w="1975"/>
        <w:gridCol w:w="1727"/>
        <w:gridCol w:w="1573"/>
        <w:gridCol w:w="1670"/>
        <w:gridCol w:w="1646"/>
        <w:gridCol w:w="1837"/>
        <w:gridCol w:w="1646"/>
        <w:gridCol w:w="1978"/>
      </w:tblGrid>
      <w:tr w:rsidR="00D962DC" w:rsidTr="00531CA3">
        <w:tc>
          <w:tcPr>
            <w:tcW w:w="1617" w:type="dxa"/>
          </w:tcPr>
          <w:p w:rsidR="00D962DC" w:rsidRPr="004479C0" w:rsidRDefault="00D962DC" w:rsidP="00531CA3">
            <w:pPr>
              <w:pStyle w:val="a4"/>
              <w:suppressAutoHyphens/>
              <w:spacing w:after="0"/>
              <w:jc w:val="center"/>
              <w:rPr>
                <w:b/>
                <w:sz w:val="22"/>
                <w:szCs w:val="22"/>
                <w:lang w:val="ru-RU"/>
              </w:rPr>
            </w:pPr>
            <w:r w:rsidRPr="004479C0">
              <w:rPr>
                <w:b/>
                <w:sz w:val="22"/>
                <w:szCs w:val="22"/>
                <w:lang w:val="ru-RU"/>
              </w:rPr>
              <w:t>№                          п/п</w:t>
            </w:r>
          </w:p>
        </w:tc>
        <w:tc>
          <w:tcPr>
            <w:tcW w:w="1617" w:type="dxa"/>
          </w:tcPr>
          <w:p w:rsidR="00D962DC" w:rsidRPr="004479C0" w:rsidRDefault="00D962DC" w:rsidP="00531CA3">
            <w:pPr>
              <w:pStyle w:val="a4"/>
              <w:suppressAutoHyphens/>
              <w:spacing w:after="0"/>
              <w:jc w:val="center"/>
              <w:rPr>
                <w:b/>
                <w:sz w:val="22"/>
                <w:szCs w:val="22"/>
                <w:lang w:val="ru-RU"/>
              </w:rPr>
            </w:pPr>
            <w:r w:rsidRPr="004479C0">
              <w:rPr>
                <w:b/>
                <w:sz w:val="22"/>
                <w:szCs w:val="22"/>
                <w:lang w:val="ru-RU"/>
              </w:rPr>
              <w:t>Адресное обозначение места расположения объектов с указанием границ улиц, дорог, проездов, иных ориентиров (при наличии)</w:t>
            </w:r>
          </w:p>
        </w:tc>
        <w:tc>
          <w:tcPr>
            <w:tcW w:w="1618" w:type="dxa"/>
          </w:tcPr>
          <w:p w:rsidR="00D962DC" w:rsidRPr="004479C0" w:rsidRDefault="00D962DC" w:rsidP="00531CA3">
            <w:pPr>
              <w:pStyle w:val="a4"/>
              <w:suppressAutoHyphens/>
              <w:spacing w:after="0"/>
              <w:jc w:val="center"/>
              <w:rPr>
                <w:b/>
                <w:sz w:val="22"/>
                <w:szCs w:val="22"/>
                <w:lang w:val="ru-RU"/>
              </w:rPr>
            </w:pPr>
            <w:r w:rsidRPr="004479C0">
              <w:rPr>
                <w:b/>
                <w:sz w:val="22"/>
                <w:szCs w:val="22"/>
                <w:lang w:val="ru-RU"/>
              </w:rPr>
              <w:t>Вид договора, заключенного (заключение которого возможно) в целях расположения объекта</w:t>
            </w:r>
          </w:p>
        </w:tc>
        <w:tc>
          <w:tcPr>
            <w:tcW w:w="1618" w:type="dxa"/>
          </w:tcPr>
          <w:p w:rsidR="00D962DC" w:rsidRPr="004479C0" w:rsidRDefault="00D962DC" w:rsidP="00531CA3">
            <w:pPr>
              <w:pStyle w:val="a4"/>
              <w:suppressAutoHyphens/>
              <w:spacing w:after="0"/>
              <w:jc w:val="center"/>
              <w:rPr>
                <w:b/>
                <w:sz w:val="22"/>
                <w:szCs w:val="22"/>
                <w:lang w:val="ru-RU"/>
              </w:rPr>
            </w:pPr>
            <w:r w:rsidRPr="004479C0">
              <w:rPr>
                <w:b/>
                <w:sz w:val="22"/>
                <w:szCs w:val="22"/>
                <w:lang w:val="ru-RU"/>
              </w:rPr>
              <w:t>Кадастровый номер земельного участка (при его наличии) или координаты характерных точек границ места размещения объекта</w:t>
            </w:r>
          </w:p>
        </w:tc>
        <w:tc>
          <w:tcPr>
            <w:tcW w:w="1618" w:type="dxa"/>
          </w:tcPr>
          <w:p w:rsidR="00D962DC" w:rsidRPr="004479C0" w:rsidRDefault="00D962DC" w:rsidP="00531CA3">
            <w:pPr>
              <w:pStyle w:val="a4"/>
              <w:suppressAutoHyphens/>
              <w:spacing w:after="0"/>
              <w:jc w:val="center"/>
              <w:rPr>
                <w:b/>
                <w:sz w:val="22"/>
                <w:szCs w:val="22"/>
                <w:lang w:val="ru-RU"/>
              </w:rPr>
            </w:pPr>
            <w:r w:rsidRPr="004479C0">
              <w:rPr>
                <w:b/>
                <w:sz w:val="22"/>
                <w:szCs w:val="22"/>
                <w:lang w:val="ru-RU"/>
              </w:rPr>
              <w:t>Номер кадастрового квартала, на территории которого расположен или возможно расположить объект</w:t>
            </w:r>
          </w:p>
        </w:tc>
        <w:tc>
          <w:tcPr>
            <w:tcW w:w="1618" w:type="dxa"/>
          </w:tcPr>
          <w:p w:rsidR="00D962DC" w:rsidRPr="004479C0" w:rsidRDefault="00D962DC" w:rsidP="00531CA3">
            <w:pPr>
              <w:pStyle w:val="a4"/>
              <w:suppressAutoHyphens/>
              <w:spacing w:after="0"/>
              <w:jc w:val="center"/>
              <w:rPr>
                <w:b/>
                <w:sz w:val="22"/>
                <w:szCs w:val="22"/>
                <w:lang w:val="ru-RU"/>
              </w:rPr>
            </w:pPr>
            <w:r w:rsidRPr="004479C0">
              <w:rPr>
                <w:b/>
                <w:sz w:val="22"/>
                <w:szCs w:val="22"/>
                <w:lang w:val="ru-RU"/>
              </w:rPr>
              <w:t>Площадь земельного участка или места расположения объекта</w:t>
            </w:r>
          </w:p>
        </w:tc>
        <w:tc>
          <w:tcPr>
            <w:tcW w:w="1618" w:type="dxa"/>
          </w:tcPr>
          <w:p w:rsidR="00D962DC" w:rsidRPr="004479C0" w:rsidRDefault="00D962DC" w:rsidP="00531CA3">
            <w:pPr>
              <w:pStyle w:val="a4"/>
              <w:suppressAutoHyphens/>
              <w:spacing w:after="0"/>
              <w:jc w:val="center"/>
              <w:rPr>
                <w:b/>
                <w:sz w:val="22"/>
                <w:szCs w:val="22"/>
                <w:lang w:val="ru-RU"/>
              </w:rPr>
            </w:pPr>
            <w:r w:rsidRPr="004479C0">
              <w:rPr>
                <w:b/>
                <w:sz w:val="22"/>
                <w:szCs w:val="22"/>
                <w:lang w:val="ru-RU"/>
              </w:rPr>
              <w:t>Вид объекта (гараж, являющийся некапитальным сооружением, либо стоянки технических или других средств передвижения инвалидов)</w:t>
            </w:r>
          </w:p>
        </w:tc>
        <w:tc>
          <w:tcPr>
            <w:tcW w:w="1618" w:type="dxa"/>
          </w:tcPr>
          <w:p w:rsidR="00D962DC" w:rsidRPr="004479C0" w:rsidRDefault="00D962DC" w:rsidP="00531CA3">
            <w:pPr>
              <w:pStyle w:val="a4"/>
              <w:suppressAutoHyphens/>
              <w:spacing w:after="0"/>
              <w:jc w:val="center"/>
              <w:rPr>
                <w:b/>
                <w:sz w:val="22"/>
                <w:szCs w:val="22"/>
                <w:lang w:val="ru-RU"/>
              </w:rPr>
            </w:pPr>
            <w:r w:rsidRPr="004479C0">
              <w:rPr>
                <w:b/>
                <w:sz w:val="22"/>
                <w:szCs w:val="22"/>
                <w:lang w:val="ru-RU"/>
              </w:rPr>
              <w:t>Срок расположения объекта</w:t>
            </w:r>
          </w:p>
        </w:tc>
        <w:tc>
          <w:tcPr>
            <w:tcW w:w="1618" w:type="dxa"/>
          </w:tcPr>
          <w:p w:rsidR="00D962DC" w:rsidRPr="004479C0" w:rsidRDefault="00D962DC" w:rsidP="004479C0">
            <w:pPr>
              <w:pStyle w:val="a4"/>
              <w:suppressAutoHyphens/>
              <w:spacing w:after="0"/>
              <w:jc w:val="both"/>
              <w:rPr>
                <w:b/>
                <w:sz w:val="22"/>
                <w:szCs w:val="22"/>
                <w:lang w:val="ru-RU"/>
              </w:rPr>
            </w:pPr>
            <w:r w:rsidRPr="004479C0">
              <w:rPr>
                <w:b/>
                <w:sz w:val="22"/>
                <w:szCs w:val="22"/>
                <w:lang w:val="ru-RU"/>
              </w:rPr>
              <w:t>Форма собственности на землю или земельный участок,                                                 где расположен или возможно расположить объект, а также наименование органа, уполномоченного                             на предоставление земельных участков</w:t>
            </w:r>
          </w:p>
        </w:tc>
      </w:tr>
      <w:tr w:rsidR="00D962DC" w:rsidRPr="002220A9" w:rsidTr="00531CA3">
        <w:tc>
          <w:tcPr>
            <w:tcW w:w="1617" w:type="dxa"/>
          </w:tcPr>
          <w:p w:rsidR="00D962DC" w:rsidRPr="002220A9" w:rsidRDefault="00D962DC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2220A9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617" w:type="dxa"/>
          </w:tcPr>
          <w:p w:rsidR="00D962DC" w:rsidRPr="00F0167C" w:rsidRDefault="00D962DC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Оренбургская область, Оренбургский район, село  Каменноозерное, ул. Центральная д. 7 </w:t>
            </w:r>
          </w:p>
        </w:tc>
        <w:tc>
          <w:tcPr>
            <w:tcW w:w="1618" w:type="dxa"/>
          </w:tcPr>
          <w:p w:rsidR="00D962DC" w:rsidRPr="002220A9" w:rsidRDefault="00D962DC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0167C">
              <w:rPr>
                <w:sz w:val="24"/>
                <w:szCs w:val="24"/>
                <w:lang w:val="ru-RU"/>
              </w:rPr>
              <w:t>разрешение на использование земель</w:t>
            </w:r>
          </w:p>
        </w:tc>
        <w:tc>
          <w:tcPr>
            <w:tcW w:w="1618" w:type="dxa"/>
          </w:tcPr>
          <w:p w:rsidR="004479C0" w:rsidRPr="00826B2E" w:rsidRDefault="004479C0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4479C0">
              <w:rPr>
                <w:sz w:val="24"/>
                <w:szCs w:val="24"/>
                <w:lang w:val="ru-RU"/>
              </w:rPr>
              <w:t>51.7731613, 55.5643909</w:t>
            </w:r>
          </w:p>
          <w:p w:rsidR="00D962DC" w:rsidRPr="00826B2E" w:rsidRDefault="00D962DC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D962DC" w:rsidRPr="00826B2E" w:rsidRDefault="00D962DC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</w:tcPr>
          <w:p w:rsidR="00D962DC" w:rsidRPr="001429FE" w:rsidRDefault="00D962DC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56</w:t>
            </w:r>
            <w:r w:rsidRPr="001429FE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  <w:lang w:val="ru-RU"/>
              </w:rPr>
              <w:t>21</w:t>
            </w:r>
            <w:r w:rsidRPr="001429FE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  <w:lang w:val="ru-RU"/>
              </w:rPr>
              <w:t>10</w:t>
            </w:r>
            <w:r w:rsidRPr="001429F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ru-RU"/>
              </w:rPr>
              <w:t>1002</w:t>
            </w:r>
          </w:p>
        </w:tc>
        <w:tc>
          <w:tcPr>
            <w:tcW w:w="1618" w:type="dxa"/>
          </w:tcPr>
          <w:p w:rsidR="00D962DC" w:rsidRPr="002220A9" w:rsidRDefault="00D962DC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Pr="002220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20A9">
              <w:rPr>
                <w:sz w:val="24"/>
                <w:szCs w:val="24"/>
                <w:lang w:val="ru-RU"/>
              </w:rPr>
              <w:t>кв</w:t>
            </w:r>
            <w:proofErr w:type="gramStart"/>
            <w:r w:rsidRPr="002220A9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1618" w:type="dxa"/>
          </w:tcPr>
          <w:p w:rsidR="00D962DC" w:rsidRPr="002220A9" w:rsidRDefault="00D962DC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2220A9">
              <w:rPr>
                <w:sz w:val="24"/>
                <w:szCs w:val="24"/>
                <w:lang w:val="ru-RU"/>
              </w:rPr>
              <w:t>стоянка технического или другого средства передвижения инвалида</w:t>
            </w:r>
          </w:p>
        </w:tc>
        <w:tc>
          <w:tcPr>
            <w:tcW w:w="1618" w:type="dxa"/>
          </w:tcPr>
          <w:p w:rsidR="00D962DC" w:rsidRPr="002220A9" w:rsidRDefault="00D962DC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618" w:type="dxa"/>
          </w:tcPr>
          <w:p w:rsidR="00D962DC" w:rsidRPr="002220A9" w:rsidRDefault="00D962DC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2220A9">
              <w:rPr>
                <w:sz w:val="24"/>
                <w:szCs w:val="24"/>
                <w:lang w:val="ru-RU"/>
              </w:rPr>
              <w:t>Государственная собственность не разграничена;</w:t>
            </w:r>
          </w:p>
        </w:tc>
      </w:tr>
      <w:tr w:rsidR="00D962DC" w:rsidRPr="002220A9" w:rsidTr="00531CA3">
        <w:tc>
          <w:tcPr>
            <w:tcW w:w="1617" w:type="dxa"/>
          </w:tcPr>
          <w:p w:rsidR="00D962DC" w:rsidRPr="001429FE" w:rsidRDefault="00D962DC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17" w:type="dxa"/>
          </w:tcPr>
          <w:p w:rsidR="00D962DC" w:rsidRDefault="00D962DC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Оренбургская область, Оренбургский район, село  Каменноозерное, пер</w:t>
            </w:r>
            <w:proofErr w:type="gramStart"/>
            <w:r>
              <w:rPr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лубный,1 </w:t>
            </w:r>
          </w:p>
        </w:tc>
        <w:tc>
          <w:tcPr>
            <w:tcW w:w="1618" w:type="dxa"/>
          </w:tcPr>
          <w:p w:rsidR="00D962DC" w:rsidRPr="00F0167C" w:rsidRDefault="00D962DC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0167C">
              <w:rPr>
                <w:sz w:val="24"/>
                <w:szCs w:val="24"/>
                <w:lang w:val="ru-RU"/>
              </w:rPr>
              <w:t>разрешение на использование земель</w:t>
            </w:r>
          </w:p>
        </w:tc>
        <w:tc>
          <w:tcPr>
            <w:tcW w:w="1618" w:type="dxa"/>
          </w:tcPr>
          <w:p w:rsidR="004479C0" w:rsidRPr="00826B2E" w:rsidRDefault="004479C0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4479C0">
              <w:rPr>
                <w:sz w:val="24"/>
                <w:szCs w:val="24"/>
                <w:lang w:val="en-US"/>
              </w:rPr>
              <w:t>51.774821, 55.563997</w:t>
            </w:r>
          </w:p>
        </w:tc>
        <w:tc>
          <w:tcPr>
            <w:tcW w:w="1618" w:type="dxa"/>
          </w:tcPr>
          <w:p w:rsidR="00D962DC" w:rsidRPr="00631D53" w:rsidRDefault="00D962DC" w:rsidP="00531CA3">
            <w:pPr>
              <w:pStyle w:val="a4"/>
              <w:suppressAutoHyphens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56</w:t>
            </w:r>
            <w:r w:rsidRPr="001429FE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  <w:lang w:val="ru-RU"/>
              </w:rPr>
              <w:t>21</w:t>
            </w:r>
            <w:r w:rsidRPr="001429FE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  <w:lang w:val="ru-RU"/>
              </w:rPr>
              <w:t>10</w:t>
            </w:r>
            <w:r w:rsidRPr="001429F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ru-RU"/>
              </w:rPr>
              <w:t>1002</w:t>
            </w:r>
          </w:p>
        </w:tc>
        <w:tc>
          <w:tcPr>
            <w:tcW w:w="1618" w:type="dxa"/>
          </w:tcPr>
          <w:p w:rsidR="00D962DC" w:rsidRPr="00631D53" w:rsidRDefault="00D962DC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 xml:space="preserve">10 </w:t>
            </w:r>
            <w:proofErr w:type="spellStart"/>
            <w:r>
              <w:rPr>
                <w:sz w:val="24"/>
                <w:szCs w:val="24"/>
                <w:lang w:val="ru-RU"/>
              </w:rPr>
              <w:t>кв.м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18" w:type="dxa"/>
          </w:tcPr>
          <w:p w:rsidR="00D962DC" w:rsidRPr="002220A9" w:rsidRDefault="00D962DC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2220A9">
              <w:rPr>
                <w:sz w:val="24"/>
                <w:szCs w:val="24"/>
                <w:lang w:val="ru-RU"/>
              </w:rPr>
              <w:t>стоянка технического или другого средства передвижения инвалида</w:t>
            </w:r>
          </w:p>
        </w:tc>
        <w:tc>
          <w:tcPr>
            <w:tcW w:w="1618" w:type="dxa"/>
          </w:tcPr>
          <w:p w:rsidR="00D962DC" w:rsidRPr="00631D53" w:rsidRDefault="00D962DC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 лет</w:t>
            </w:r>
          </w:p>
        </w:tc>
        <w:tc>
          <w:tcPr>
            <w:tcW w:w="1618" w:type="dxa"/>
          </w:tcPr>
          <w:p w:rsidR="00D962DC" w:rsidRPr="002220A9" w:rsidRDefault="00D962DC" w:rsidP="00531CA3">
            <w:pPr>
              <w:pStyle w:val="a4"/>
              <w:suppressAutoHyphens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2220A9">
              <w:rPr>
                <w:sz w:val="24"/>
                <w:szCs w:val="24"/>
                <w:lang w:val="ru-RU"/>
              </w:rPr>
              <w:t>Государственная собственность не разграничена</w:t>
            </w:r>
          </w:p>
        </w:tc>
      </w:tr>
    </w:tbl>
    <w:p w:rsidR="00D962DC" w:rsidRPr="00642CE5" w:rsidRDefault="00D962DC" w:rsidP="00D962DC">
      <w:pPr>
        <w:pStyle w:val="a4"/>
        <w:suppressAutoHyphens/>
        <w:spacing w:after="0"/>
        <w:jc w:val="both"/>
        <w:rPr>
          <w:sz w:val="24"/>
          <w:szCs w:val="24"/>
          <w:lang w:val="ru-RU"/>
        </w:rPr>
      </w:pPr>
    </w:p>
    <w:p w:rsidR="00D962DC" w:rsidRPr="00642CE5" w:rsidRDefault="00D962DC" w:rsidP="00D962DC">
      <w:pPr>
        <w:pStyle w:val="a4"/>
        <w:suppressAutoHyphens/>
        <w:spacing w:after="0"/>
        <w:jc w:val="both"/>
        <w:rPr>
          <w:sz w:val="24"/>
          <w:szCs w:val="24"/>
          <w:lang w:val="ru-RU"/>
        </w:rPr>
      </w:pPr>
    </w:p>
    <w:p w:rsidR="00D962DC" w:rsidRPr="00642CE5" w:rsidRDefault="00D962DC" w:rsidP="00D962DC">
      <w:pPr>
        <w:pStyle w:val="a4"/>
        <w:suppressAutoHyphens/>
        <w:spacing w:after="0"/>
        <w:jc w:val="both"/>
        <w:rPr>
          <w:sz w:val="24"/>
          <w:szCs w:val="24"/>
          <w:lang w:val="ru-RU"/>
        </w:rPr>
      </w:pPr>
    </w:p>
    <w:p w:rsidR="00D962DC" w:rsidRPr="00642CE5" w:rsidRDefault="00E65779" w:rsidP="00D962DC">
      <w:pPr>
        <w:pStyle w:val="a4"/>
        <w:suppressAutoHyphens/>
        <w:spacing w:after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</w:t>
      </w:r>
    </w:p>
    <w:p w:rsidR="00D962DC" w:rsidRDefault="00D962DC" w:rsidP="00D962DC">
      <w:pPr>
        <w:spacing w:after="0" w:line="240" w:lineRule="auto"/>
        <w:rPr>
          <w:sz w:val="24"/>
          <w:szCs w:val="24"/>
        </w:rPr>
      </w:pPr>
    </w:p>
    <w:p w:rsidR="00D962DC" w:rsidRDefault="00D962DC" w:rsidP="00D962DC">
      <w:pPr>
        <w:pStyle w:val="a4"/>
        <w:suppressAutoHyphens/>
        <w:spacing w:after="0"/>
        <w:jc w:val="center"/>
        <w:rPr>
          <w:b/>
          <w:sz w:val="24"/>
          <w:szCs w:val="24"/>
          <w:lang w:val="ru-RU"/>
        </w:rPr>
      </w:pPr>
      <w:r w:rsidRPr="002220A9">
        <w:rPr>
          <w:b/>
          <w:sz w:val="24"/>
          <w:szCs w:val="24"/>
          <w:lang w:val="ru-RU"/>
        </w:rPr>
        <w:t xml:space="preserve">СХЕМА                                                                                                                                                                                                                                           размещения стоянок технических или других средств передвижения инвалидов на территории сельского поселения </w:t>
      </w:r>
      <w:r w:rsidR="004479C0" w:rsidRPr="002220A9">
        <w:rPr>
          <w:b/>
          <w:sz w:val="24"/>
          <w:szCs w:val="24"/>
          <w:lang w:val="ru-RU"/>
        </w:rPr>
        <w:t xml:space="preserve">сельского поселения </w:t>
      </w:r>
      <w:r w:rsidR="00E65779">
        <w:rPr>
          <w:b/>
          <w:sz w:val="24"/>
          <w:szCs w:val="24"/>
          <w:lang w:val="ru-RU"/>
        </w:rPr>
        <w:t xml:space="preserve">Бродецкий </w:t>
      </w:r>
      <w:r w:rsidR="004479C0">
        <w:rPr>
          <w:b/>
          <w:sz w:val="24"/>
          <w:szCs w:val="24"/>
          <w:lang w:val="ru-RU"/>
        </w:rPr>
        <w:t xml:space="preserve">сельсовет </w:t>
      </w:r>
      <w:r w:rsidR="004479C0" w:rsidRPr="002220A9">
        <w:rPr>
          <w:b/>
          <w:sz w:val="24"/>
          <w:szCs w:val="24"/>
          <w:lang w:val="ru-RU"/>
        </w:rPr>
        <w:t xml:space="preserve">муниципального района </w:t>
      </w:r>
      <w:r w:rsidR="004479C0">
        <w:rPr>
          <w:b/>
          <w:sz w:val="24"/>
          <w:szCs w:val="24"/>
          <w:lang w:val="ru-RU"/>
        </w:rPr>
        <w:t>Оренбургский Оренбургской о</w:t>
      </w:r>
      <w:r w:rsidR="004479C0" w:rsidRPr="002220A9">
        <w:rPr>
          <w:b/>
          <w:sz w:val="24"/>
          <w:szCs w:val="24"/>
          <w:lang w:val="ru-RU"/>
        </w:rPr>
        <w:t xml:space="preserve">бласти                                         </w:t>
      </w:r>
      <w:bookmarkStart w:id="0" w:name="_GoBack"/>
      <w:bookmarkEnd w:id="0"/>
      <w:r w:rsidR="004479C0" w:rsidRPr="002220A9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Pr="002220A9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ru-RU"/>
        </w:rPr>
        <w:t>графическая</w:t>
      </w:r>
      <w:r w:rsidRPr="002220A9">
        <w:rPr>
          <w:b/>
          <w:sz w:val="24"/>
          <w:szCs w:val="24"/>
          <w:lang w:val="ru-RU"/>
        </w:rPr>
        <w:t xml:space="preserve"> часть</w:t>
      </w:r>
    </w:p>
    <w:p w:rsidR="004479C0" w:rsidRDefault="00E65779" w:rsidP="00D962DC">
      <w:pPr>
        <w:pStyle w:val="a4"/>
        <w:suppressAutoHyphens/>
        <w:spacing w:after="0"/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9251950" cy="415480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6-08_14-36-4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15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2DC" w:rsidRDefault="00D962DC" w:rsidP="00D962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962DC" w:rsidRDefault="00D962DC" w:rsidP="00D962DC">
      <w:pPr>
        <w:spacing w:after="0" w:line="240" w:lineRule="auto"/>
        <w:jc w:val="center"/>
        <w:rPr>
          <w:sz w:val="24"/>
          <w:szCs w:val="24"/>
        </w:rPr>
      </w:pPr>
    </w:p>
    <w:p w:rsidR="00D962DC" w:rsidRPr="00561DF7" w:rsidRDefault="00D962DC" w:rsidP="00D962DC">
      <w:pPr>
        <w:tabs>
          <w:tab w:val="left" w:pos="11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C9F" w:rsidRDefault="000C0C9F"/>
    <w:sectPr w:rsidR="000C0C9F" w:rsidSect="00F0167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DC"/>
    <w:rsid w:val="000C0C9F"/>
    <w:rsid w:val="004479C0"/>
    <w:rsid w:val="00B407C7"/>
    <w:rsid w:val="00D962DC"/>
    <w:rsid w:val="00DE1BBD"/>
    <w:rsid w:val="00E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62DC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D962D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6">
    <w:name w:val="Strong"/>
    <w:basedOn w:val="a0"/>
    <w:uiPriority w:val="22"/>
    <w:qFormat/>
    <w:rsid w:val="00D962D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E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B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62DC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D962D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6">
    <w:name w:val="Strong"/>
    <w:basedOn w:val="a0"/>
    <w:uiPriority w:val="22"/>
    <w:qFormat/>
    <w:rsid w:val="00D962D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E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B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Бродецкий</cp:lastModifiedBy>
  <cp:revision>2</cp:revision>
  <dcterms:created xsi:type="dcterms:W3CDTF">2026-06-08T09:39:00Z</dcterms:created>
  <dcterms:modified xsi:type="dcterms:W3CDTF">2026-06-08T09:39:00Z</dcterms:modified>
</cp:coreProperties>
</file>