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801" w:rsidRDefault="00961801">
      <w:pPr>
        <w:shd w:val="clear" w:color="auto" w:fill="FFFFFF"/>
        <w:spacing w:after="0" w:line="240" w:lineRule="auto"/>
        <w:jc w:val="center"/>
        <w:rPr>
          <w:rFonts w:ascii="Times New Roman" w:eastAsia="Times New Roman" w:hAnsi="Times New Roman" w:cs="Times New Roman"/>
          <w:b/>
          <w:color w:val="000000"/>
          <w:sz w:val="28"/>
          <w:szCs w:val="28"/>
          <w:lang w:eastAsia="ru-RU"/>
        </w:rPr>
      </w:pPr>
    </w:p>
    <w:tbl>
      <w:tblPr>
        <w:tblW w:w="9045" w:type="dxa"/>
        <w:tblInd w:w="242" w:type="dxa"/>
        <w:tblLayout w:type="fixed"/>
        <w:tblCellMar>
          <w:left w:w="70" w:type="dxa"/>
          <w:right w:w="70" w:type="dxa"/>
        </w:tblCellMar>
        <w:tblLook w:val="04A0"/>
      </w:tblPr>
      <w:tblGrid>
        <w:gridCol w:w="4515"/>
        <w:gridCol w:w="1290"/>
        <w:gridCol w:w="3240"/>
      </w:tblGrid>
      <w:tr w:rsidR="00961801">
        <w:trPr>
          <w:trHeight w:hRule="exact" w:val="5040"/>
        </w:trPr>
        <w:tc>
          <w:tcPr>
            <w:tcW w:w="4515" w:type="dxa"/>
          </w:tcPr>
          <w:p w:rsidR="00961801" w:rsidRDefault="00640236">
            <w:pPr>
              <w:pStyle w:val="a4"/>
              <w:jc w:val="center"/>
              <w:rPr>
                <w:rFonts w:ascii="Times New Roman" w:hAnsi="Times New Roman" w:cs="Times New Roman"/>
                <w:b/>
                <w:bCs/>
                <w:sz w:val="28"/>
                <w:szCs w:val="28"/>
              </w:rPr>
            </w:pPr>
            <w:r>
              <w:rPr>
                <w:rFonts w:ascii="Times New Roman" w:hAnsi="Times New Roman" w:cs="Times New Roman"/>
                <w:b/>
                <w:bCs/>
                <w:sz w:val="28"/>
                <w:szCs w:val="28"/>
              </w:rPr>
              <w:t>АДМИНИСТРАЦИЯ</w:t>
            </w:r>
          </w:p>
          <w:p w:rsidR="00961801" w:rsidRDefault="00640236">
            <w:pPr>
              <w:pStyle w:val="a4"/>
              <w:jc w:val="center"/>
              <w:rPr>
                <w:rFonts w:ascii="Times New Roman" w:hAnsi="Times New Roman" w:cs="Times New Roman"/>
                <w:b/>
                <w:bCs/>
                <w:sz w:val="28"/>
                <w:szCs w:val="28"/>
              </w:rPr>
            </w:pPr>
            <w:r>
              <w:rPr>
                <w:rFonts w:ascii="Times New Roman" w:hAnsi="Times New Roman" w:cs="Times New Roman"/>
                <w:b/>
                <w:bCs/>
                <w:sz w:val="28"/>
                <w:szCs w:val="28"/>
              </w:rPr>
              <w:t>МУНИЦИПАЛЬНОГО ОБРАЗОВАНИЯ</w:t>
            </w:r>
          </w:p>
          <w:p w:rsidR="00961801" w:rsidRDefault="00640236">
            <w:pPr>
              <w:pStyle w:val="a4"/>
              <w:jc w:val="center"/>
              <w:rPr>
                <w:rFonts w:ascii="Times New Roman" w:hAnsi="Times New Roman" w:cs="Times New Roman"/>
                <w:b/>
                <w:bCs/>
                <w:sz w:val="28"/>
                <w:szCs w:val="28"/>
              </w:rPr>
            </w:pPr>
            <w:r>
              <w:rPr>
                <w:rFonts w:ascii="Times New Roman" w:hAnsi="Times New Roman" w:cs="Times New Roman"/>
                <w:b/>
                <w:bCs/>
                <w:sz w:val="28"/>
                <w:szCs w:val="28"/>
              </w:rPr>
              <w:t>БРОДЕЦКИЙ СЕЛЬСОВЕТ</w:t>
            </w:r>
          </w:p>
          <w:p w:rsidR="00961801" w:rsidRDefault="00640236">
            <w:pPr>
              <w:pStyle w:val="a4"/>
              <w:jc w:val="center"/>
              <w:rPr>
                <w:rFonts w:ascii="Times New Roman" w:hAnsi="Times New Roman" w:cs="Times New Roman"/>
                <w:b/>
                <w:bCs/>
                <w:sz w:val="28"/>
                <w:szCs w:val="28"/>
              </w:rPr>
            </w:pPr>
            <w:r>
              <w:rPr>
                <w:rFonts w:ascii="Times New Roman" w:hAnsi="Times New Roman" w:cs="Times New Roman"/>
                <w:b/>
                <w:bCs/>
                <w:sz w:val="28"/>
                <w:szCs w:val="28"/>
              </w:rPr>
              <w:t>ОРЕНБУРГСКОГО РАЙОНА</w:t>
            </w:r>
          </w:p>
          <w:p w:rsidR="00961801" w:rsidRDefault="00640236">
            <w:pPr>
              <w:pStyle w:val="a4"/>
              <w:jc w:val="center"/>
              <w:rPr>
                <w:rFonts w:ascii="Times New Roman" w:hAnsi="Times New Roman" w:cs="Times New Roman"/>
                <w:b/>
                <w:bCs/>
                <w:sz w:val="28"/>
                <w:szCs w:val="28"/>
              </w:rPr>
            </w:pPr>
            <w:r>
              <w:rPr>
                <w:rFonts w:ascii="Times New Roman" w:hAnsi="Times New Roman" w:cs="Times New Roman"/>
                <w:b/>
                <w:bCs/>
                <w:sz w:val="28"/>
                <w:szCs w:val="28"/>
              </w:rPr>
              <w:t>ОРЕНБУРГСКОЙ ОБЛАСТИ</w:t>
            </w:r>
          </w:p>
          <w:p w:rsidR="00961801" w:rsidRDefault="00640236">
            <w:pPr>
              <w:pStyle w:val="a4"/>
              <w:ind w:firstLineChars="200" w:firstLine="480"/>
              <w:jc w:val="both"/>
              <w:rPr>
                <w:sz w:val="24"/>
                <w:szCs w:val="24"/>
              </w:rPr>
            </w:pPr>
            <w:r>
              <w:rPr>
                <w:sz w:val="24"/>
                <w:szCs w:val="24"/>
              </w:rPr>
              <w:t>ул. Победы ,д.2, с. Бродецкое,</w:t>
            </w:r>
          </w:p>
          <w:p w:rsidR="00961801" w:rsidRDefault="00640236">
            <w:pPr>
              <w:pStyle w:val="a4"/>
              <w:jc w:val="center"/>
              <w:rPr>
                <w:sz w:val="24"/>
                <w:szCs w:val="24"/>
              </w:rPr>
            </w:pPr>
            <w:r>
              <w:rPr>
                <w:sz w:val="24"/>
                <w:szCs w:val="24"/>
              </w:rPr>
              <w:t>Оренбургский р-он, Оренбургская обл.,</w:t>
            </w:r>
          </w:p>
          <w:p w:rsidR="00961801" w:rsidRDefault="00640236">
            <w:pPr>
              <w:pStyle w:val="a4"/>
              <w:jc w:val="center"/>
              <w:rPr>
                <w:sz w:val="24"/>
                <w:szCs w:val="24"/>
              </w:rPr>
            </w:pPr>
            <w:r>
              <w:rPr>
                <w:sz w:val="24"/>
                <w:szCs w:val="24"/>
              </w:rPr>
              <w:t>460516, тел. (3532)39-38-00, 39-38-46</w:t>
            </w:r>
          </w:p>
          <w:p w:rsidR="00961801" w:rsidRDefault="002203EC">
            <w:pPr>
              <w:pStyle w:val="a4"/>
              <w:jc w:val="center"/>
              <w:rPr>
                <w:rStyle w:val="a3"/>
                <w:rFonts w:ascii="Times New Roman" w:hAnsi="Times New Roman"/>
                <w:sz w:val="24"/>
                <w:szCs w:val="24"/>
              </w:rPr>
            </w:pPr>
            <w:hyperlink r:id="rId6" w:history="1">
              <w:r w:rsidR="00640236">
                <w:rPr>
                  <w:rStyle w:val="a3"/>
                  <w:rFonts w:ascii="Times New Roman" w:hAnsi="Times New Roman"/>
                  <w:sz w:val="24"/>
                  <w:szCs w:val="24"/>
                </w:rPr>
                <w:t>brodecky56@mail.ru</w:t>
              </w:r>
            </w:hyperlink>
          </w:p>
          <w:p w:rsidR="00961801" w:rsidRDefault="00961801">
            <w:pPr>
              <w:pStyle w:val="a4"/>
              <w:ind w:firstLineChars="200" w:firstLine="480"/>
              <w:jc w:val="both"/>
              <w:rPr>
                <w:rFonts w:ascii="Times New Roman" w:hAnsi="Times New Roman" w:cs="Times New Roman"/>
                <w:sz w:val="24"/>
                <w:szCs w:val="24"/>
              </w:rPr>
            </w:pPr>
          </w:p>
          <w:p w:rsidR="00961801" w:rsidRDefault="00640236">
            <w:pPr>
              <w:jc w:val="center"/>
              <w:rPr>
                <w:rFonts w:ascii="Times New Roman" w:hAnsi="Times New Roman" w:cs="Times New Roman"/>
                <w:b/>
                <w:color w:val="FF0000"/>
              </w:rPr>
            </w:pPr>
            <w:r>
              <w:rPr>
                <w:rFonts w:ascii="Times New Roman" w:hAnsi="Times New Roman" w:cs="Times New Roman"/>
                <w:sz w:val="24"/>
                <w:szCs w:val="24"/>
              </w:rPr>
              <w:t>________________№________</w:t>
            </w:r>
          </w:p>
        </w:tc>
        <w:tc>
          <w:tcPr>
            <w:tcW w:w="1290" w:type="dxa"/>
          </w:tcPr>
          <w:p w:rsidR="00961801" w:rsidRDefault="00961801">
            <w:pPr>
              <w:jc w:val="center"/>
              <w:rPr>
                <w:rFonts w:ascii="Times New Roman" w:hAnsi="Times New Roman" w:cs="Times New Roman"/>
                <w:b/>
                <w:color w:val="FF0000"/>
              </w:rPr>
            </w:pPr>
          </w:p>
        </w:tc>
        <w:tc>
          <w:tcPr>
            <w:tcW w:w="3240" w:type="dxa"/>
          </w:tcPr>
          <w:p w:rsidR="00E803F6" w:rsidRDefault="00E803F6">
            <w:pPr>
              <w:spacing w:line="240" w:lineRule="auto"/>
              <w:jc w:val="both"/>
              <w:rPr>
                <w:rFonts w:ascii="Times New Roman" w:hAnsi="Times New Roman" w:cs="Times New Roman"/>
                <w:sz w:val="28"/>
                <w:szCs w:val="28"/>
              </w:rPr>
            </w:pPr>
          </w:p>
        </w:tc>
      </w:tr>
      <w:tr w:rsidR="00961801">
        <w:trPr>
          <w:trHeight w:val="193"/>
        </w:trPr>
        <w:tc>
          <w:tcPr>
            <w:tcW w:w="4515" w:type="dxa"/>
          </w:tcPr>
          <w:p w:rsidR="00961801" w:rsidRDefault="00961801">
            <w:pPr>
              <w:jc w:val="center"/>
              <w:rPr>
                <w:rFonts w:ascii="Times New Roman" w:hAnsi="Times New Roman" w:cs="Times New Roman"/>
                <w:sz w:val="28"/>
              </w:rPr>
            </w:pPr>
          </w:p>
        </w:tc>
        <w:tc>
          <w:tcPr>
            <w:tcW w:w="1290" w:type="dxa"/>
          </w:tcPr>
          <w:p w:rsidR="00961801" w:rsidRDefault="00961801">
            <w:pPr>
              <w:jc w:val="center"/>
              <w:rPr>
                <w:rFonts w:ascii="Times New Roman" w:hAnsi="Times New Roman" w:cs="Times New Roman"/>
                <w:sz w:val="28"/>
              </w:rPr>
            </w:pPr>
          </w:p>
        </w:tc>
        <w:tc>
          <w:tcPr>
            <w:tcW w:w="3240" w:type="dxa"/>
          </w:tcPr>
          <w:p w:rsidR="00961801" w:rsidRDefault="00961801">
            <w:pPr>
              <w:jc w:val="center"/>
              <w:rPr>
                <w:rFonts w:ascii="Times New Roman" w:hAnsi="Times New Roman" w:cs="Times New Roman"/>
                <w:sz w:val="28"/>
                <w:szCs w:val="28"/>
              </w:rPr>
            </w:pPr>
          </w:p>
        </w:tc>
      </w:tr>
    </w:tbl>
    <w:p w:rsidR="00961801" w:rsidRPr="003C15AB" w:rsidRDefault="0064023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Уведомление о проведении осмотра объекта недвижимости</w:t>
      </w:r>
      <w:r w:rsidRPr="003C15AB">
        <w:rPr>
          <w:rFonts w:ascii="Times New Roman" w:eastAsia="Times New Roman" w:hAnsi="Times New Roman" w:cs="Times New Roman"/>
          <w:b/>
          <w:color w:val="000000"/>
          <w:sz w:val="28"/>
          <w:szCs w:val="28"/>
          <w:lang w:eastAsia="ru-RU"/>
        </w:rPr>
        <w:t>!</w:t>
      </w:r>
    </w:p>
    <w:p w:rsidR="00961801" w:rsidRDefault="00961801">
      <w:pPr>
        <w:shd w:val="clear" w:color="auto" w:fill="FFFFFF"/>
        <w:spacing w:after="0" w:line="240" w:lineRule="auto"/>
        <w:jc w:val="both"/>
        <w:rPr>
          <w:rFonts w:ascii="YS Text" w:eastAsia="Times New Roman" w:hAnsi="YS Text" w:cs="Times New Roman"/>
          <w:b/>
          <w:color w:val="000000"/>
          <w:sz w:val="23"/>
          <w:szCs w:val="23"/>
          <w:lang w:eastAsia="ru-RU"/>
        </w:rPr>
      </w:pPr>
    </w:p>
    <w:p w:rsidR="00961801" w:rsidRPr="004A4933" w:rsidRDefault="0064023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4933">
        <w:rPr>
          <w:rFonts w:ascii="Times New Roman" w:hAnsi="Times New Roman" w:cs="Times New Roman"/>
          <w:sz w:val="28"/>
          <w:szCs w:val="28"/>
          <w:shd w:val="clear" w:color="auto" w:fill="FFFFFF"/>
        </w:rPr>
        <w:t>В соответствии с Приказом Росреестра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Pr="004A4933">
        <w:rPr>
          <w:rFonts w:ascii="Times New Roman" w:eastAsia="Times New Roman" w:hAnsi="Times New Roman" w:cs="Times New Roman"/>
          <w:sz w:val="28"/>
          <w:szCs w:val="28"/>
          <w:lang w:eastAsia="ru-RU"/>
        </w:rPr>
        <w:t>комиссией</w:t>
      </w:r>
      <w:r w:rsidR="00B55DFC">
        <w:rPr>
          <w:rFonts w:ascii="Times New Roman" w:eastAsia="Times New Roman" w:hAnsi="Times New Roman" w:cs="Times New Roman"/>
          <w:sz w:val="28"/>
          <w:szCs w:val="28"/>
          <w:lang w:eastAsia="ru-RU"/>
        </w:rPr>
        <w:t xml:space="preserve"> </w:t>
      </w:r>
      <w:r w:rsidR="006C19F4" w:rsidRPr="004A4933">
        <w:rPr>
          <w:rFonts w:ascii="Times New Roman" w:hAnsi="Times New Roman" w:cs="Times New Roman"/>
          <w:sz w:val="28"/>
          <w:szCs w:val="28"/>
        </w:rPr>
        <w:t>по выявлению правообладателей ранее учтенных объектов недвижимости</w:t>
      </w:r>
      <w:r w:rsidR="003C15AB" w:rsidRPr="004A4933">
        <w:rPr>
          <w:rFonts w:ascii="Times New Roman" w:eastAsia="Times New Roman" w:hAnsi="Times New Roman" w:cs="Times New Roman"/>
          <w:sz w:val="28"/>
          <w:szCs w:val="28"/>
          <w:lang w:eastAsia="ru-RU"/>
        </w:rPr>
        <w:t>, созданной</w:t>
      </w:r>
      <w:r w:rsidRPr="004A4933">
        <w:rPr>
          <w:rFonts w:ascii="Times New Roman" w:eastAsia="Times New Roman" w:hAnsi="Times New Roman" w:cs="Times New Roman"/>
          <w:sz w:val="28"/>
          <w:szCs w:val="28"/>
          <w:lang w:eastAsia="ru-RU"/>
        </w:rPr>
        <w:t xml:space="preserve"> на основании распоряжения </w:t>
      </w:r>
      <w:r w:rsidR="006C19F4" w:rsidRPr="004A4933">
        <w:rPr>
          <w:rFonts w:ascii="Times New Roman" w:eastAsia="Times New Roman" w:hAnsi="Times New Roman" w:cs="Times New Roman"/>
          <w:sz w:val="28"/>
          <w:szCs w:val="28"/>
          <w:lang w:eastAsia="ru-RU"/>
        </w:rPr>
        <w:t>от 17.11.2021   № 126-р,</w:t>
      </w:r>
      <w:r w:rsidR="00E803F6">
        <w:rPr>
          <w:rFonts w:ascii="Times New Roman" w:eastAsia="Times New Roman" w:hAnsi="Times New Roman" w:cs="Times New Roman"/>
          <w:b/>
          <w:sz w:val="28"/>
          <w:szCs w:val="28"/>
          <w:lang w:eastAsia="ru-RU"/>
        </w:rPr>
        <w:t xml:space="preserve"> </w:t>
      </w:r>
      <w:r w:rsidRPr="004A4933">
        <w:rPr>
          <w:rFonts w:ascii="Times New Roman" w:eastAsia="Times New Roman" w:hAnsi="Times New Roman" w:cs="Times New Roman"/>
          <w:sz w:val="28"/>
          <w:szCs w:val="28"/>
          <w:lang w:eastAsia="ru-RU"/>
        </w:rPr>
        <w:t xml:space="preserve">будет проведён осмотр </w:t>
      </w:r>
      <w:r w:rsidR="00E803F6" w:rsidRPr="00E803F6">
        <w:rPr>
          <w:rFonts w:ascii="Times New Roman" w:eastAsia="Times New Roman" w:hAnsi="Times New Roman" w:cs="Times New Roman"/>
          <w:sz w:val="28"/>
          <w:szCs w:val="28"/>
          <w:lang w:eastAsia="ru-RU"/>
        </w:rPr>
        <w:t>Нежилое здание</w:t>
      </w:r>
      <w:r w:rsidR="00E803F6" w:rsidRPr="004A4933">
        <w:rPr>
          <w:rFonts w:ascii="Times New Roman" w:eastAsia="Times New Roman" w:hAnsi="Times New Roman" w:cs="Times New Roman"/>
          <w:sz w:val="28"/>
          <w:szCs w:val="28"/>
          <w:lang w:eastAsia="ru-RU"/>
        </w:rPr>
        <w:t xml:space="preserve"> </w:t>
      </w:r>
      <w:r w:rsidRPr="004A4933">
        <w:rPr>
          <w:rFonts w:ascii="Times New Roman" w:eastAsia="Times New Roman" w:hAnsi="Times New Roman" w:cs="Times New Roman"/>
          <w:sz w:val="28"/>
          <w:szCs w:val="28"/>
          <w:lang w:eastAsia="ru-RU"/>
        </w:rPr>
        <w:t xml:space="preserve">площадью 25,2 кв. м с кадастровым номером </w:t>
      </w:r>
      <w:r w:rsidR="001228BD" w:rsidRPr="001228BD">
        <w:rPr>
          <w:rFonts w:ascii="Times New Roman" w:eastAsia="Times New Roman" w:hAnsi="Times New Roman"/>
          <w:sz w:val="28"/>
          <w:szCs w:val="28"/>
          <w:lang w:eastAsia="ru-RU"/>
        </w:rPr>
        <w:t>56:21:0401001:609</w:t>
      </w:r>
      <w:r w:rsidRPr="004A4933">
        <w:rPr>
          <w:rFonts w:ascii="Times New Roman" w:eastAsia="Times New Roman" w:hAnsi="Times New Roman" w:cs="Times New Roman"/>
          <w:sz w:val="28"/>
          <w:szCs w:val="28"/>
          <w:lang w:eastAsia="ru-RU"/>
        </w:rPr>
        <w:t>, расположенного по адресу:</w:t>
      </w:r>
      <w:r w:rsidR="006A4884" w:rsidRPr="006A4884">
        <w:t xml:space="preserve"> </w:t>
      </w:r>
      <w:r w:rsidR="006A4884" w:rsidRPr="006A4884">
        <w:rPr>
          <w:rFonts w:ascii="Times New Roman" w:eastAsia="Times New Roman" w:hAnsi="Times New Roman" w:cs="Times New Roman"/>
          <w:sz w:val="28"/>
          <w:szCs w:val="28"/>
          <w:lang w:eastAsia="ru-RU"/>
        </w:rPr>
        <w:t>Оренбургская область, р-н Оренбургский, с</w:t>
      </w:r>
      <w:r w:rsidR="006A4884">
        <w:rPr>
          <w:rFonts w:ascii="Times New Roman" w:eastAsia="Times New Roman" w:hAnsi="Times New Roman" w:cs="Times New Roman"/>
          <w:sz w:val="28"/>
          <w:szCs w:val="28"/>
          <w:lang w:eastAsia="ru-RU"/>
        </w:rPr>
        <w:t xml:space="preserve"> Бродецкое, ул.</w:t>
      </w:r>
      <w:r w:rsidR="001228BD">
        <w:rPr>
          <w:rFonts w:ascii="Times New Roman" w:eastAsia="Times New Roman" w:hAnsi="Times New Roman" w:cs="Times New Roman"/>
          <w:sz w:val="28"/>
          <w:szCs w:val="28"/>
          <w:lang w:eastAsia="ru-RU"/>
        </w:rPr>
        <w:t>Каргальская</w:t>
      </w:r>
      <w:r w:rsidR="006A4884">
        <w:rPr>
          <w:rFonts w:ascii="Times New Roman" w:eastAsia="Times New Roman" w:hAnsi="Times New Roman" w:cs="Times New Roman"/>
          <w:sz w:val="28"/>
          <w:szCs w:val="28"/>
          <w:lang w:eastAsia="ru-RU"/>
        </w:rPr>
        <w:t xml:space="preserve"> д.</w:t>
      </w:r>
      <w:r w:rsidR="001228BD">
        <w:rPr>
          <w:rFonts w:ascii="Times New Roman" w:eastAsia="Times New Roman" w:hAnsi="Times New Roman" w:cs="Times New Roman"/>
          <w:sz w:val="28"/>
          <w:szCs w:val="28"/>
          <w:lang w:eastAsia="ru-RU"/>
        </w:rPr>
        <w:t>22</w:t>
      </w:r>
      <w:r w:rsidR="006A4884" w:rsidRPr="006A4884">
        <w:rPr>
          <w:rFonts w:ascii="Times New Roman" w:eastAsia="Times New Roman" w:hAnsi="Times New Roman" w:cs="Times New Roman"/>
          <w:sz w:val="28"/>
          <w:szCs w:val="28"/>
          <w:lang w:eastAsia="ru-RU"/>
        </w:rPr>
        <w:t xml:space="preserve"> </w:t>
      </w:r>
      <w:r w:rsidR="006A4884">
        <w:rPr>
          <w:rFonts w:ascii="Times New Roman" w:eastAsia="Times New Roman" w:hAnsi="Times New Roman" w:cs="Times New Roman"/>
          <w:sz w:val="28"/>
          <w:szCs w:val="28"/>
          <w:lang w:eastAsia="ru-RU"/>
        </w:rPr>
        <w:t>,</w:t>
      </w:r>
      <w:r w:rsidRPr="004A4933">
        <w:rPr>
          <w:rFonts w:ascii="Times New Roman" w:eastAsia="Times New Roman" w:hAnsi="Times New Roman" w:cs="Times New Roman"/>
          <w:sz w:val="28"/>
          <w:szCs w:val="28"/>
          <w:lang w:eastAsia="ru-RU"/>
        </w:rPr>
        <w:t xml:space="preserve">в целях установления факта </w:t>
      </w:r>
      <w:r w:rsidR="006A4884">
        <w:rPr>
          <w:rFonts w:ascii="Times New Roman" w:eastAsia="Times New Roman" w:hAnsi="Times New Roman" w:cs="Times New Roman"/>
          <w:sz w:val="28"/>
          <w:szCs w:val="28"/>
          <w:lang w:eastAsia="ru-RU"/>
        </w:rPr>
        <w:t>отсутствия</w:t>
      </w:r>
      <w:r w:rsidRPr="004A4933">
        <w:rPr>
          <w:rFonts w:ascii="Times New Roman" w:eastAsia="Times New Roman" w:hAnsi="Times New Roman" w:cs="Times New Roman"/>
          <w:sz w:val="28"/>
          <w:szCs w:val="28"/>
          <w:lang w:eastAsia="ru-RU"/>
        </w:rPr>
        <w:t xml:space="preserve"> данного объекта недвижимости.</w:t>
      </w:r>
    </w:p>
    <w:p w:rsidR="00961801" w:rsidRDefault="0064023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Осмотр производится в рамках реализации Федерального закона от 30.12.2020 № 518-ФЗ, в соответствии с которым органы местного самоуправления наделены полномочиями по выявлению правообладателей ранее учтённых объектов недвижимости, права на которые не зарегистрированы в Едином государственном реестре недвижимости. </w:t>
      </w:r>
    </w:p>
    <w:p w:rsidR="00961801" w:rsidRDefault="0064023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Просим правообладателя (собственника) указанного объекта недвижимости обеспечить доступ к объекту и предоставить документы, подтверждающие право собственности.</w:t>
      </w:r>
    </w:p>
    <w:p w:rsidR="00961801" w:rsidRDefault="0096180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61801" w:rsidRDefault="0096180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61801" w:rsidRPr="003C15AB" w:rsidRDefault="00640236">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Глава</w:t>
      </w:r>
      <w:r w:rsidRPr="003C15AB">
        <w:rPr>
          <w:rFonts w:ascii="Times New Roman" w:eastAsia="Times New Roman" w:hAnsi="Times New Roman" w:cs="Times New Roman"/>
          <w:color w:val="000000"/>
          <w:sz w:val="28"/>
          <w:szCs w:val="28"/>
          <w:lang w:eastAsia="ru-RU"/>
        </w:rPr>
        <w:t xml:space="preserve"> муниципального образования                                           В.А.Сиволапова</w:t>
      </w:r>
    </w:p>
    <w:sectPr w:rsidR="00961801" w:rsidRPr="003C15AB" w:rsidSect="005F6A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FEE" w:rsidRDefault="00063FEE">
      <w:pPr>
        <w:spacing w:line="240" w:lineRule="auto"/>
      </w:pPr>
      <w:r>
        <w:separator/>
      </w:r>
    </w:p>
  </w:endnote>
  <w:endnote w:type="continuationSeparator" w:id="1">
    <w:p w:rsidR="00063FEE" w:rsidRDefault="00063F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FEE" w:rsidRDefault="00063FEE">
      <w:pPr>
        <w:spacing w:after="0"/>
      </w:pPr>
      <w:r>
        <w:separator/>
      </w:r>
    </w:p>
  </w:footnote>
  <w:footnote w:type="continuationSeparator" w:id="1">
    <w:p w:rsidR="00063FEE" w:rsidRDefault="00063FE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818DD"/>
    <w:rsid w:val="00011E2D"/>
    <w:rsid w:val="00063FEE"/>
    <w:rsid w:val="001228BD"/>
    <w:rsid w:val="001C6B72"/>
    <w:rsid w:val="002203EC"/>
    <w:rsid w:val="002F7B5E"/>
    <w:rsid w:val="003C15AB"/>
    <w:rsid w:val="004818DD"/>
    <w:rsid w:val="004A4933"/>
    <w:rsid w:val="005F6A53"/>
    <w:rsid w:val="00640236"/>
    <w:rsid w:val="006A4884"/>
    <w:rsid w:val="006C19F4"/>
    <w:rsid w:val="00804F78"/>
    <w:rsid w:val="00961801"/>
    <w:rsid w:val="009C4C6E"/>
    <w:rsid w:val="00B52F48"/>
    <w:rsid w:val="00B55DFC"/>
    <w:rsid w:val="00B82BDA"/>
    <w:rsid w:val="00B836EF"/>
    <w:rsid w:val="00C92194"/>
    <w:rsid w:val="00DE58D7"/>
    <w:rsid w:val="00E803F6"/>
    <w:rsid w:val="07963134"/>
    <w:rsid w:val="468F15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A5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5F6A53"/>
    <w:rPr>
      <w:rFonts w:cs="Times New Roman"/>
      <w:color w:val="0000FF"/>
      <w:u w:val="single"/>
    </w:rPr>
  </w:style>
  <w:style w:type="paragraph" w:styleId="a4">
    <w:name w:val="No Spacing"/>
    <w:uiPriority w:val="99"/>
    <w:qFormat/>
    <w:rsid w:val="005F6A53"/>
    <w:rPr>
      <w:rFonts w:ascii="Calibri" w:eastAsia="Times New Roman"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rFonts w:cs="Times New Roman"/>
      <w:color w:val="0000FF"/>
      <w:u w:val="single"/>
    </w:rPr>
  </w:style>
  <w:style w:type="paragraph" w:styleId="a4">
    <w:name w:val="No Spacing"/>
    <w:uiPriority w:val="99"/>
    <w:qFormat/>
    <w:rPr>
      <w:rFonts w:ascii="Calibri" w:eastAsia="Times New Roman" w:hAnsi="Calibri" w:cs="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ail.ru/cgi-bin/sentmsg?compose&amp;To=brodecky@mail.ru"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Цепкова Елена Владимировна</dc:creator>
  <cp:lastModifiedBy>User</cp:lastModifiedBy>
  <cp:revision>2</cp:revision>
  <cp:lastPrinted>2023-01-09T04:42:00Z</cp:lastPrinted>
  <dcterms:created xsi:type="dcterms:W3CDTF">2023-03-20T06:16:00Z</dcterms:created>
  <dcterms:modified xsi:type="dcterms:W3CDTF">2023-03-20T06:16:00Z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C93C1A2FA7374591BA0FECCBEA55241F</vt:lpwstr>
  </property>
</Properties>
</file>