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0A" w:rsidRDefault="001F790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1F790A" w:rsidRDefault="00C258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ЭКСТРЕННОЕ </w:t>
      </w:r>
      <w:r w:rsidR="007A309E">
        <w:rPr>
          <w:b/>
          <w:sz w:val="26"/>
          <w:szCs w:val="26"/>
        </w:rPr>
        <w:t xml:space="preserve">ПРЕДУПРЕЖДЕНИЕ </w:t>
      </w:r>
    </w:p>
    <w:p w:rsidR="001F790A" w:rsidRDefault="007A30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увеличении вероятности возникновения чрезвычайных ситуаций</w:t>
      </w:r>
    </w:p>
    <w:p w:rsidR="001F790A" w:rsidRDefault="007A30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территориях муниципальных образований Оренбургской области</w:t>
      </w:r>
    </w:p>
    <w:p w:rsidR="001F790A" w:rsidRDefault="007A309E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(подготовлен отделом мониторинга, моделирования и организации проведения превентивных мероприятий ЦУКС ГУ МЧС России по Оренбургской области на основе информации, предоставленной ФГБУ «Оренбургский областной центр по гидрометеорологии и мониторингу окружающей среды»)</w:t>
      </w:r>
    </w:p>
    <w:p w:rsidR="001F790A" w:rsidRDefault="001F790A">
      <w:pPr>
        <w:jc w:val="center"/>
        <w:rPr>
          <w:b/>
          <w:sz w:val="26"/>
          <w:szCs w:val="26"/>
        </w:rPr>
      </w:pP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465357">
        <w:rPr>
          <w:sz w:val="26"/>
          <w:szCs w:val="26"/>
        </w:rPr>
        <w:t>13.12</w:t>
      </w:r>
      <w:r>
        <w:rPr>
          <w:sz w:val="26"/>
          <w:szCs w:val="26"/>
        </w:rPr>
        <w:t>.2025 в ОДС ЦУКС Главного управления МЧС России по Оренбургской области от дежурного синоптика Оренбургского ЦГМС - филиала ФГБУ «Приволжское УГМС» поступила информация о неблагоприятных метеорологических явлениях погоды следующего содержания:</w:t>
      </w:r>
    </w:p>
    <w:p w:rsidR="001F790A" w:rsidRDefault="001F790A">
      <w:pPr>
        <w:ind w:firstLine="567"/>
        <w:jc w:val="both"/>
        <w:rPr>
          <w:sz w:val="26"/>
          <w:szCs w:val="26"/>
        </w:rPr>
      </w:pPr>
    </w:p>
    <w:p w:rsidR="00C2589C" w:rsidRPr="00C2589C" w:rsidRDefault="00C2589C" w:rsidP="00C2589C">
      <w:pPr>
        <w:tabs>
          <w:tab w:val="left" w:pos="5970"/>
        </w:tabs>
        <w:jc w:val="both"/>
        <w:rPr>
          <w:b/>
          <w:i/>
          <w:color w:val="000000"/>
          <w:sz w:val="28"/>
          <w:szCs w:val="28"/>
        </w:rPr>
      </w:pPr>
      <w:r w:rsidRPr="00C2589C">
        <w:rPr>
          <w:b/>
          <w:i/>
          <w:color w:val="000000"/>
          <w:sz w:val="28"/>
          <w:szCs w:val="28"/>
        </w:rPr>
        <w:t>Ночью и днем 14.12.2025г. местами по Оренбургской области (преимущественно в западных и восточных районах) ожидается: очень сильный снег, очень сильный ветер порывы 25-26 м/</w:t>
      </w:r>
      <w:proofErr w:type="gramStart"/>
      <w:r w:rsidRPr="00C2589C">
        <w:rPr>
          <w:b/>
          <w:i/>
          <w:color w:val="000000"/>
          <w:sz w:val="28"/>
          <w:szCs w:val="28"/>
        </w:rPr>
        <w:t>с</w:t>
      </w:r>
      <w:proofErr w:type="gramEnd"/>
      <w:r w:rsidRPr="00C2589C">
        <w:rPr>
          <w:b/>
          <w:i/>
          <w:color w:val="000000"/>
          <w:sz w:val="28"/>
          <w:szCs w:val="28"/>
        </w:rPr>
        <w:t>.</w:t>
      </w:r>
    </w:p>
    <w:p w:rsidR="001F790A" w:rsidRDefault="001F790A">
      <w:pPr>
        <w:tabs>
          <w:tab w:val="left" w:pos="615"/>
          <w:tab w:val="left" w:pos="2220"/>
          <w:tab w:val="center" w:pos="4536"/>
          <w:tab w:val="center" w:pos="4677"/>
          <w:tab w:val="center" w:pos="4819"/>
          <w:tab w:val="left" w:pos="7620"/>
        </w:tabs>
        <w:ind w:firstLine="567"/>
        <w:jc w:val="both"/>
        <w:rPr>
          <w:b/>
          <w:i/>
          <w:color w:val="000000"/>
          <w:sz w:val="26"/>
          <w:szCs w:val="26"/>
        </w:rPr>
      </w:pPr>
    </w:p>
    <w:p w:rsidR="001F790A" w:rsidRDefault="007A309E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Прогноз возникновения ЧС: 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основе полученной информации дежурным специалистом по мониторингу, моделированию и организации проведения превентивных мероприятий рассмотрены возможные риски возникновения ЧС и подготовлены рекомендации по минимизации их последствий.</w:t>
      </w:r>
    </w:p>
    <w:p w:rsidR="001F790A" w:rsidRDefault="007A309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 связи с прогнозируемым </w:t>
      </w:r>
      <w:r w:rsidR="00C2589C">
        <w:rPr>
          <w:b/>
          <w:bCs/>
          <w:sz w:val="26"/>
          <w:szCs w:val="26"/>
        </w:rPr>
        <w:t xml:space="preserve">очень </w:t>
      </w:r>
      <w:r>
        <w:rPr>
          <w:b/>
          <w:bCs/>
          <w:sz w:val="26"/>
          <w:szCs w:val="26"/>
        </w:rPr>
        <w:t xml:space="preserve">сильным снегом </w:t>
      </w:r>
      <w:r>
        <w:rPr>
          <w:bCs/>
          <w:iCs/>
          <w:sz w:val="26"/>
          <w:szCs w:val="26"/>
        </w:rPr>
        <w:t>повышается вероятность возникновения ЧС и происшествий, связанных с нарушениями в работе транспорта, дорожных и коммунальных служб. Увеличивается вероятность возникновения ЧС и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</w:p>
    <w:p w:rsidR="001F790A" w:rsidRDefault="007A309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Возможно введение временного ограничения (прекращения) движения транспортных средств на автомобильных дорогах федерального, регионального и муниципального значения.</w:t>
      </w:r>
    </w:p>
    <w:p w:rsidR="001F790A" w:rsidRDefault="007A309E">
      <w:pPr>
        <w:numPr>
          <w:ilvl w:val="0"/>
          <w:numId w:val="1"/>
        </w:numPr>
        <w:ind w:left="0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1F790A" w:rsidRDefault="007A309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В результате возрастания снеговой нагрузки, увеличивается риск обрушения кровли зданий с </w:t>
      </w:r>
      <w:proofErr w:type="spellStart"/>
      <w:r>
        <w:rPr>
          <w:bCs/>
          <w:iCs/>
          <w:color w:val="000000"/>
          <w:sz w:val="26"/>
          <w:szCs w:val="26"/>
        </w:rPr>
        <w:t>широкопролётными</w:t>
      </w:r>
      <w:proofErr w:type="spellEnd"/>
      <w:r>
        <w:rPr>
          <w:bCs/>
          <w:iCs/>
          <w:color w:val="000000"/>
          <w:sz w:val="26"/>
          <w:szCs w:val="26"/>
        </w:rPr>
        <w:t xml:space="preserve">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1F790A" w:rsidRDefault="007A309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proofErr w:type="gramStart"/>
      <w:r>
        <w:rPr>
          <w:bCs/>
          <w:iCs/>
          <w:sz w:val="26"/>
          <w:szCs w:val="26"/>
        </w:rPr>
        <w:t xml:space="preserve">В связи с прогнозируемым </w:t>
      </w:r>
      <w:r w:rsidR="00C2589C">
        <w:rPr>
          <w:b/>
          <w:bCs/>
          <w:iCs/>
          <w:sz w:val="26"/>
          <w:szCs w:val="26"/>
        </w:rPr>
        <w:t>порывами ветра до 26</w:t>
      </w:r>
      <w:r>
        <w:rPr>
          <w:b/>
          <w:bCs/>
          <w:iCs/>
          <w:sz w:val="26"/>
          <w:szCs w:val="26"/>
        </w:rPr>
        <w:t xml:space="preserve"> м/с </w:t>
      </w:r>
      <w:r>
        <w:rPr>
          <w:bCs/>
          <w:iCs/>
          <w:sz w:val="26"/>
          <w:szCs w:val="26"/>
        </w:rPr>
        <w:t>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>
        <w:rPr>
          <w:sz w:val="26"/>
          <w:szCs w:val="26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  <w:proofErr w:type="gramEnd"/>
    </w:p>
    <w:p w:rsidR="001F790A" w:rsidRDefault="001F790A">
      <w:pPr>
        <w:ind w:firstLine="567"/>
        <w:jc w:val="both"/>
        <w:rPr>
          <w:bCs/>
          <w:color w:val="000000"/>
          <w:sz w:val="26"/>
          <w:szCs w:val="26"/>
        </w:rPr>
      </w:pPr>
    </w:p>
    <w:p w:rsidR="001F790A" w:rsidRDefault="007A309E" w:rsidP="007A309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Подробную информацию по погодным условиям и проводимым мероприятиям необходимо уточнять на сайте ГУ МЧС России по Оренбургской области. </w:t>
      </w:r>
    </w:p>
    <w:p w:rsidR="001F790A" w:rsidRDefault="001F790A">
      <w:pPr>
        <w:jc w:val="center"/>
        <w:rPr>
          <w:b/>
          <w:sz w:val="26"/>
          <w:szCs w:val="26"/>
          <w:highlight w:val="yellow"/>
        </w:rPr>
      </w:pPr>
    </w:p>
    <w:p w:rsidR="001F790A" w:rsidRDefault="007A309E">
      <w:pPr>
        <w:tabs>
          <w:tab w:val="left" w:pos="851"/>
        </w:tabs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 Руководителям ТО ФОИВ, ОИВ области, ОМС в целях минимизации последствий и своевременного реагирования на возможные ЧС рекомендую: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Рассмотреть вопрос об изменении режимов функционирования для подчинённых органов управления и сил (Федеральный закон № 68 в редакции от 28.11.2015 г.). В случае изменения режима функционирования информировать ЦУКС Главного управления МЧС России по Оренбургской области, установленным порядком.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Организовать и провести информирование населения, руководителей объектов экономики, лечебных и оздоровительных учреждений, санаториев-профилакториев, образовательных учреждений о создавшейся обстановке и мерах безопасности.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Проверить готовность систем оповещения.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Обеспечить готовность аварийно-спасательных формирований, коммунальных и дорожных служб муниципалитетов к реагированию на аварии на объектах жизнеобеспечения. 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Уточнить планы действий по предупреждению и ликвидации ЧС, связанных с неблагоприятными метеорологическими явлениями. 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Провести проверку готовности резервов материальных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>я ликвидации ЧС.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устойчивой работой объектов связи, энергоснабжения, состоянием объектов ЖКХ.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Усилить дежурные аварийно-восстановительные бригады, электросетей, линий связи, </w:t>
      </w:r>
      <w:proofErr w:type="spellStart"/>
      <w:r>
        <w:rPr>
          <w:sz w:val="26"/>
          <w:szCs w:val="26"/>
        </w:rPr>
        <w:t>межрайгаза</w:t>
      </w:r>
      <w:proofErr w:type="spellEnd"/>
      <w:r>
        <w:rPr>
          <w:sz w:val="26"/>
          <w:szCs w:val="26"/>
        </w:rPr>
        <w:t>, дорожно-ремонтного строительного управления, а также объектов ЖКХ.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 Проверить обеспеченность резервными источниками питания социально-значимых объектов, ТЭЦ, котельных.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 Проверить готовность системы дублирующих, автономных источников энергоснабжения, в первую очередь, в лечебных учреждениях и критически важных для инфраструктуры экономики объектах.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11. Принять меры по защите окон с наветренной стороны; очистке крыш, широкоформатных конструкций, балконов, лоджий от посторонних предметов; организовать очистку крыш от скопившегося снега и наледи; укреплению ветхих крыш, рекламных щитов, указателей, прекращению погрузочно-разгрузочных работ и работ на высотах, закреплению подъемно-транспортного оборудования с соблюдением техники безопасности.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Подготовить к развертыванию, при необходимости, мобильные и стационарные пункты обогрева, пункты временного размещения, пункты питания. 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Обеспечить информирование водителей «дальних рейсов» об обстановке на дорогах на территории области и прогнозируемых погодных условиях. 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14. При ухудшении обстановки немедленно информировать ЦУКС Главного управления МЧС России по Оренбургской области.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15. Главам МО Оренбургской области уточнить количество сил и средств муниципального звена для ликвидации возможных чрезвычайных ситуаций, организовать мониторинг автомобильных дорог с привлечением оперативных групп муниципальных образований.</w:t>
      </w:r>
    </w:p>
    <w:p w:rsidR="001F790A" w:rsidRDefault="007A30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обстановкой по линии дежурно-диспетчерских служб, обеспечить незамедлительное прохождение информации согласно требованиям постановления Правительства Оренбургской области от 08 февраля 2024 года № 86-пп. </w:t>
      </w:r>
    </w:p>
    <w:sectPr w:rsidR="001F790A">
      <w:pgSz w:w="11906" w:h="16838"/>
      <w:pgMar w:top="709" w:right="850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altName w:val="Times New Roman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101"/>
    <w:multiLevelType w:val="multilevel"/>
    <w:tmpl w:val="2ACE8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">
    <w:nsid w:val="51091968"/>
    <w:multiLevelType w:val="multilevel"/>
    <w:tmpl w:val="E61C4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66CC6043"/>
    <w:multiLevelType w:val="multilevel"/>
    <w:tmpl w:val="517C5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F790A"/>
    <w:rsid w:val="001F790A"/>
    <w:rsid w:val="00465357"/>
    <w:rsid w:val="007A309E"/>
    <w:rsid w:val="00990422"/>
    <w:rsid w:val="00C2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A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sid w:val="00F04F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uiPriority w:val="99"/>
    <w:semiHidden/>
    <w:qFormat/>
    <w:rsid w:val="00F04F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с отступом 3 Знак"/>
    <w:link w:val="3"/>
    <w:uiPriority w:val="99"/>
    <w:semiHidden/>
    <w:qFormat/>
    <w:rsid w:val="00BC45D8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с отступом 2 Знак"/>
    <w:link w:val="2"/>
    <w:uiPriority w:val="99"/>
    <w:semiHidden/>
    <w:qFormat/>
    <w:rsid w:val="00E133D8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qFormat/>
    <w:rsid w:val="00452D9E"/>
    <w:rPr>
      <w:rFonts w:ascii="Times New Roman" w:eastAsia="Times New Roman" w:hAnsi="Times New Roman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Microsoft YaHei" w:hAnsi="PT Astra Serif" w:cs="Noto Sans Devanagari"/>
      <w:sz w:val="28"/>
      <w:szCs w:val="28"/>
    </w:rPr>
  </w:style>
  <w:style w:type="paragraph" w:styleId="a7">
    <w:name w:val="Body Text"/>
    <w:basedOn w:val="a"/>
    <w:rsid w:val="00F04F65"/>
    <w:pPr>
      <w:spacing w:after="12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5">
    <w:name w:val="заголовок 5"/>
    <w:basedOn w:val="a"/>
    <w:next w:val="a"/>
    <w:uiPriority w:val="99"/>
    <w:qFormat/>
    <w:rsid w:val="00F04F65"/>
    <w:pPr>
      <w:keepNext/>
      <w:jc w:val="center"/>
    </w:pPr>
    <w:rPr>
      <w:b/>
      <w:bCs/>
    </w:rPr>
  </w:style>
  <w:style w:type="paragraph" w:styleId="ab">
    <w:name w:val="Balloon Text"/>
    <w:basedOn w:val="a"/>
    <w:uiPriority w:val="99"/>
    <w:semiHidden/>
    <w:unhideWhenUsed/>
    <w:qFormat/>
    <w:rsid w:val="00F04F65"/>
    <w:rPr>
      <w:rFonts w:ascii="Tahoma" w:hAnsi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"/>
    <w:qFormat/>
    <w:rsid w:val="00F04F65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0">
    <w:name w:val="Body Text Indent 3"/>
    <w:basedOn w:val="a"/>
    <w:uiPriority w:val="99"/>
    <w:semiHidden/>
    <w:unhideWhenUsed/>
    <w:qFormat/>
    <w:rsid w:val="00BC45D8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uiPriority w:val="99"/>
    <w:semiHidden/>
    <w:unhideWhenUsed/>
    <w:qFormat/>
    <w:rsid w:val="00E133D8"/>
    <w:pPr>
      <w:spacing w:after="120" w:line="480" w:lineRule="auto"/>
      <w:ind w:left="283"/>
    </w:pPr>
  </w:style>
  <w:style w:type="paragraph" w:customStyle="1" w:styleId="ad">
    <w:name w:val="Знак"/>
    <w:basedOn w:val="a"/>
    <w:qFormat/>
    <w:rsid w:val="006A5FA2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rsid w:val="00452D9E"/>
    <w:pPr>
      <w:spacing w:after="120"/>
      <w:ind w:left="283"/>
    </w:pPr>
  </w:style>
  <w:style w:type="paragraph" w:styleId="af">
    <w:name w:val="No Spacing"/>
    <w:uiPriority w:val="1"/>
    <w:qFormat/>
    <w:rsid w:val="00F37059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0D4186"/>
    <w:pPr>
      <w:ind w:left="708"/>
    </w:pPr>
  </w:style>
  <w:style w:type="paragraph" w:customStyle="1" w:styleId="BlockQuotation">
    <w:name w:val="Block Quotation"/>
    <w:basedOn w:val="a"/>
    <w:qFormat/>
    <w:rsid w:val="00587339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B4A9-B3D6-4E19-8B8A-5FC2916D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833</Words>
  <Characters>4752</Characters>
  <Application>Microsoft Office Word</Application>
  <DocSecurity>0</DocSecurity>
  <Lines>39</Lines>
  <Paragraphs>11</Paragraphs>
  <ScaleCrop>false</ScaleCrop>
  <Company>***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ARM3</cp:lastModifiedBy>
  <cp:revision>8</cp:revision>
  <cp:lastPrinted>2024-07-07T09:49:00Z</cp:lastPrinted>
  <dcterms:created xsi:type="dcterms:W3CDTF">2025-01-08T09:40:00Z</dcterms:created>
  <dcterms:modified xsi:type="dcterms:W3CDTF">2025-12-13T14:21:00Z</dcterms:modified>
  <dc:language>ru-RU</dc:language>
</cp:coreProperties>
</file>