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МУНИЦИПАЛЬНОГО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ОБРАЗОВАНИЯ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БРОДЕЦКИЙ СЕЛЬСОВЕТ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ОРЕНБУРГСКОГО РАЙОНА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173">
        <w:rPr>
          <w:rFonts w:ascii="Arial" w:eastAsia="Times New Roman" w:hAnsi="Arial" w:cs="Arial"/>
          <w:b/>
          <w:bCs/>
          <w:sz w:val="32"/>
          <w:szCs w:val="32"/>
        </w:rPr>
        <w:t>ОРЕНБУРГСКОЙ ОБЛАСТИ</w:t>
      </w:r>
    </w:p>
    <w:p w:rsidR="00BA473D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A473D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A473D" w:rsidRPr="00E15173" w:rsidRDefault="00BA473D" w:rsidP="00BA4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A473D" w:rsidRPr="002F5A8D" w:rsidRDefault="00BA473D" w:rsidP="00BA473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F5A8D">
        <w:rPr>
          <w:rFonts w:ascii="Arial" w:hAnsi="Arial" w:cs="Arial"/>
          <w:b/>
          <w:sz w:val="32"/>
          <w:szCs w:val="32"/>
        </w:rPr>
        <w:t>0</w:t>
      </w:r>
      <w:r w:rsidR="002F5A8D" w:rsidRPr="002F5A8D">
        <w:rPr>
          <w:rFonts w:ascii="Arial" w:hAnsi="Arial" w:cs="Arial"/>
          <w:b/>
          <w:sz w:val="32"/>
          <w:szCs w:val="32"/>
        </w:rPr>
        <w:t>9</w:t>
      </w:r>
      <w:r w:rsidRPr="002F5A8D">
        <w:rPr>
          <w:rFonts w:ascii="Arial" w:hAnsi="Arial" w:cs="Arial"/>
          <w:b/>
          <w:sz w:val="32"/>
          <w:szCs w:val="32"/>
        </w:rPr>
        <w:t>.</w:t>
      </w:r>
      <w:r w:rsidR="002F5A8D" w:rsidRPr="002F5A8D">
        <w:rPr>
          <w:rFonts w:ascii="Arial" w:hAnsi="Arial" w:cs="Arial"/>
          <w:b/>
          <w:sz w:val="32"/>
          <w:szCs w:val="32"/>
        </w:rPr>
        <w:t>11</w:t>
      </w:r>
      <w:r w:rsidRPr="002F5A8D">
        <w:rPr>
          <w:rFonts w:ascii="Arial" w:hAnsi="Arial" w:cs="Arial"/>
          <w:b/>
          <w:sz w:val="32"/>
          <w:szCs w:val="32"/>
        </w:rPr>
        <w:t>.202</w:t>
      </w:r>
      <w:r w:rsidR="002F5A8D" w:rsidRPr="002F5A8D">
        <w:rPr>
          <w:rFonts w:ascii="Arial" w:hAnsi="Arial" w:cs="Arial"/>
          <w:b/>
          <w:sz w:val="32"/>
          <w:szCs w:val="32"/>
        </w:rPr>
        <w:t>2</w:t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</w:r>
      <w:r w:rsidRPr="002F5A8D">
        <w:rPr>
          <w:rFonts w:ascii="Arial" w:hAnsi="Arial" w:cs="Arial"/>
          <w:b/>
          <w:sz w:val="32"/>
          <w:szCs w:val="32"/>
        </w:rPr>
        <w:tab/>
        <w:t>№</w:t>
      </w:r>
      <w:r w:rsidR="002F5A8D" w:rsidRPr="002F5A8D">
        <w:rPr>
          <w:rFonts w:ascii="Arial" w:hAnsi="Arial" w:cs="Arial"/>
          <w:b/>
          <w:sz w:val="32"/>
          <w:szCs w:val="32"/>
        </w:rPr>
        <w:t>56</w:t>
      </w:r>
      <w:r w:rsidRPr="002F5A8D">
        <w:rPr>
          <w:rFonts w:ascii="Arial" w:hAnsi="Arial" w:cs="Arial"/>
          <w:b/>
          <w:sz w:val="32"/>
          <w:szCs w:val="32"/>
        </w:rPr>
        <w:t>-п</w:t>
      </w:r>
    </w:p>
    <w:p w:rsidR="00BA473D" w:rsidRDefault="00BA473D" w:rsidP="00BA473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A473D" w:rsidRPr="000178E4" w:rsidRDefault="00BA473D" w:rsidP="00BA47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858" w:rsidRPr="00121AAF" w:rsidRDefault="00121AAF" w:rsidP="00E47EF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21AAF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разрешенногостроительства, реконструкции объектов капитального строительства»   в администрации муниципального образования </w:t>
      </w:r>
      <w:r w:rsidRPr="00121AAF">
        <w:rPr>
          <w:rFonts w:ascii="Arial" w:hAnsi="Arial" w:cs="Arial"/>
          <w:b/>
          <w:sz w:val="32"/>
          <w:szCs w:val="32"/>
          <w:lang w:eastAsia="ru-RU"/>
        </w:rPr>
        <w:t>Бродецкий сельсовет Оренбургского района Оренбургской области</w:t>
      </w:r>
    </w:p>
    <w:p w:rsidR="00121AAF" w:rsidRPr="002F5A8D" w:rsidRDefault="00121AAF" w:rsidP="00B55858">
      <w:pPr>
        <w:pStyle w:val="a4"/>
        <w:ind w:firstLine="709"/>
        <w:contextualSpacing/>
        <w:jc w:val="both"/>
        <w:rPr>
          <w:rStyle w:val="a3"/>
          <w:rFonts w:ascii="Arial" w:hAnsi="Arial" w:cs="Arial"/>
          <w:sz w:val="32"/>
          <w:szCs w:val="32"/>
        </w:rPr>
      </w:pP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21AA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27 августа 2010 года № 210-ФЗ «Об организации предоставления государственных и муниципальных услуг», руководствуясь  постановлением Правительства Оренбургской области от 15 июля 2016 года №525-п «О переводе в электронный вид государственных услуг и типовых муниципальных услуг, предоставляемых в Оренбургской</w:t>
      </w:r>
      <w:proofErr w:type="gramEnd"/>
      <w:r w:rsidRPr="00121AAF">
        <w:rPr>
          <w:rFonts w:ascii="Arial" w:hAnsi="Arial" w:cs="Arial"/>
          <w:sz w:val="24"/>
          <w:szCs w:val="24"/>
        </w:rPr>
        <w:t xml:space="preserve"> области», Уставом муниципального образования Бродецкий сельсовет Оренбургского района Оренбургской области  </w:t>
      </w:r>
      <w:proofErr w:type="gramStart"/>
      <w:r w:rsidRPr="00121AAF">
        <w:rPr>
          <w:rFonts w:ascii="Arial" w:hAnsi="Arial" w:cs="Arial"/>
          <w:sz w:val="24"/>
          <w:szCs w:val="24"/>
        </w:rPr>
        <w:t>п</w:t>
      </w:r>
      <w:proofErr w:type="gramEnd"/>
      <w:r w:rsidRPr="00121AAF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1AAF">
        <w:rPr>
          <w:rFonts w:ascii="Arial" w:hAnsi="Arial" w:cs="Arial"/>
          <w:sz w:val="24"/>
          <w:szCs w:val="24"/>
        </w:rPr>
        <w:t>1.Утвердить административный регламент предоставления  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приложению.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21AAF">
        <w:rPr>
          <w:rFonts w:ascii="Arial" w:hAnsi="Arial" w:cs="Arial"/>
          <w:color w:val="000000"/>
          <w:sz w:val="24"/>
          <w:szCs w:val="24"/>
        </w:rPr>
        <w:t xml:space="preserve">2.Настоящее постановление подлежит размещению на сайте муниципального образования Бродецкий сельсовет Оренбургского района Оренбургской области </w:t>
      </w:r>
      <w:r w:rsidRPr="00121AAF">
        <w:rPr>
          <w:rFonts w:ascii="Arial" w:hAnsi="Arial" w:cs="Arial"/>
          <w:sz w:val="24"/>
          <w:szCs w:val="24"/>
        </w:rPr>
        <w:t xml:space="preserve">в сети Интернет: </w:t>
      </w:r>
      <w:hyperlink r:id="rId5" w:history="1">
        <w:r w:rsidRPr="00121AAF">
          <w:rPr>
            <w:rStyle w:val="a5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121AAF">
        <w:rPr>
          <w:rFonts w:ascii="Arial" w:hAnsi="Arial" w:cs="Arial"/>
          <w:sz w:val="24"/>
          <w:szCs w:val="24"/>
        </w:rPr>
        <w:t>,</w:t>
      </w:r>
      <w:r w:rsidRPr="00121AAF">
        <w:rPr>
          <w:rFonts w:ascii="Arial" w:hAnsi="Arial" w:cs="Arial"/>
          <w:color w:val="000000"/>
          <w:sz w:val="24"/>
          <w:szCs w:val="24"/>
        </w:rPr>
        <w:t xml:space="preserve"> и обнародованию путем размещения в специально отведенных местах на территории муниципального образования Бродецкий  сельсовет.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21AAF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21AAF">
        <w:rPr>
          <w:rFonts w:ascii="Arial" w:hAnsi="Arial" w:cs="Arial"/>
          <w:sz w:val="24"/>
          <w:szCs w:val="24"/>
        </w:rPr>
        <w:t>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актов.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1AAF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121A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1AA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1AAF">
        <w:rPr>
          <w:rFonts w:ascii="Arial" w:hAnsi="Arial" w:cs="Arial"/>
          <w:sz w:val="24"/>
          <w:szCs w:val="24"/>
        </w:rPr>
        <w:t>5. Настоящее постановление вступает в силу  после его обнародования.</w:t>
      </w: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Default="00121AAF" w:rsidP="00121AAF">
      <w:pPr>
        <w:pStyle w:val="a4"/>
        <w:ind w:firstLine="709"/>
        <w:contextualSpacing/>
        <w:jc w:val="both"/>
      </w:pPr>
      <w:r w:rsidRPr="00121AAF">
        <w:rPr>
          <w:rFonts w:ascii="Arial" w:hAnsi="Arial" w:cs="Arial"/>
          <w:sz w:val="24"/>
          <w:szCs w:val="24"/>
        </w:rPr>
        <w:t>Глава муниципального образования                                      В.А. Сиволапова</w:t>
      </w:r>
    </w:p>
    <w:p w:rsidR="00121AAF" w:rsidRPr="002D66D2" w:rsidRDefault="00121AAF" w:rsidP="00121AA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473D" w:rsidRPr="002D66D2" w:rsidRDefault="00BA473D" w:rsidP="00BA473D">
      <w:pPr>
        <w:rPr>
          <w:rFonts w:ascii="Arial" w:hAnsi="Arial" w:cs="Arial"/>
          <w:sz w:val="24"/>
          <w:szCs w:val="24"/>
        </w:rPr>
      </w:pPr>
    </w:p>
    <w:p w:rsidR="00BA473D" w:rsidRPr="002D66D2" w:rsidRDefault="00BA473D" w:rsidP="00BA473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830"/>
        <w:gridCol w:w="1497"/>
        <w:gridCol w:w="5169"/>
      </w:tblGrid>
      <w:tr w:rsidR="00BA473D" w:rsidRPr="00BA473D" w:rsidTr="002D66D2">
        <w:trPr>
          <w:trHeight w:val="2939"/>
        </w:trPr>
        <w:tc>
          <w:tcPr>
            <w:tcW w:w="2830" w:type="dxa"/>
            <w:shd w:val="clear" w:color="auto" w:fill="auto"/>
          </w:tcPr>
          <w:p w:rsidR="00B55858" w:rsidRDefault="00B55858" w:rsidP="00B55858">
            <w:pPr>
              <w:pStyle w:val="ConsPlusTitle"/>
              <w:ind w:firstLine="720"/>
              <w:jc w:val="right"/>
              <w:rPr>
                <w:b w:val="0"/>
                <w:sz w:val="24"/>
                <w:szCs w:val="24"/>
              </w:rPr>
            </w:pPr>
          </w:p>
          <w:p w:rsidR="00BA473D" w:rsidRPr="00BA473D" w:rsidRDefault="00BA473D" w:rsidP="00B55858">
            <w:pPr>
              <w:pStyle w:val="ConsPlusTitle"/>
              <w:ind w:firstLine="72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BA473D" w:rsidRPr="00BA473D" w:rsidRDefault="00BA473D" w:rsidP="00B55858">
            <w:pPr>
              <w:pStyle w:val="ConsPlusTitle"/>
              <w:ind w:firstLine="72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5169" w:type="dxa"/>
            <w:shd w:val="clear" w:color="auto" w:fill="auto"/>
          </w:tcPr>
          <w:p w:rsidR="00BA473D" w:rsidRPr="00BA473D" w:rsidRDefault="00BA473D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A473D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BA473D" w:rsidRPr="00BA473D" w:rsidRDefault="00BA473D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A473D">
              <w:rPr>
                <w:rFonts w:ascii="Arial" w:hAnsi="Arial" w:cs="Arial"/>
                <w:b/>
                <w:sz w:val="32"/>
                <w:szCs w:val="32"/>
              </w:rPr>
              <w:t>к постановлению администрации муниципального образования    Бродецкий сельсовет</w:t>
            </w:r>
          </w:p>
          <w:p w:rsidR="00BA473D" w:rsidRPr="00BA473D" w:rsidRDefault="00BA473D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A473D">
              <w:rPr>
                <w:rFonts w:ascii="Arial" w:hAnsi="Arial" w:cs="Arial"/>
                <w:b/>
                <w:sz w:val="32"/>
                <w:szCs w:val="32"/>
              </w:rPr>
              <w:t xml:space="preserve">Оренбургского района </w:t>
            </w:r>
          </w:p>
          <w:p w:rsidR="00BA473D" w:rsidRPr="00BA473D" w:rsidRDefault="00BA473D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A473D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BA473D" w:rsidRPr="00BA473D" w:rsidRDefault="00BA473D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A473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2D66D2">
              <w:rPr>
                <w:rFonts w:ascii="Arial" w:hAnsi="Arial" w:cs="Arial"/>
                <w:b/>
                <w:sz w:val="32"/>
                <w:szCs w:val="32"/>
              </w:rPr>
              <w:t xml:space="preserve">16.11.2022 года </w:t>
            </w:r>
            <w:r w:rsidRPr="00BA473D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2D66D2">
              <w:rPr>
                <w:rFonts w:ascii="Arial" w:hAnsi="Arial" w:cs="Arial"/>
                <w:b/>
                <w:sz w:val="32"/>
                <w:szCs w:val="32"/>
              </w:rPr>
              <w:t>56-п</w:t>
            </w:r>
          </w:p>
          <w:p w:rsidR="00BA473D" w:rsidRPr="00BA473D" w:rsidRDefault="00BA473D" w:rsidP="002D66D2">
            <w:pPr>
              <w:pStyle w:val="ConsPlusTitle"/>
              <w:ind w:firstLine="720"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9F3F8D" w:rsidRPr="009F3F8D" w:rsidRDefault="00121AAF" w:rsidP="009F3F8D">
      <w:pPr>
        <w:suppressAutoHyphens/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F8D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121AAF" w:rsidRPr="009F3F8D" w:rsidRDefault="00121AAF" w:rsidP="002D66D2">
      <w:pPr>
        <w:suppressAutoHyphens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F8D">
        <w:rPr>
          <w:rFonts w:ascii="Arial" w:hAnsi="Arial" w:cs="Arial"/>
          <w:b/>
          <w:sz w:val="24"/>
          <w:szCs w:val="24"/>
        </w:rPr>
        <w:t>муниципального образования Бродецкий сельсовет Оренбургского района Оренбургской области по предоставлению муниципальной 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F3F8D" w:rsidRPr="00121AAF" w:rsidRDefault="009F3F8D" w:rsidP="002D66D2">
      <w:pPr>
        <w:pStyle w:val="ConsPlusTitle"/>
        <w:ind w:firstLine="709"/>
        <w:contextualSpacing/>
        <w:jc w:val="both"/>
        <w:rPr>
          <w:sz w:val="24"/>
          <w:szCs w:val="24"/>
        </w:rPr>
      </w:pPr>
    </w:p>
    <w:p w:rsidR="00121AAF" w:rsidRPr="00121AAF" w:rsidRDefault="00121AAF" w:rsidP="002D66D2">
      <w:pPr>
        <w:pStyle w:val="ConsPlusNormal"/>
        <w:ind w:firstLine="709"/>
        <w:contextualSpacing/>
        <w:jc w:val="both"/>
        <w:outlineLvl w:val="1"/>
        <w:rPr>
          <w:b/>
          <w:sz w:val="24"/>
          <w:szCs w:val="24"/>
        </w:rPr>
      </w:pPr>
      <w:r w:rsidRPr="00121AAF">
        <w:rPr>
          <w:b/>
          <w:sz w:val="24"/>
          <w:szCs w:val="24"/>
        </w:rPr>
        <w:t>I. Общие положения.</w:t>
      </w:r>
    </w:p>
    <w:p w:rsidR="00121AAF" w:rsidRPr="00121AAF" w:rsidRDefault="00121AAF" w:rsidP="00121AAF">
      <w:pPr>
        <w:pStyle w:val="ConsPlusNormal"/>
        <w:ind w:firstLine="709"/>
        <w:contextualSpacing/>
        <w:jc w:val="both"/>
        <w:outlineLvl w:val="2"/>
        <w:rPr>
          <w:b/>
          <w:sz w:val="24"/>
          <w:szCs w:val="24"/>
        </w:rPr>
      </w:pPr>
      <w:r w:rsidRPr="00121AAF">
        <w:rPr>
          <w:b/>
          <w:sz w:val="24"/>
          <w:szCs w:val="24"/>
        </w:rPr>
        <w:t>Предмет регулирования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1. </w:t>
      </w:r>
      <w:proofErr w:type="gramStart"/>
      <w:r w:rsidRPr="0073245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Администрация муниципального образования Бродецкий сельсовет Оренбургского района Оренбургской области (далее – орган местного самоуправления), осуществляемых по запросу физического или юридического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Круг заявителей.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Наименование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4. 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5. Муниципальная услуга носит заявительный порядок обращения.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6. Муниципальная услуга предоставляется органом местного самоуправления Администрацией муниципального образования Бродецкий сельсовет Оренбургского района Оренбургской области.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Уполномоченным структурным подразделением по предоставлению муниципальной услуги является  Администрация муниципального образования Бродецкий сельсовет Оренбургского района Оренбургской области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7.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8. </w:t>
      </w:r>
      <w:proofErr w:type="gramStart"/>
      <w:r w:rsidRPr="00732457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9. Результатом предоставления муниципальной услуги является: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10. Заявителю в качестве результата предоставления муниципальной услуги обеспечивается по его выбору возможность получения: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11.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Срок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12. 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12.1. Приостановление срока предоставления муниципальной услуги не предусмотрено.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12.2.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13.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hyperlink r:id="rId6" w:history="1">
        <w:r w:rsidRPr="00732457">
          <w:rPr>
            <w:rStyle w:val="a5"/>
            <w:rFonts w:ascii="Arial" w:hAnsi="Arial" w:cs="Arial"/>
            <w:sz w:val="24"/>
            <w:szCs w:val="24"/>
          </w:rPr>
          <w:t>https://бродецкийсельсовет.рф</w:t>
        </w:r>
      </w:hyperlink>
      <w:r w:rsidRPr="00732457">
        <w:rPr>
          <w:rFonts w:ascii="Arial" w:hAnsi="Arial" w:cs="Arial"/>
          <w:sz w:val="24"/>
          <w:szCs w:val="24"/>
        </w:rPr>
        <w:t>в сети «Интернет», а также на Портале.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14. Для получения муниципальной услуги заявитель (представитель заявителя) должен самостоятельно предоставить: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</w:t>
      </w:r>
      <w:r w:rsidRPr="00732457">
        <w:rPr>
          <w:rFonts w:ascii="Arial" w:hAnsi="Arial" w:cs="Arial"/>
          <w:sz w:val="24"/>
          <w:szCs w:val="24"/>
        </w:rPr>
        <w:tab/>
        <w:t>заявление по форме согласно приложению № 1 к Административному регламенту;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14.1. К заявлению прилагаются: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 копии документов, удостоверяющих личность гражданина Российской Федерации;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14.2.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2457">
        <w:rPr>
          <w:rFonts w:ascii="Arial" w:hAnsi="Arial" w:cs="Arial"/>
          <w:bCs/>
          <w:sz w:val="24"/>
          <w:szCs w:val="24"/>
        </w:rPr>
        <w:t xml:space="preserve">1) выписка из ЕГРН на земельный участок;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2457">
        <w:rPr>
          <w:rFonts w:ascii="Arial" w:hAnsi="Arial" w:cs="Arial"/>
          <w:bCs/>
          <w:sz w:val="24"/>
          <w:szCs w:val="24"/>
        </w:rPr>
        <w:t xml:space="preserve">2) выписка из ЕГРН на объект капитального строительства.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732457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</w:t>
      </w:r>
      <w:r w:rsidRPr="00732457">
        <w:rPr>
          <w:rFonts w:ascii="Arial" w:hAnsi="Arial" w:cs="Arial"/>
          <w:sz w:val="24"/>
          <w:szCs w:val="24"/>
        </w:rPr>
        <w:lastRenderedPageBreak/>
        <w:t>которых находятся указанные документы, если заявитель не представил указанные документы самостоятельно.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14.3. Заявление и прилагаемые документы могут быть представлены (направлены) заявителем одним из следующих способов: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через МФЦ;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14.4. Запрещается требовать от заявителя: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226"/>
      <w:bookmarkEnd w:id="0"/>
      <w:r w:rsidRPr="00732457">
        <w:rPr>
          <w:rFonts w:ascii="Arial" w:hAnsi="Arial" w:cs="Arial"/>
          <w:sz w:val="24"/>
          <w:szCs w:val="24"/>
        </w:rPr>
        <w:t>15. Основаниями для отказа в приеме документов, необходимых для предоставления муниципальной услуги,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732457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решения об отказе в приеме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16. Основания для приостановления предоставления муниципальной услуги отсутствуют.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17.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 заявитель не является правообладателем земельного участка;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 </w:t>
      </w:r>
      <w:r w:rsidRPr="00732457">
        <w:rPr>
          <w:rFonts w:ascii="Arial" w:hAnsi="Arial" w:cs="Arial"/>
          <w:bCs/>
          <w:sz w:val="24"/>
          <w:szCs w:val="24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bCs/>
          <w:sz w:val="24"/>
          <w:szCs w:val="24"/>
        </w:rPr>
        <w:t>4) </w:t>
      </w:r>
      <w:r w:rsidRPr="00732457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gramStart"/>
      <w:r w:rsidRPr="00732457">
        <w:rPr>
          <w:rFonts w:ascii="Arial" w:hAnsi="Arial" w:cs="Arial"/>
          <w:sz w:val="24"/>
          <w:szCs w:val="24"/>
        </w:rPr>
        <w:t>смежно расположенных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32457">
        <w:rPr>
          <w:rFonts w:ascii="Arial" w:hAnsi="Arial" w:cs="Arial"/>
          <w:bCs/>
          <w:sz w:val="24"/>
          <w:szCs w:val="24"/>
        </w:rPr>
        <w:t xml:space="preserve">5) отсутствие оснований, определенных </w:t>
      </w:r>
      <w:hyperlink r:id="rId7" w:history="1">
        <w:r w:rsidRPr="00732457">
          <w:rPr>
            <w:rFonts w:ascii="Arial" w:hAnsi="Arial" w:cs="Arial"/>
            <w:bCs/>
            <w:color w:val="0000FF"/>
            <w:sz w:val="24"/>
            <w:szCs w:val="24"/>
          </w:rPr>
          <w:t>частью 1 статьи 40</w:t>
        </w:r>
      </w:hyperlink>
      <w:r w:rsidRPr="00732457">
        <w:rPr>
          <w:rFonts w:ascii="Arial" w:hAnsi="Arial" w:cs="Arial"/>
          <w:bCs/>
          <w:sz w:val="24"/>
          <w:szCs w:val="24"/>
        </w:rPr>
        <w:t xml:space="preserve"> Градостроительного кодекса Российской Федерации;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приаэродромных территории, в соответствии с частью 8 статьи 40 </w:t>
      </w:r>
      <w:hyperlink r:id="rId8" w:tgtFrame="_blank" w:history="1">
        <w:r w:rsidRPr="00732457">
          <w:rPr>
            <w:rFonts w:ascii="Arial" w:hAnsi="Arial" w:cs="Arial"/>
            <w:sz w:val="24"/>
            <w:szCs w:val="24"/>
          </w:rPr>
          <w:t>Градостроительного кодекса Российской Федерации</w:t>
        </w:r>
      </w:hyperlink>
      <w:r w:rsidRPr="00732457">
        <w:rPr>
          <w:rFonts w:ascii="Arial" w:hAnsi="Arial" w:cs="Arial"/>
          <w:sz w:val="24"/>
          <w:szCs w:val="24"/>
        </w:rPr>
        <w:t>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Российской Федерации и о признании </w:t>
      </w:r>
      <w:proofErr w:type="gramStart"/>
      <w:r w:rsidRPr="0073245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силу отдельных положений нормативных правовых актов Правительства Российской Федерации;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8) в случае, предусмотренном частью 6.1 статьи 40 </w:t>
      </w:r>
      <w:hyperlink r:id="rId9" w:tgtFrame="_blank" w:history="1">
        <w:r w:rsidRPr="00732457">
          <w:rPr>
            <w:rFonts w:ascii="Arial" w:hAnsi="Arial" w:cs="Arial"/>
            <w:sz w:val="24"/>
            <w:szCs w:val="24"/>
          </w:rPr>
          <w:t>Градостроительного кодекса Российской Федерации</w:t>
        </w:r>
      </w:hyperlink>
      <w:r w:rsidRPr="00732457">
        <w:rPr>
          <w:rFonts w:ascii="Arial" w:hAnsi="Arial" w:cs="Arial"/>
          <w:sz w:val="24"/>
          <w:szCs w:val="24"/>
        </w:rPr>
        <w:t>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18. Муниципальная услуга предоставляется без взимания платы.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19.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732457">
        <w:rPr>
          <w:rFonts w:ascii="Arial" w:hAnsi="Arial" w:cs="Arial"/>
          <w:sz w:val="24"/>
          <w:szCs w:val="24"/>
        </w:rPr>
        <w:t>ии и ау</w:t>
      </w:r>
      <w:proofErr w:type="gramEnd"/>
      <w:r w:rsidRPr="00732457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20.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21. Прием заявителей должен осуществляться в специально выделенном для этих целей помещении.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22.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23.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24.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25. Места предоставления муниципальной услуги должны быть: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26.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32457">
        <w:rPr>
          <w:rFonts w:ascii="Arial" w:hAnsi="Arial" w:cs="Arial"/>
          <w:sz w:val="24"/>
          <w:szCs w:val="24"/>
        </w:rPr>
        <w:t>дств дл</w:t>
      </w:r>
      <w:proofErr w:type="gramEnd"/>
      <w:r w:rsidRPr="00732457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27. Показателями доступности предоставления муниципальной услуги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 соблюдение стандарта предоставления муниципальной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28. Показателями качества предоставления муниципальной услуги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1) отсутствие очередей при приеме (выдаче) документов;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 отсутствие нарушений сроков предоставления муниципальной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29.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30. </w:t>
      </w:r>
      <w:proofErr w:type="gramStart"/>
      <w:r w:rsidRPr="00732457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приналичии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соглашения о взаимодействии.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31.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32. </w:t>
      </w:r>
      <w:proofErr w:type="gramStart"/>
      <w:r w:rsidRPr="00732457">
        <w:rPr>
          <w:rFonts w:ascii="Arial" w:hAnsi="Arial" w:cs="Arial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физического лица </w:t>
      </w:r>
      <w:proofErr w:type="gramStart"/>
      <w:r w:rsidRPr="00732457">
        <w:rPr>
          <w:rFonts w:ascii="Arial" w:hAnsi="Arial" w:cs="Arial"/>
          <w:sz w:val="24"/>
          <w:szCs w:val="24"/>
        </w:rPr>
        <w:t>установлена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при личном приеме.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33.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32457">
        <w:rPr>
          <w:rFonts w:ascii="Arial" w:hAnsi="Arial" w:cs="Arial"/>
          <w:sz w:val="24"/>
          <w:szCs w:val="24"/>
        </w:rPr>
        <w:t>потери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sig</w:t>
      </w:r>
      <w:proofErr w:type="spellEnd"/>
      <w:r w:rsidRPr="00732457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732457">
        <w:rPr>
          <w:rFonts w:ascii="Arial" w:hAnsi="Arial" w:cs="Arial"/>
          <w:sz w:val="24"/>
          <w:szCs w:val="24"/>
        </w:rPr>
        <w:t>pdf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457">
        <w:rPr>
          <w:rFonts w:ascii="Arial" w:hAnsi="Arial" w:cs="Arial"/>
          <w:sz w:val="24"/>
          <w:szCs w:val="24"/>
        </w:rPr>
        <w:t>jpg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457">
        <w:rPr>
          <w:rFonts w:ascii="Arial" w:hAnsi="Arial" w:cs="Arial"/>
          <w:sz w:val="24"/>
          <w:szCs w:val="24"/>
        </w:rPr>
        <w:t>png</w:t>
      </w:r>
      <w:proofErr w:type="spellEnd"/>
      <w:r w:rsidRPr="00732457">
        <w:rPr>
          <w:rFonts w:ascii="Arial" w:hAnsi="Arial" w:cs="Arial"/>
          <w:sz w:val="24"/>
          <w:szCs w:val="24"/>
        </w:rPr>
        <w:t>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sig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zip</w:t>
      </w:r>
      <w:proofErr w:type="spellEnd"/>
      <w:r w:rsidRPr="00732457">
        <w:rPr>
          <w:rFonts w:ascii="Arial" w:hAnsi="Arial" w:cs="Arial"/>
          <w:sz w:val="24"/>
          <w:szCs w:val="24"/>
        </w:rPr>
        <w:t>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32457">
        <w:rPr>
          <w:rFonts w:ascii="Arial" w:hAnsi="Arial" w:cs="Arial"/>
          <w:sz w:val="24"/>
          <w:szCs w:val="24"/>
        </w:rPr>
        <w:t>dpi</w:t>
      </w:r>
      <w:proofErr w:type="spellEnd"/>
      <w:r w:rsidRPr="00732457">
        <w:rPr>
          <w:rFonts w:ascii="Arial" w:hAnsi="Arial" w:cs="Arial"/>
          <w:sz w:val="24"/>
          <w:szCs w:val="24"/>
        </w:rPr>
        <w:t>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>в) документы в электронном виде могут быть подписаны квалифицированной ЭП.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732457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ЭП).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34. Перечень вариантов предоставления муниципальной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Варианты предоставления муниципальной услуги: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выдача дубликата документа.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35.Профилирование заявителя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 Вариант 1. Выдача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36.1. Результатом предоставления муниципальной услуги является выдача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36.4. Предоставление муниципальной услуги включает в себя выполнение следующих административных процедур: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</w:t>
      </w:r>
      <w:r w:rsidRPr="00732457">
        <w:rPr>
          <w:rFonts w:ascii="Arial" w:hAnsi="Arial" w:cs="Arial"/>
          <w:sz w:val="24"/>
          <w:szCs w:val="24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2)предоставление результата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Для получения муниципальной услуги заявитель одним из способов, указанных в пункте 10. раздела II Административного регламента, представляет в орган муниципальной власти: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заявление по форме согласно приложению № 1 к Административному регламенту;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копию документа, удостоверяющего личность гражданина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36.6.</w:t>
      </w:r>
      <w:r w:rsidRPr="00732457">
        <w:rPr>
          <w:rFonts w:ascii="Arial" w:hAnsi="Arial" w:cs="Arial"/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36.7. Порядок приема документов в МФЦ: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приеме заявления работник МФЦ: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проверяет соответствие представленного заявления установленным требованиям, удостоверяясь, что: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тексты документов написаны разборчиво;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не исполнены карандашом;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срок действия документов не истек;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представлены в полном объеме.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36.8.</w:t>
      </w:r>
      <w:r w:rsidRPr="00732457">
        <w:rPr>
          <w:rFonts w:ascii="Arial" w:hAnsi="Arial" w:cs="Arial"/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732457">
        <w:rPr>
          <w:rFonts w:ascii="Arial" w:hAnsi="Arial" w:cs="Arial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732457">
        <w:rPr>
          <w:rFonts w:ascii="Arial" w:hAnsi="Arial" w:cs="Arial"/>
          <w:sz w:val="24"/>
          <w:szCs w:val="24"/>
        </w:rPr>
        <w:t>pdf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sig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732457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</w:t>
      </w:r>
      <w:r w:rsidRPr="00732457">
        <w:rPr>
          <w:rFonts w:ascii="Arial" w:hAnsi="Arial" w:cs="Arial"/>
          <w:sz w:val="24"/>
          <w:szCs w:val="24"/>
        </w:rPr>
        <w:tab/>
        <w:t>Вариант 2. Отказ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37.1. Результатом предоставления муниципальной услуги является отказ в выдаче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37.3. Исчерпывающий перечень оснований для отказа в предоставлении муниципальной услуги приведен в пункте 14 раздела II Административного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37.4. Предоставление муниципальной услуги включает в себя выполнение следующих административных процедур: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</w:t>
      </w:r>
      <w:r w:rsidRPr="00732457">
        <w:rPr>
          <w:rFonts w:ascii="Arial" w:hAnsi="Arial" w:cs="Arial"/>
          <w:sz w:val="24"/>
          <w:szCs w:val="24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</w:t>
      </w:r>
      <w:r w:rsidRPr="00732457">
        <w:rPr>
          <w:rFonts w:ascii="Arial" w:hAnsi="Arial" w:cs="Arial"/>
          <w:sz w:val="24"/>
          <w:szCs w:val="24"/>
        </w:rPr>
        <w:tab/>
        <w:t>предоставление результата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Для получения муниципальной услуги заявитель одним из способов, указанных в пункте 10 раздела II Административного регламента, представляет в орган муниципальной власти: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заявление по форме согласно приложению № 1 к Административному регламенту;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копию документа, удостоверяющего личность гражданина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Сроки выполнения административной процедуры в органе муниципальной власти, МФЦ указаны в подразделе 12 раздела II Административного регламента.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37.6.</w:t>
      </w:r>
      <w:r w:rsidRPr="00732457">
        <w:rPr>
          <w:rFonts w:ascii="Arial" w:hAnsi="Arial" w:cs="Arial"/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37.7. Порядок приема документов в МФЦ: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приеме заявления работник МФЦ: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проверяет соответствие представленного заявления установленным требованиям, удостоверяясь, что: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тексты документов написаны разборчиво;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не исполнены карандашом;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срок действия документов не истек;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документы представлены в полном объеме.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37.8.</w:t>
      </w:r>
      <w:r w:rsidRPr="00732457">
        <w:rPr>
          <w:rFonts w:ascii="Arial" w:hAnsi="Arial" w:cs="Arial"/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732457">
        <w:rPr>
          <w:rFonts w:ascii="Arial" w:hAnsi="Arial" w:cs="Arial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732457">
        <w:rPr>
          <w:rFonts w:ascii="Arial" w:hAnsi="Arial" w:cs="Arial"/>
          <w:sz w:val="24"/>
          <w:szCs w:val="24"/>
        </w:rPr>
        <w:t>о предоставлении разрешения об отказе в предоставлении разрешения на отклонение от предельных параметров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732457">
        <w:rPr>
          <w:rFonts w:ascii="Arial" w:hAnsi="Arial" w:cs="Arial"/>
          <w:sz w:val="24"/>
          <w:szCs w:val="24"/>
        </w:rPr>
        <w:t>pdf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sig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732457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38.</w:t>
      </w:r>
      <w:r w:rsidRPr="00732457">
        <w:rPr>
          <w:rFonts w:ascii="Arial" w:hAnsi="Arial" w:cs="Arial"/>
          <w:sz w:val="24"/>
          <w:szCs w:val="24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38.1. Максимальный срок предоставления муниципальной услуги в соответствии с вариантом составляет 67 рабочих дней со дня регистрации заявления об исправлении опечаток и ошибок, и необходимых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38.3. </w:t>
      </w:r>
      <w:proofErr w:type="gramStart"/>
      <w:r w:rsidRPr="00732457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 результатам предоставления муниципальной услуги </w:t>
      </w:r>
      <w:proofErr w:type="gramStart"/>
      <w:r w:rsidRPr="00732457">
        <w:rPr>
          <w:rFonts w:ascii="Arial" w:hAnsi="Arial" w:cs="Arial"/>
          <w:sz w:val="24"/>
          <w:szCs w:val="24"/>
        </w:rPr>
        <w:t>документе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допущенных опечаток и ошибок и содержащих правильные данные.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38.4. Для получения муниципальной услуги заявитель (представитель заявителя) одним из способов, указанных в пункте 10 раздела II Административного регламента, представляет в орган муниципальной власти: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подаче заявления в орган муниципальной власти, МФЦ – документ, удостоверяющий личность;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Сроки выполнения административной процедуры МФЦ указаны в подразделе 12 раздела II Административного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38.6. Основания для приостановления предоставления муниципальной услуги отсутствуют.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38.7. </w:t>
      </w:r>
      <w:proofErr w:type="gramStart"/>
      <w:r w:rsidRPr="00732457">
        <w:rPr>
          <w:rFonts w:ascii="Arial" w:hAnsi="Arial" w:cs="Arial"/>
          <w:sz w:val="24"/>
          <w:szCs w:val="24"/>
        </w:rPr>
        <w:t xml:space="preserve"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</w:t>
      </w:r>
      <w:r w:rsidRPr="00732457">
        <w:rPr>
          <w:rFonts w:ascii="Arial" w:hAnsi="Arial" w:cs="Arial"/>
          <w:sz w:val="24"/>
          <w:szCs w:val="24"/>
        </w:rPr>
        <w:lastRenderedPageBreak/>
        <w:t>опечаток и (или) ошибок в выданном по результатам предоставления муниципальной услуги.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732457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заявления.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38.9. Возможность приема органом муниципальной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</w:t>
      </w:r>
      <w:r w:rsidRPr="00732457">
        <w:rPr>
          <w:rFonts w:ascii="Arial" w:hAnsi="Arial" w:cs="Arial"/>
          <w:sz w:val="24"/>
          <w:szCs w:val="24"/>
        </w:rPr>
        <w:tab/>
        <w:t>Вариант 4. Выдача дубликата документа, выданного по результатам предоставления муниципальной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39.1. Максимальный срок предоставления муниципальной услуги в соответствии с вариантом составляет 20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39.2. Результатом предоставления муниципальной услуги является выдача дубликата документа.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39.3. Заявителями являются физические или (и) юридические лица, обратившиеся за предоставлением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39.3. настоящего раздела.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39.5. Для получения муниципальной услуги заявитель (представитель заявителя) одним из способов, указанных в пункте 10 раздела II Административного регламента, представляет в орган муниципальной власти: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заявление о выдаче дубликата распоряжения в произвольной форме;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при подаче заявления в орган муниципальной власти, МФЦ – документ, удостоверяющий личность;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Основаниями </w:t>
      </w:r>
      <w:proofErr w:type="gramStart"/>
      <w:r w:rsidRPr="00732457">
        <w:rPr>
          <w:rFonts w:ascii="Arial" w:hAnsi="Arial" w:cs="Arial"/>
          <w:sz w:val="24"/>
          <w:szCs w:val="24"/>
        </w:rPr>
        <w:t>для отказа в приеме заявления о выдаче дубликата решения на отклонение от предельных параметров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1)</w:t>
      </w:r>
      <w:r w:rsidRPr="00732457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2)</w:t>
      </w:r>
      <w:r w:rsidRPr="00732457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3)</w:t>
      </w:r>
      <w:r w:rsidRPr="00732457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4)</w:t>
      </w:r>
      <w:r w:rsidRPr="00732457">
        <w:rPr>
          <w:rFonts w:ascii="Arial" w:hAnsi="Arial" w:cs="Arial"/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39.6. Сроки выполнения административной процедуры в органе муниципальной власти, МФЦ указаны в подразделе 12 раздела II Административного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39.8. Основания для приостановления предоставления муниципальной услуги отсутствуют.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732457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заявления.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39.10.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Pr="00732457">
        <w:rPr>
          <w:rFonts w:ascii="Arial" w:hAnsi="Arial" w:cs="Arial"/>
          <w:sz w:val="24"/>
          <w:szCs w:val="24"/>
        </w:rPr>
        <w:lastRenderedPageBreak/>
        <w:t>муниципального образования власти в течение 1 рабочего дня со дня подписания документа.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39.11.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Приём заявления и документов, их регистрация.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40.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41.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42.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43.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Направление межведомственного запроса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44.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16настоящего Административного регламента.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Уполномоченными должностными лицами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45.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46.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Рассмотрение документов, представленных заявителем, ответов на межведомственные запросы,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47.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48. Время выполнения административной процедуры до 7 дней со дня регистрации заявления или получения ответов на межведомственные запросы в случае их направления.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49. Результатом выполнения административной процедуры является предоставление разрешения на отклонение от предельных параметров </w:t>
      </w:r>
      <w:r w:rsidRPr="00732457">
        <w:rPr>
          <w:rFonts w:ascii="Arial" w:hAnsi="Arial" w:cs="Arial"/>
          <w:sz w:val="24"/>
          <w:szCs w:val="24"/>
        </w:rPr>
        <w:lastRenderedPageBreak/>
        <w:t>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50.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51. 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52. Время выполнения административной процедуры: осуществляется в течение 3-х дней.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53. Результатом выполнения административной процедуры является выдача заявителю: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732457">
        <w:rPr>
          <w:rFonts w:ascii="Arial" w:hAnsi="Arial" w:cs="Arial"/>
          <w:sz w:val="24"/>
          <w:szCs w:val="24"/>
        </w:rPr>
        <w:t>pdf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732457">
        <w:rPr>
          <w:rFonts w:ascii="Arial" w:hAnsi="Arial" w:cs="Arial"/>
          <w:sz w:val="24"/>
          <w:szCs w:val="24"/>
        </w:rPr>
        <w:t>sig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732457">
        <w:rPr>
          <w:rFonts w:ascii="Arial" w:hAnsi="Arial" w:cs="Arial"/>
          <w:sz w:val="24"/>
          <w:szCs w:val="24"/>
        </w:rPr>
        <w:t>zip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732457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73245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73245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регламента. 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732457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54. Текущий </w:t>
      </w:r>
      <w:proofErr w:type="gramStart"/>
      <w:r w:rsidRPr="007324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55.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2457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полнотой и качеством ее предоставления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56.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57.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58.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59.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732457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60.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b/>
          <w:sz w:val="24"/>
          <w:szCs w:val="24"/>
        </w:rPr>
        <w:t xml:space="preserve">V. </w:t>
      </w:r>
      <w:r w:rsidRPr="0073245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61. Информация, указанная в данном разделе, подлежит обязательному размещению на Портале.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2457">
        <w:rPr>
          <w:rFonts w:ascii="Arial" w:hAnsi="Arial" w:cs="Arial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62.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63. 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64.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121AAF" w:rsidRPr="00732457" w:rsidRDefault="00121AAF" w:rsidP="007324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65. Федеральный </w:t>
      </w:r>
      <w:hyperlink r:id="rId10" w:history="1">
        <w:r w:rsidRPr="00732457">
          <w:rPr>
            <w:rFonts w:ascii="Arial" w:hAnsi="Arial" w:cs="Arial"/>
            <w:sz w:val="24"/>
            <w:szCs w:val="24"/>
          </w:rPr>
          <w:t>закон</w:t>
        </w:r>
      </w:hyperlink>
      <w:r w:rsidRPr="00732457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21AAF" w:rsidRPr="00732457" w:rsidRDefault="001D2B71" w:rsidP="00732457">
      <w:pPr>
        <w:pStyle w:val="a4"/>
        <w:ind w:firstLine="709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hyperlink r:id="rId11" w:anchor="/document/27537955/entry/0" w:history="1">
        <w:proofErr w:type="gramStart"/>
        <w:r w:rsidR="00121AAF" w:rsidRPr="00732457">
          <w:rPr>
            <w:rFonts w:ascii="Arial" w:hAnsi="Arial" w:cs="Arial"/>
            <w:sz w:val="24"/>
            <w:szCs w:val="24"/>
          </w:rPr>
          <w:t>постановление</w:t>
        </w:r>
      </w:hyperlink>
      <w:r w:rsidR="00121AAF" w:rsidRPr="00732457">
        <w:rPr>
          <w:rFonts w:ascii="Arial" w:hAnsi="Arial" w:cs="Arial"/>
          <w:sz w:val="24"/>
          <w:szCs w:val="24"/>
        </w:rPr>
        <w:t> 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fldChar w:fldCharType="begin"/>
      </w:r>
      <w:r>
        <w:instrText>HYPERLINK "consultantplus://offline/ref=BA93AB9E036F30AC6AE951BC39516C7CA46B97D6239558C45DBA5D6FE26E5A252FDBD4421ADBD2E210D0D59E3D62FB135984461968215CB6f5Q7K"</w:instrText>
      </w:r>
      <w:r>
        <w:fldChar w:fldCharType="separate"/>
      </w:r>
      <w:r w:rsidR="00121AAF" w:rsidRPr="00732457">
        <w:rPr>
          <w:rFonts w:ascii="Arial" w:hAnsi="Arial" w:cs="Arial"/>
          <w:sz w:val="24"/>
          <w:szCs w:val="24"/>
        </w:rPr>
        <w:t>частью 1.1 статьи 16</w:t>
      </w:r>
      <w:r>
        <w:fldChar w:fldCharType="end"/>
      </w:r>
      <w:r w:rsidR="00121AAF" w:rsidRPr="00732457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121AAF" w:rsidRPr="00732457">
        <w:rPr>
          <w:rFonts w:ascii="Arial" w:hAnsi="Arial" w:cs="Arial"/>
          <w:color w:val="22272F"/>
          <w:sz w:val="24"/>
          <w:szCs w:val="24"/>
        </w:rPr>
        <w:t>».</w:t>
      </w: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121AAF" w:rsidRDefault="00121AAF" w:rsidP="00121AAF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Default="00121AAF" w:rsidP="00121AAF">
      <w:pPr>
        <w:adjustRightInd w:val="0"/>
        <w:ind w:firstLine="709"/>
        <w:jc w:val="both"/>
      </w:pPr>
    </w:p>
    <w:p w:rsidR="00121AAF" w:rsidRDefault="00121AAF" w:rsidP="00121AAF">
      <w:pPr>
        <w:adjustRightInd w:val="0"/>
        <w:ind w:firstLine="709"/>
        <w:jc w:val="both"/>
      </w:pPr>
    </w:p>
    <w:p w:rsidR="00121AAF" w:rsidRDefault="00121AAF" w:rsidP="00121AAF">
      <w:pPr>
        <w:adjustRightInd w:val="0"/>
        <w:ind w:firstLine="709"/>
        <w:jc w:val="both"/>
      </w:pPr>
    </w:p>
    <w:p w:rsidR="002D66D2" w:rsidRDefault="002D66D2" w:rsidP="00121AAF">
      <w:pPr>
        <w:adjustRightInd w:val="0"/>
        <w:ind w:firstLine="709"/>
        <w:jc w:val="both"/>
      </w:pPr>
    </w:p>
    <w:p w:rsidR="002D66D2" w:rsidRDefault="002D66D2" w:rsidP="00121AAF">
      <w:pPr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2834"/>
        <w:gridCol w:w="1669"/>
        <w:gridCol w:w="5068"/>
      </w:tblGrid>
      <w:tr w:rsidR="00121AAF" w:rsidRPr="00FD4CF8" w:rsidTr="00732457">
        <w:tc>
          <w:tcPr>
            <w:tcW w:w="2834" w:type="dxa"/>
            <w:shd w:val="clear" w:color="auto" w:fill="auto"/>
          </w:tcPr>
          <w:p w:rsidR="00121AAF" w:rsidRPr="00FD4CF8" w:rsidRDefault="00121AAF" w:rsidP="002D66D2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1669" w:type="dxa"/>
            <w:shd w:val="clear" w:color="auto" w:fill="auto"/>
          </w:tcPr>
          <w:p w:rsidR="00121AAF" w:rsidRPr="00FD4CF8" w:rsidRDefault="00121AAF" w:rsidP="002D66D2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5068" w:type="dxa"/>
            <w:shd w:val="clear" w:color="auto" w:fill="auto"/>
          </w:tcPr>
          <w:p w:rsidR="00121AAF" w:rsidRPr="00732457" w:rsidRDefault="00121AAF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32457">
              <w:rPr>
                <w:rFonts w:ascii="Arial" w:hAnsi="Arial" w:cs="Arial"/>
                <w:b/>
                <w:sz w:val="32"/>
                <w:szCs w:val="32"/>
              </w:rPr>
              <w:t>Приложение № 1</w:t>
            </w:r>
          </w:p>
          <w:p w:rsidR="00121AAF" w:rsidRPr="00732457" w:rsidRDefault="00121AAF" w:rsidP="002D66D2">
            <w:pPr>
              <w:pStyle w:val="a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32457">
              <w:rPr>
                <w:rFonts w:ascii="Arial" w:hAnsi="Arial" w:cs="Arial"/>
                <w:b/>
                <w:sz w:val="32"/>
                <w:szCs w:val="32"/>
              </w:rPr>
              <w:t xml:space="preserve">к административному регламенту предоставления муниципальной услуги ««Выдача разрешения на отклонение от предельных параметров разрешенного </w:t>
            </w:r>
          </w:p>
          <w:p w:rsidR="00121AAF" w:rsidRPr="00FD4CF8" w:rsidRDefault="00121AAF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32457">
              <w:rPr>
                <w:rFonts w:ascii="Arial" w:hAnsi="Arial" w:cs="Arial"/>
                <w:b/>
                <w:sz w:val="32"/>
                <w:szCs w:val="32"/>
              </w:rPr>
              <w:t>строительства, реконструкции объектов капитального строительства»</w:t>
            </w:r>
          </w:p>
        </w:tc>
      </w:tr>
    </w:tbl>
    <w:p w:rsidR="00E47EF9" w:rsidRDefault="00E47EF9" w:rsidP="002D66D2">
      <w:pPr>
        <w:pStyle w:val="ConsPlusTitle"/>
        <w:ind w:firstLine="709"/>
        <w:contextualSpacing/>
        <w:jc w:val="right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</w:p>
    <w:p w:rsidR="00121AAF" w:rsidRPr="00732457" w:rsidRDefault="00121AAF" w:rsidP="00732457">
      <w:pPr>
        <w:pStyle w:val="ConsPlusTitle"/>
        <w:ind w:firstLine="709"/>
        <w:contextualSpacing/>
        <w:jc w:val="center"/>
        <w:rPr>
          <w:b w:val="0"/>
          <w:sz w:val="24"/>
          <w:szCs w:val="24"/>
        </w:rPr>
      </w:pPr>
      <w:r w:rsidRPr="00732457">
        <w:rPr>
          <w:b w:val="0"/>
          <w:color w:val="26282F"/>
          <w:sz w:val="24"/>
          <w:szCs w:val="24"/>
        </w:rPr>
        <w:t>ФОРМА</w:t>
      </w:r>
      <w:r w:rsidRPr="00732457">
        <w:rPr>
          <w:b w:val="0"/>
          <w:color w:val="26282F"/>
          <w:sz w:val="24"/>
          <w:szCs w:val="24"/>
        </w:rPr>
        <w:br/>
        <w:t xml:space="preserve">заявления о </w:t>
      </w:r>
      <w:r w:rsidRPr="00732457">
        <w:rPr>
          <w:b w:val="0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21AAF" w:rsidRPr="00732457" w:rsidRDefault="00121AAF" w:rsidP="0073245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81"/>
        <w:tblW w:w="10314" w:type="dxa"/>
        <w:tblLayout w:type="fixed"/>
        <w:tblLook w:val="04A0"/>
      </w:tblPr>
      <w:tblGrid>
        <w:gridCol w:w="10314"/>
      </w:tblGrid>
      <w:tr w:rsidR="00121AAF" w:rsidRPr="00732457" w:rsidTr="009F3F8D">
        <w:tc>
          <w:tcPr>
            <w:tcW w:w="10314" w:type="dxa"/>
          </w:tcPr>
          <w:p w:rsidR="00121AAF" w:rsidRPr="00732457" w:rsidRDefault="00121AAF" w:rsidP="00732457">
            <w:pPr>
              <w:pStyle w:val="ConsPlusNonformat"/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</w:t>
            </w:r>
            <w:r w:rsidR="00732457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121AAF" w:rsidRPr="00732457" w:rsidTr="009F3F8D">
        <w:tc>
          <w:tcPr>
            <w:tcW w:w="10314" w:type="dxa"/>
          </w:tcPr>
          <w:p w:rsidR="00121AAF" w:rsidRPr="00732457" w:rsidRDefault="00121AAF" w:rsidP="00732457">
            <w:pPr>
              <w:pStyle w:val="ConsPlusNonformat"/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Сведения о заявителе:______________________________________</w:t>
            </w:r>
            <w:r w:rsidR="0073245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 xml:space="preserve">             ________________________________________________________________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1AAF" w:rsidRPr="00732457" w:rsidRDefault="00121AAF" w:rsidP="00732457">
            <w:pPr>
              <w:pStyle w:val="ConsPlusNonformat"/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Документ, удостоверяющий личность:_____________</w:t>
            </w:r>
            <w:r w:rsidR="00732457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 xml:space="preserve">                               (вид документа, серия, номер)</w:t>
            </w:r>
          </w:p>
          <w:p w:rsidR="00121AAF" w:rsidRPr="00732457" w:rsidRDefault="00121AAF" w:rsidP="00732457">
            <w:pPr>
              <w:pStyle w:val="ConsPlusNonformat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 xml:space="preserve">(кем, когда </w:t>
            </w:r>
            <w:proofErr w:type="gramStart"/>
            <w:r w:rsidRPr="00732457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732457">
              <w:rPr>
                <w:rFonts w:ascii="Arial" w:hAnsi="Arial" w:cs="Arial"/>
                <w:sz w:val="24"/>
                <w:szCs w:val="24"/>
              </w:rPr>
              <w:t>) - для физических лиц</w:t>
            </w:r>
          </w:p>
          <w:p w:rsidR="00121AAF" w:rsidRPr="00732457" w:rsidRDefault="00121AAF" w:rsidP="00732457">
            <w:pPr>
              <w:pStyle w:val="ConsPlusNonformat"/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Сведения о муниципальной регистрации юридического лица (индивидуального предпринимателя):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ОГРН (ОГРНИП) 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ИНН ________________________________________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эл. почта _____________________________________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(регистрации):_________________</w:t>
            </w:r>
          </w:p>
          <w:p w:rsidR="00121AAF" w:rsidRPr="00732457" w:rsidRDefault="00121AAF" w:rsidP="00732457">
            <w:pPr>
              <w:pStyle w:val="ConsPlusNonformat"/>
              <w:ind w:right="34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1AAF" w:rsidRPr="00732457" w:rsidRDefault="00121AAF" w:rsidP="00732457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Default="00121AAF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47EF9" w:rsidRDefault="00E47EF9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47EF9" w:rsidRDefault="00E47EF9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47EF9" w:rsidRDefault="00E47EF9" w:rsidP="007324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lastRenderedPageBreak/>
        <w:t>Заявление</w:t>
      </w:r>
    </w:p>
    <w:p w:rsidR="00121AAF" w:rsidRPr="00732457" w:rsidRDefault="00121AAF" w:rsidP="0073245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соответствии со статьей 40 Градостроительного кодекса Российской Федерации прошу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121AAF" w:rsidRPr="00732457" w:rsidRDefault="00121AAF" w:rsidP="00732457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1. Предельные  (минимальные  и  (или)  максимальные) размеры земельных участков, в том числе их площадь______________________________            (с учетом ч. 2 и ч. 3 ст. 38 Градостроительного кодекса Российской Федерации)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-__________________________________________________</w:t>
      </w:r>
      <w:r w:rsidR="00732457">
        <w:rPr>
          <w:rFonts w:ascii="Arial" w:hAnsi="Arial" w:cs="Arial"/>
          <w:sz w:val="24"/>
          <w:szCs w:val="24"/>
        </w:rPr>
        <w:t>_______</w:t>
      </w:r>
    </w:p>
    <w:p w:rsidR="00121AAF" w:rsidRPr="00732457" w:rsidRDefault="00121AAF" w:rsidP="0073245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(с учетом ч. 2 и ч. 3 ст. 38 Градостроительного кодекса Российской Федерации)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3. Предельное количество этажей (предельная высота) зданий (строений, сооружений) - ___________________________</w:t>
      </w:r>
      <w:r w:rsidR="00732457">
        <w:rPr>
          <w:rFonts w:ascii="Arial" w:hAnsi="Arial" w:cs="Arial"/>
          <w:sz w:val="24"/>
          <w:szCs w:val="24"/>
        </w:rPr>
        <w:t>_____________________________</w:t>
      </w:r>
    </w:p>
    <w:p w:rsidR="00121AAF" w:rsidRPr="00732457" w:rsidRDefault="00121AAF" w:rsidP="0073245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(с учетом ч. 2 и ч. 3 ст. 38 Градостроительного кодекса Российской Федерации)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</w:t>
      </w:r>
      <w:r w:rsidR="00732457">
        <w:rPr>
          <w:rFonts w:ascii="Arial" w:hAnsi="Arial" w:cs="Arial"/>
          <w:sz w:val="24"/>
          <w:szCs w:val="24"/>
        </w:rPr>
        <w:t>ного участка -_________________</w:t>
      </w:r>
    </w:p>
    <w:p w:rsidR="00121AAF" w:rsidRPr="00732457" w:rsidRDefault="00121AAF" w:rsidP="0073245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(с учетом ч. 2 и ч. 3 ст. 38 Градостроительного кодекса Российской Федерации)</w:t>
      </w:r>
    </w:p>
    <w:p w:rsidR="00121AAF" w:rsidRPr="00732457" w:rsidRDefault="00121AAF" w:rsidP="00732457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5. Иные показатели -</w:t>
      </w:r>
      <w:r w:rsidR="00732457">
        <w:rPr>
          <w:rFonts w:ascii="Arial" w:hAnsi="Arial" w:cs="Arial"/>
          <w:sz w:val="24"/>
          <w:szCs w:val="24"/>
        </w:rPr>
        <w:t>____</w:t>
      </w:r>
      <w:r w:rsidRPr="00732457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732457">
        <w:rPr>
          <w:rFonts w:ascii="Arial" w:hAnsi="Arial" w:cs="Arial"/>
          <w:sz w:val="24"/>
          <w:szCs w:val="24"/>
        </w:rPr>
        <w:t>ю(</w:t>
      </w:r>
      <w:proofErr w:type="gramEnd"/>
      <w:r w:rsidRPr="00732457">
        <w:rPr>
          <w:rFonts w:ascii="Arial" w:hAnsi="Arial" w:cs="Arial"/>
          <w:sz w:val="24"/>
          <w:szCs w:val="24"/>
        </w:rPr>
        <w:t>ем).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Приложение: опись прилагаемых к заявлению документов на ____ листах.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Заявитель:</w:t>
      </w:r>
    </w:p>
    <w:tbl>
      <w:tblPr>
        <w:tblW w:w="0" w:type="auto"/>
        <w:tblLook w:val="04A0"/>
      </w:tblPr>
      <w:tblGrid>
        <w:gridCol w:w="3373"/>
        <w:gridCol w:w="395"/>
        <w:gridCol w:w="2343"/>
        <w:gridCol w:w="516"/>
        <w:gridCol w:w="2944"/>
      </w:tblGrid>
      <w:tr w:rsidR="00121AAF" w:rsidRPr="00732457" w:rsidTr="009F3F8D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AAF" w:rsidRPr="00732457" w:rsidTr="009F3F8D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(фамилия и инициалы)</w:t>
            </w:r>
          </w:p>
        </w:tc>
      </w:tr>
    </w:tbl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      М.П. 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(для юридического лица)</w:t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  <w:t xml:space="preserve">«____» ___________ 20___ г.   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Должностное лицо,принявшее документы                        </w:t>
      </w:r>
    </w:p>
    <w:p w:rsidR="00121AAF" w:rsidRPr="00732457" w:rsidRDefault="00121AAF" w:rsidP="00732457">
      <w:pPr>
        <w:pStyle w:val="ConsPlusNormal"/>
        <w:ind w:firstLine="709"/>
        <w:contextualSpacing/>
        <w:jc w:val="both"/>
        <w:outlineLvl w:val="1"/>
        <w:rPr>
          <w:sz w:val="24"/>
          <w:szCs w:val="24"/>
        </w:rPr>
      </w:pPr>
      <w:r w:rsidRPr="00732457">
        <w:rPr>
          <w:sz w:val="24"/>
          <w:szCs w:val="24"/>
        </w:rPr>
        <w:t>___________________________________                      _________________</w:t>
      </w:r>
    </w:p>
    <w:p w:rsidR="00121AAF" w:rsidRPr="00732457" w:rsidRDefault="00121AAF" w:rsidP="00732457">
      <w:pPr>
        <w:pStyle w:val="ConsPlusNormal"/>
        <w:ind w:firstLine="709"/>
        <w:contextualSpacing/>
        <w:outlineLvl w:val="1"/>
        <w:rPr>
          <w:sz w:val="24"/>
          <w:szCs w:val="24"/>
        </w:rPr>
      </w:pPr>
      <w:r w:rsidRPr="00732457">
        <w:rPr>
          <w:sz w:val="24"/>
          <w:szCs w:val="24"/>
        </w:rPr>
        <w:t xml:space="preserve">                             (фамилия и инициалы)                                     (подпись)                         </w:t>
      </w:r>
      <w:r w:rsidRPr="00732457">
        <w:rPr>
          <w:sz w:val="24"/>
          <w:szCs w:val="24"/>
        </w:rPr>
        <w:tab/>
        <w:t xml:space="preserve">2.  </w:t>
      </w:r>
      <w:proofErr w:type="gramStart"/>
      <w:r w:rsidRPr="00732457">
        <w:rPr>
          <w:sz w:val="24"/>
          <w:szCs w:val="24"/>
        </w:rPr>
        <w:t>Результат услуги прошу предоставить мне/представителю (при наличии</w:t>
      </w:r>
      <w:proofErr w:type="gramEnd"/>
    </w:p>
    <w:p w:rsidR="00121AAF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доверенности) в виде:    (отметьте только один вариант)</w:t>
      </w:r>
    </w:p>
    <w:p w:rsidR="00732457" w:rsidRDefault="00732457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32457" w:rsidRDefault="00732457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6E5E" w:rsidRPr="00732457" w:rsidRDefault="00606E5E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D2B71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5" o:spid="_x0000_s1026" style="position:absolute;left:0;text-align:left;margin-left:33.45pt;margin-top:8.4pt;width:27.75pt;height:1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oJsgIAAJ4FAAAOAAAAZHJzL2Uyb0RvYy54bWysVEtu2zAQ3RfoHQjuG1mqlTRG5MBIkKJA&#10;kBhNiqxpirSFUiRL0pbdVYFsC/QIPUQ3RT85g3yjDilZjlOvim6oGc3Mm/+cnC5LgRbM2ELJDMcH&#10;PYyYpCov5DTD724vXrzCyDoicyKUZBleMYtPh8+fnVR6wBI1UyJnBgGItINKZ3jmnB5EkaUzVhJ7&#10;oDSTIOTKlMQBa6ZRbkgF6KWIkl7vMKqUybVRlFkLf88bIR4GfM4ZddecW+aQyDDE5sJrwjvxbzQ8&#10;IYOpIXpW0DYM8g9RlKSQ4LSDOieOoLkp/oIqC2qUVdwdUFVGivOCspADZBP3nmRzMyOahVygOFZ3&#10;ZbL/D5ZeLcYGFXmGU4wkKaFF9df1p/WX+lf9sL6vv9UP9c/15/p3/b3+gVJfr0rbAZjd6LFpOQuk&#10;T37JTem/kBZahhqvuhqzpUMUfr5Mk34CviiIkt5xmoYeRFtjbax7zVSJPJFhAy0MlSWLS+vAIahu&#10;VLwvq0SRXxRCBMaPDTsTBi0INHwyjX3AYLGjJSSqIJD4KA3AO7IweFsEt9yDAHhCAqwvRJN6oNxK&#10;MB+EkG8Zh5JCsknjYDcqQimT7rCNLGh7Mw45dIbxPkPhNsG0ut6MhSHvDHv7DHc9dhbBq5KuMy4L&#10;qcw+gPx957nR32Tf5OzTn6h8BZNkVLNiVtOLAhp4SawbEwM7BdsHd8Jdw8OFggaolsJopszHff+9&#10;Pow6SDGqYEczbD/MiWEYiTcSluA47vf9Ugemnx4lwJjHksljiZyXZwqmIoaLpGkgvb4TG5IbVd7B&#10;ORl5ryAikoLvDFNnNsyZa24HHCTKRqOgBousibuUN5p6cF9VP6C3yztidDvFDsb/Sm32mQyeDHOj&#10;6y2lGs2d4kWY9G1d23rDEQjj3B4sf2Ue80Fre1aHfwAAAP//AwBQSwMEFAAGAAgAAAAhAD3sgrPe&#10;AAAACAEAAA8AAABkcnMvZG93bnJldi54bWxMj0tPwzAQhO9I/AdrkbhRhyhEaYhTISReBw4UJK5u&#10;vHko8TqK3Sb592xP9Lgzo9lvit1iB3HCyXeOFNxvIhBIlTMdNQp+vl/uMhA+aDJ6cIQKVvSwK6+v&#10;Cp0bN9MXnvahEVxCPtcK2hDGXEpftWi137gRib3aTVYHPqdGmknPXG4HGUdRKq3uiD+0esTnFqt+&#10;f7QK+s+Pvhvfs7p+bdeHedW/YUnelLq9WZ4eQQRcwn8YzviMDiUzHdyRjBeDgjTdcpL1lBec/ThO&#10;QBwUJNsMZFnIywHlHwAAAP//AwBQSwECLQAUAAYACAAAACEAtoM4kv4AAADhAQAAEwAAAAAAAAAA&#10;AAAAAAAAAAAAW0NvbnRlbnRfVHlwZXNdLnhtbFBLAQItABQABgAIAAAAIQA4/SH/1gAAAJQBAAAL&#10;AAAAAAAAAAAAAAAAAC8BAABfcmVscy8ucmVsc1BLAQItABQABgAIAAAAIQD+77oJsgIAAJ4FAAAO&#10;AAAAAAAAAAAAAAAAAC4CAABkcnMvZTJvRG9jLnhtbFBLAQItABQABgAIAAAAIQA97IKz3gAAAAgB&#10;AAAPAAAAAAAAAAAAAAAAAAwFAABkcnMvZG93bnJldi54bWxQSwUGAAAAAAQABADzAAAAFwYAAAAA&#10;" fillcolor="white [3212]" strokecolor="black [3213]" strokeweight=".25pt"/>
        </w:pic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      электронного документа, подписанного уполномоченным должностным лицом с                                                                   использованием квалифицированной электронной подписи (посредством направления в личный кабинет </w:t>
      </w:r>
      <w:proofErr w:type="gramStart"/>
      <w:r w:rsidRPr="00732457">
        <w:rPr>
          <w:rFonts w:ascii="Arial" w:hAnsi="Arial" w:cs="Arial"/>
          <w:sz w:val="24"/>
          <w:szCs w:val="24"/>
        </w:rPr>
        <w:t>интернет-портала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www.gosuslugi.ru);</w:t>
      </w:r>
    </w:p>
    <w:p w:rsidR="00121AAF" w:rsidRPr="00732457" w:rsidRDefault="001D2B71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6" o:spid="_x0000_s1030" style="position:absolute;left:0;text-align:left;margin-left:33.45pt;margin-top:.55pt;width:27.75pt;height:21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ImsAIAAJ4FAAAOAAAAZHJzL2Uyb0RvYy54bWysVM2O0zAQviPxDpbvbJrQdqHadFV1tQhp&#10;tVuxi/bsOnYb4djGdpuWExJXJB6Bh+CC+NlnSN+IsZOm7dIT4uLMZGa++Z+z81Uh0JIZmyuZ4vik&#10;gxGTVGW5nKX47d3lsxcYWUdkRoSSLMVrZvH58OmTs1IPWKLmSmTMIACRdlDqFM+d04MosnTOCmJP&#10;lGYShFyZgjhgzSzKDCkBvRBR0un0o1KZTBtFmbXw96IW4mHA55xRd8O5ZQ6JFENsLrwmvFP/RsMz&#10;MpgZouc5bcIg/xBFQXIJTluoC+IIWpj8L6gip0ZZxd0JVUWkOM8pCzlANnHnUTa3c6JZyAWKY3Vb&#10;Jvv/YOn1cmJQnqW4j5EkBbSo+rr5uPlS/aoeNp+qb9VD9XPzufpdfa9+oL6vV6ntAMxu9cQ0nAXS&#10;J7/ipvBfSAutQo3XbY3ZyiEKP5/3km7Sw4iCKDntJ0ADSrQz1sa6V0wVyBMpNtDCUFmyvLKuVt2q&#10;eF9WiTy7zIUIjB8bNhYGLQk0fDqLG/ADLSFRCYHEp70AfCALg7dDcKsjCBCskBCzL0SdeqDcWjAf&#10;hJBvGIeSQrJJ7eAwKkIpky6UMiCBtjfjkENrGB8zFG4bTKPrzVgY8tawc8zw0GNrEbwq6VrjIpfK&#10;HAPI3rWea/1t9nXOPv2pytYwSUbVK2Y1vcyhgVfEugkxsFOwfXAn3A08XChogGoojObKfDj23+vD&#10;qIMUoxJ2NMX2/YIYhpF4LWEJXsbdrl/qwHR7pwkwZl8y3ZfIRTFWMBUxXCRNA+n1ndiS3KjiHs7J&#10;yHsFEZEUfKeYOrNlxq6+HXCQKBuNghossibuSt5q6sF9Vf2A3q3uidHNFDsY/2u13WcyeDTMta63&#10;lGq0cIrnYdJ3dW3qDUcg7EpzsPyV2eeD1u6sDv8AAAD//wMAUEsDBBQABgAIAAAAIQDjx0Qb3AAA&#10;AAcBAAAPAAAAZHJzL2Rvd25yZXYueG1sTI7LboMwEEX3lfoP1lTqrjFBFKUEE1WV+lp00bRSthMY&#10;MAKPEXYC/H2dVbO8D9178t1senGm0bWWFaxXEQji0lYtNwp+f14fNiCcR66wt0wKFnKwK25vcswq&#10;O/E3nfe+EWGEXYYKtPdDJqUrNRl0KzsQh6y2o0Ef5NjIasQpjJtexlGUSoMthweNA71oKrv9ySjo&#10;vj67dvjY1PWbXh6nBQ9+Tt6Vur+bn7cgPM3+vwwX/IAORWA62hNXTvQK0vQpNIO/BnGJ4zgBcVSQ&#10;JCnIIpfX/MUfAAAA//8DAFBLAQItABQABgAIAAAAIQC2gziS/gAAAOEBAAATAAAAAAAAAAAAAAAA&#10;AAAAAABbQ29udGVudF9UeXBlc10ueG1sUEsBAi0AFAAGAAgAAAAhADj9If/WAAAAlAEAAAsAAAAA&#10;AAAAAAAAAAAALwEAAF9yZWxzLy5yZWxzUEsBAi0AFAAGAAgAAAAhAJ6vQiawAgAAngUAAA4AAAAA&#10;AAAAAAAAAAAALgIAAGRycy9lMm9Eb2MueG1sUEsBAi0AFAAGAAgAAAAhAOPHRBvcAAAABwEAAA8A&#10;AAAAAAAAAAAAAAAACgUAAGRycy9kb3ducmV2LnhtbFBLBQYAAAAABAAEAPMAAAATBgAAAAA=&#10;" fillcolor="white [3212]" strokecolor="black [3213]" strokeweight=".25pt"/>
        </w:pict>
      </w:r>
      <w:r w:rsidR="00121AAF" w:rsidRPr="00732457">
        <w:rPr>
          <w:rFonts w:ascii="Arial" w:hAnsi="Arial" w:cs="Arial"/>
          <w:sz w:val="24"/>
          <w:szCs w:val="24"/>
        </w:rPr>
        <w:t xml:space="preserve">          документа на бумажном носителе в МФЦ.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3.  В  целях  регистрации  и  (или)  дальнейшего  информирования о ходе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исполнения услуги (получения результата услуги) прошу:</w:t>
      </w:r>
    </w:p>
    <w:p w:rsidR="00121AAF" w:rsidRPr="00732457" w:rsidRDefault="001D2B71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" o:spid="_x0000_s1029" style="position:absolute;left:0;text-align:left;margin-left:23.7pt;margin-top:10.05pt;width:27.75pt;height:15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P3rgIAAJ4FAAAOAAAAZHJzL2Uyb0RvYy54bWysVM1uEzEQviPxDpbvdLNL0kLUTRW1KkKq&#10;2ooW9ex47cTCaxvbySackLgi8Qg8BBfET59h80aMvZtNU3JCXLwzOzPf/M/xybKUaMGsE1rlOD3o&#10;YcQU1YVQ0xy/vT1/9gIj54kqiNSK5XjFHD4ZPX1yXJkhy/RMy4JZBCDKDSuT45n3Zpgkjs5YSdyB&#10;NkyBkGtbEg+snSaFJRWglzLJer3DpNK2MFZT5hz8PWuEeBTxOWfUX3HumEcyxxCbj6+N7yS8yeiY&#10;DKeWmJmgbRjkH6IoiVDgtIM6I56guRV/QZWCWu009wdUl4nmXFAWc4Bs0t6jbG5mxLCYCxTHma5M&#10;7v/B0svFtUWiyHGGkSIltKj+uv64/lL/qu/Xn+pv9X39c/25/l1/r3+gLNSrMm4IZjfm2racAzIk&#10;v+S2DF9ICy1jjVddjdnSIwo/nw+yfjbAiIIIGtgDGlCSrbGxzr9iukSByLGFFsbKksWF843qRiX4&#10;clqK4lxIGZkwNuxUWrQg0PDJNG3Bd7SkQhUEkh4NIvCOLA7eFsEv9yBAsFJBzKEQTeqR8ivJQhBS&#10;vWEcSgrJZo2D3agIpUz5wzayqB3MOOTQGab7DKXfBNPqBjMWh7wz7O0z3PXYWUSvWvnOuBRK230A&#10;xbvOc6O/yb7JOaQ/0cUKJsnqZsWcoecCGnhBnL8mFnYKtg/uhL+Ch0sNDdAthdFM2w/7/gd9GHWQ&#10;YlTBjubYvZ8TyzCSrxUswcu03w9LHZn+4CgDxj6UTB5K1Lw81TAVKVwkQyMZ9L3ckNzq8g7OyTh4&#10;BRFRFHznmHq7YU59czvgIFE2Hkc1WGRD/IW6MTSAh6qGAb1d3hFr2in2MP6XerPPZPhomBvdYKn0&#10;eO41F3HSt3Vt6w1HIO5Ke7DClXnIR63tWR39AQAA//8DAFBLAwQUAAYACAAAACEAjKP5Zt4AAAAI&#10;AQAADwAAAGRycy9kb3ducmV2LnhtbEyPzU7DMBCE70i8g7VI3KidKC0lZFMhJP4OPVCQuG5jJ44S&#10;21HsNsnb457gOJrRzDfFbjY9O6vRt84iJCsBTNnKydY2CN9fL3dbYD6QldQ7qxAW5WFXXl8VlEs3&#10;2U91PoSGxRLrc0LQIQw5577SypBfuUHZ6NVuNBSiHBsuR5piuel5KsSGG2ptXNA0qGetqu5wMgjd&#10;/qNrh/dtXb/qZT0t9BPm7A3x9mZ+egQW1Bz+wnDBj+hQRqajO1npWY+Q3WcxiZCKBNjFF+kDsCPC&#10;OtkALwv+/0D5CwAA//8DAFBLAQItABQABgAIAAAAIQC2gziS/gAAAOEBAAATAAAAAAAAAAAAAAAA&#10;AAAAAABbQ29udGVudF9UeXBlc10ueG1sUEsBAi0AFAAGAAgAAAAhADj9If/WAAAAlAEAAAsAAAAA&#10;AAAAAAAAAAAALwEAAF9yZWxzLy5yZWxzUEsBAi0AFAAGAAgAAAAhAHqOc/euAgAAngUAAA4AAAAA&#10;AAAAAAAAAAAALgIAAGRycy9lMm9Eb2MueG1sUEsBAi0AFAAGAAgAAAAhAIyj+WbeAAAACAEAAA8A&#10;AAAAAAAAAAAAAAAACAUAAGRycy9kb3ducmV2LnhtbFBLBQYAAAAABAAEAPMAAAATBgAAAAA=&#10;" fillcolor="white [3212]" strokecolor="black [3213]" strokeweight=".25pt"/>
        </w:pict>
      </w:r>
      <w:r w:rsidR="00121AAF" w:rsidRPr="00732457">
        <w:rPr>
          <w:rFonts w:ascii="Arial" w:hAnsi="Arial" w:cs="Arial"/>
          <w:sz w:val="24"/>
          <w:szCs w:val="24"/>
        </w:rPr>
        <w:t xml:space="preserve">    (отметьте только один вариант)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произвести регистрацию на </w:t>
      </w:r>
      <w:proofErr w:type="gramStart"/>
      <w:r w:rsidRPr="00732457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www.gosuslugi.ru (в ЕСИА);</w:t>
      </w:r>
    </w:p>
    <w:p w:rsidR="00121AAF" w:rsidRPr="00732457" w:rsidRDefault="001D2B71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4" o:spid="_x0000_s1028" style="position:absolute;left:0;text-align:left;margin-left:33.45pt;margin-top:2.2pt;width:27.75pt;height:21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a9kwIAAA0FAAAOAAAAZHJzL2Uyb0RvYy54bWysVM1u2zAMvg/YOwi6r068tN2COkXQIsOA&#10;oivQDj2rshQbkERNUuJkpwG7Dtgj7CF2GfbTZ3DeaJTstunPaZgPMilSJD/qow4OV1qRpXC+BlPQ&#10;4c6AEmE4lLWZF/T9xezFK0p8YKZkCowo6Fp4ejh5/uygsWORQwWqFI5gEOPHjS1oFYIdZ5nnldDM&#10;74AVBo0SnGYBVTfPSscajK5Vlg8Ge1kDrrQOuPAed487I52k+FIKHt5J6UUgqqBYW0irS+tVXLPJ&#10;ARvPHbNVzfsy2D9UoVltMOltqGMWGFm4+lEoXXMHHmTY4aAzkLLmImFANMPBAzTnFbMiYcHmeHvb&#10;Jv//wvLT5ZkjdVnQESWGabyi9tvm0+Zr+7u93nxuv7fX7a/Nl/ZP+6P9SUaxX431Yzx2bs9cr3kU&#10;I/iVdDr+ERZZpR6vb3ssVoFw3Hy5m4/yXUo4mvL9vRxljJLdHbbOhzcCNIlCQR1eYeosW5740Lne&#10;uMRcHlRdzmqlkrL2R8qRJcPbRpKU0FCimA+4WdBZ+vps944pQxqsbLgf62LIQqlYQFFb7Is3c0qY&#10;miO9eXCplHuH/aOcF4h1K+8gfU/ljTiOma+6glPU3k2ZCEckAvewY9u7RkfpCso1XpyDjtHe8lmN&#10;0U4Q7BlzSGEkO45leIeLVIDwoJcoqcB9fGo/+iOz0EpJgyOB2D8smBOI5a1Bzr0ejkZxhpIy2t3P&#10;UXHblqtti1noI8B7GOIDYHkSo39QN6J0oC9xeqcxK5qY4Zi763KvHIVuVHH+uZhOkxvOjWXhxJxb&#10;HoPHPsU+XqwumbM9aQLewCncjA8bP+BO5xtPGpguAsg6Eeuur0jIqODMJWr270Mc6m09ed29YpO/&#10;AAAA//8DAFBLAwQUAAYACAAAACEAvN93LdsAAAAHAQAADwAAAGRycy9kb3ducmV2LnhtbEyOwU7D&#10;MBBE70j8g7VI3KhDqAINcSqE1EvVCwUkjpt4mwTidYjdNPw92xPcZjSjmVesZ9ericbQeTZwu0hA&#10;EdfedtwYeHvd3DyAChHZYu+ZDPxQgHV5eVFgbv2JX2jax0bJCIccDbQxDrnWoW7JYVj4gViygx8d&#10;RrFjo+2IJxl3vU6TJNMOO5aHFgd6bqn+2h+dge379EluV31sd3ce951135uDM+b6an56BBVpjn9l&#10;OOMLOpTCVPkj26B6A1m2kqaB5RLUOU5TEZX4+xXostD/+ctfAAAA//8DAFBLAQItABQABgAIAAAA&#10;IQC2gziS/gAAAOEBAAATAAAAAAAAAAAAAAAAAAAAAABbQ29udGVudF9UeXBlc10ueG1sUEsBAi0A&#10;FAAGAAgAAAAhADj9If/WAAAAlAEAAAsAAAAAAAAAAAAAAAAALwEAAF9yZWxzLy5yZWxzUEsBAi0A&#10;FAAGAAgAAAAhAG7Xxr2TAgAADQUAAA4AAAAAAAAAAAAAAAAALgIAAGRycy9lMm9Eb2MueG1sUEsB&#10;Ai0AFAAGAAgAAAAhALzfdy3bAAAABwEAAA8AAAAAAAAAAAAAAAAA7QQAAGRycy9kb3ducmV2Lnht&#10;bFBLBQYAAAAABAAEAPMAAAD1BQAAAAA=&#10;" fillcolor="window" strokecolor="windowText" strokeweight=".25pt"/>
        </w:pict>
      </w:r>
      <w:r w:rsidR="00121AAF" w:rsidRPr="00732457">
        <w:rPr>
          <w:rFonts w:ascii="Arial" w:hAnsi="Arial" w:cs="Arial"/>
          <w:sz w:val="24"/>
          <w:szCs w:val="24"/>
        </w:rPr>
        <w:t xml:space="preserve">восстановить доступ на </w:t>
      </w:r>
      <w:proofErr w:type="gramStart"/>
      <w:r w:rsidR="00121AAF" w:rsidRPr="00732457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="00121AAF" w:rsidRPr="00732457">
        <w:rPr>
          <w:rFonts w:ascii="Arial" w:hAnsi="Arial" w:cs="Arial"/>
          <w:sz w:val="24"/>
          <w:szCs w:val="24"/>
        </w:rPr>
        <w:t xml:space="preserve"> www.gosuslugi.ru (в ЕСИА);</w:t>
      </w:r>
    </w:p>
    <w:p w:rsidR="00606E5E" w:rsidRDefault="00606E5E" w:rsidP="00606E5E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D2B71" w:rsidP="00606E5E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3" o:spid="_x0000_s1027" style="position:absolute;left:0;text-align:left;margin-left:33.45pt;margin-top:4.9pt;width:27.75pt;height:21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VBkwIAAA0FAAAOAAAAZHJzL2Uyb0RvYy54bWysVM1u2zAMvg/YOwi6r07ctN2COkXQIsOA&#10;og3QDj2rshwbkERNUuJkpwG7Dtgj7CF2GfbTZ3DeaJTspOnPaZgPMilSJD/qo45PlkqShbCuAp3R&#10;/l6PEqE55JWeZfT99eTVa0qcZzpnErTI6Eo4ejJ6+eK4NkORQgkyF5ZgEO2Gtclo6b0ZJonjpVDM&#10;7YERGo0FWMU8qnaW5JbVGF3JJO31DpMabG4scOEc7p61RjqK8YtCcH9ZFE54IjOKtfm42rjehjUZ&#10;HbPhzDJTVrwrg/1DFYpVGpNuQ50xz8jcVk9CqYpbcFD4PQ4qgaKouIgYEE2/9wjNVcmMiFiwOc5s&#10;2+T+X1h+sZhaUuUZ3adEM4VX1Hxbf1p/bX43d+vPzffmrvm1/tL8aX40P8l+6Fdt3BCPXZmp7TSH&#10;YgC/LKwKf4RFlrHHq22PxdITjpv7B+kgPaCEoyk9OkxRxijJ/WFjnX8rQJEgZNTiFcbOssW5863r&#10;xiXkciCrfFJJGZWVO5WWLBjeNpIkh5oSyZzHzYxO4tdle3BMalJjZf2jUBdDFhaSeRSVwb44PaOE&#10;yRnSm3sbS3lw2D3JeY1Yd/L24vdc3oDjjLmyLThG7dykDnBEJHAHO7S9bXSQbiFf4cVZaBntDJ9U&#10;GO0cwU6ZRQoj2XEs/SUuhQSEB51ESQn243P7wR+ZhVZKahwJxP5hzqxALO80cu5NfzAIMxSVwcFR&#10;iordtdzuWvRcnQLeQx8fAMOjGPy93IiFBXWD0zsOWdHENMfcbZc75dS3o4rzz8V4HN1wbgzz5/rK&#10;8BA89Cn08Xp5w6zpSOPxBi5gMz5s+Ig7rW84qWE891BUkVj3fUVCBgVnLlKzex/CUO/q0ev+FRv9&#10;BQAA//8DAFBLAwQUAAYACAAAACEAaKmg+9wAAAAHAQAADwAAAGRycy9kb3ducmV2LnhtbEyPQU+D&#10;QBSE7yb9D5tn4s0ugiUWWZrGpJeml6ImHh/sK6DsW2S3FP+925MeJzOZ+SbfzKYXE42us6zgYRmB&#10;IK6t7rhR8Pa6u38C4Tyyxt4yKfghB5ticZNjpu2FjzSVvhGhhF2GClrvh0xKV7dk0C3tQBy8kx0N&#10;+iDHRuoRL6Hc9DKOolQa7DgstDjQS0v1V3k2Cvbv0yeZQ/WxPyQWy06b793JKHV3O2+fQXia/V8Y&#10;rvgBHYrAVNkzayd6BWm6DkkF63DgasfxI4hKwSpJQBa5/M9f/AIAAP//AwBQSwECLQAUAAYACAAA&#10;ACEAtoM4kv4AAADhAQAAEwAAAAAAAAAAAAAAAAAAAAAAW0NvbnRlbnRfVHlwZXNdLnhtbFBLAQIt&#10;ABQABgAIAAAAIQA4/SH/1gAAAJQBAAALAAAAAAAAAAAAAAAAAC8BAABfcmVscy8ucmVsc1BLAQIt&#10;ABQABgAIAAAAIQDgH4VBkwIAAA0FAAAOAAAAAAAAAAAAAAAAAC4CAABkcnMvZTJvRG9jLnhtbFBL&#10;AQItABQABgAIAAAAIQBoqaD73AAAAAcBAAAPAAAAAAAAAAAAAAAAAO0EAABkcnMvZG93bnJldi54&#10;bWxQSwUGAAAAAAQABADzAAAA9gUAAAAA&#10;" fillcolor="window" strokecolor="windowText" strokeweight=".25pt"/>
        </w:pict>
      </w:r>
      <w:r w:rsidR="00121AAF" w:rsidRPr="00732457">
        <w:rPr>
          <w:rFonts w:ascii="Arial" w:hAnsi="Arial" w:cs="Arial"/>
          <w:sz w:val="24"/>
          <w:szCs w:val="24"/>
        </w:rPr>
        <w:t xml:space="preserve">подтвердить    регистрацию    учетной   записи   на </w:t>
      </w:r>
      <w:proofErr w:type="gramStart"/>
      <w:r w:rsidR="00121AAF" w:rsidRPr="00732457">
        <w:rPr>
          <w:rFonts w:ascii="Arial" w:hAnsi="Arial" w:cs="Arial"/>
          <w:sz w:val="24"/>
          <w:szCs w:val="24"/>
        </w:rPr>
        <w:t>интернет-портале</w:t>
      </w:r>
      <w:proofErr w:type="gramEnd"/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www.gosuslugi.ru (в ЕСИА)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tbl>
      <w:tblPr>
        <w:tblStyle w:val="a6"/>
        <w:tblpPr w:leftFromText="180" w:rightFromText="180" w:vertAnchor="text" w:horzAnchor="margin" w:tblpXSpec="right" w:tblpY="109"/>
        <w:tblW w:w="0" w:type="auto"/>
        <w:tblLook w:val="04A0"/>
      </w:tblPr>
      <w:tblGrid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4"/>
      </w:tblGrid>
      <w:tr w:rsidR="00121AAF" w:rsidRPr="00732457" w:rsidTr="009F3F8D">
        <w:trPr>
          <w:trHeight w:val="494"/>
        </w:trPr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СНИЛС </w:t>
      </w:r>
    </w:p>
    <w:p w:rsidR="00121AAF" w:rsidRPr="00732457" w:rsidRDefault="00121AAF" w:rsidP="00606E5E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номер мобильного телефона в федеральном формате:</w:t>
      </w:r>
    </w:p>
    <w:tbl>
      <w:tblPr>
        <w:tblStyle w:val="a6"/>
        <w:tblpPr w:leftFromText="180" w:rightFromText="180" w:vertAnchor="text" w:horzAnchor="margin" w:tblpXSpec="center" w:tblpY="147"/>
        <w:tblW w:w="0" w:type="auto"/>
        <w:tblLook w:val="04A0"/>
      </w:tblPr>
      <w:tblGrid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4"/>
      </w:tblGrid>
      <w:tr w:rsidR="00121AAF" w:rsidRPr="00732457" w:rsidTr="009F3F8D">
        <w:trPr>
          <w:trHeight w:val="494"/>
        </w:trPr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</w:tcPr>
          <w:p w:rsidR="00121AAF" w:rsidRPr="00732457" w:rsidRDefault="00121AAF" w:rsidP="00732457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32457">
        <w:rPr>
          <w:rFonts w:ascii="Arial" w:hAnsi="Arial" w:cs="Arial"/>
          <w:sz w:val="24"/>
          <w:szCs w:val="24"/>
        </w:rPr>
        <w:t>e-mail</w:t>
      </w:r>
      <w:proofErr w:type="spellEnd"/>
      <w:r w:rsidRPr="00732457">
        <w:rPr>
          <w:rFonts w:ascii="Arial" w:hAnsi="Arial" w:cs="Arial"/>
          <w:sz w:val="24"/>
          <w:szCs w:val="24"/>
        </w:rPr>
        <w:t xml:space="preserve"> ________________________ (если имеется)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гражданство - Российская Федерация/______________________________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(наименование иностранного государства)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случае</w:t>
      </w:r>
      <w:proofErr w:type="gramStart"/>
      <w:r w:rsidRPr="00732457">
        <w:rPr>
          <w:rFonts w:ascii="Arial" w:hAnsi="Arial" w:cs="Arial"/>
          <w:sz w:val="24"/>
          <w:szCs w:val="24"/>
        </w:rPr>
        <w:t>,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если документ, удостоверяющий личность, - паспорт гражданина РФ: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серия, номер - ____________________________</w:t>
      </w:r>
      <w:r w:rsidR="00606E5E">
        <w:rPr>
          <w:rFonts w:ascii="Arial" w:hAnsi="Arial" w:cs="Arial"/>
          <w:sz w:val="24"/>
          <w:szCs w:val="24"/>
        </w:rPr>
        <w:t>_______________________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732457">
        <w:rPr>
          <w:rFonts w:ascii="Arial" w:hAnsi="Arial" w:cs="Arial"/>
          <w:sz w:val="24"/>
          <w:szCs w:val="24"/>
        </w:rPr>
        <w:t>выдан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- __________________________________________</w:t>
      </w:r>
      <w:r w:rsidR="00606E5E">
        <w:rPr>
          <w:rFonts w:ascii="Arial" w:hAnsi="Arial" w:cs="Arial"/>
          <w:sz w:val="24"/>
          <w:szCs w:val="24"/>
        </w:rPr>
        <w:t>___________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дата выдачи - _______________________________________________</w:t>
      </w:r>
      <w:r w:rsidR="00606E5E">
        <w:rPr>
          <w:rFonts w:ascii="Arial" w:hAnsi="Arial" w:cs="Arial"/>
          <w:sz w:val="24"/>
          <w:szCs w:val="24"/>
        </w:rPr>
        <w:t>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код подразделения - _______________________________________</w:t>
      </w:r>
      <w:r w:rsidR="00606E5E">
        <w:rPr>
          <w:rFonts w:ascii="Arial" w:hAnsi="Arial" w:cs="Arial"/>
          <w:sz w:val="24"/>
          <w:szCs w:val="24"/>
        </w:rPr>
        <w:t>_______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дата рождения - _____________________________________________</w:t>
      </w:r>
      <w:r w:rsidR="00606E5E">
        <w:rPr>
          <w:rFonts w:ascii="Arial" w:hAnsi="Arial" w:cs="Arial"/>
          <w:sz w:val="24"/>
          <w:szCs w:val="24"/>
        </w:rPr>
        <w:t>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место рождения - ____________________________________________</w:t>
      </w:r>
      <w:r w:rsidR="00606E5E">
        <w:rPr>
          <w:rFonts w:ascii="Arial" w:hAnsi="Arial" w:cs="Arial"/>
          <w:sz w:val="24"/>
          <w:szCs w:val="24"/>
        </w:rPr>
        <w:t>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В случае</w:t>
      </w:r>
      <w:proofErr w:type="gramStart"/>
      <w:r w:rsidRPr="00732457">
        <w:rPr>
          <w:rFonts w:ascii="Arial" w:hAnsi="Arial" w:cs="Arial"/>
          <w:sz w:val="24"/>
          <w:szCs w:val="24"/>
        </w:rPr>
        <w:t>,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если документ, удостоверяющий личность, - паспорт гражданина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иностранного государства: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дата выдачи - ____________________________________________</w:t>
      </w:r>
      <w:r w:rsidR="00606E5E">
        <w:rPr>
          <w:rFonts w:ascii="Arial" w:hAnsi="Arial" w:cs="Arial"/>
          <w:sz w:val="24"/>
          <w:szCs w:val="24"/>
        </w:rPr>
        <w:t>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дата окончания срока действия - __</w:t>
      </w:r>
      <w:r w:rsidR="00606E5E">
        <w:rPr>
          <w:rFonts w:ascii="Arial" w:hAnsi="Arial" w:cs="Arial"/>
          <w:sz w:val="24"/>
          <w:szCs w:val="24"/>
        </w:rPr>
        <w:t>_______________________________</w:t>
      </w:r>
    </w:p>
    <w:p w:rsidR="00121AAF" w:rsidRPr="00732457" w:rsidRDefault="00121AAF" w:rsidP="00732457">
      <w:pPr>
        <w:adjustRightInd w:val="0"/>
        <w:spacing w:line="240" w:lineRule="auto"/>
        <w:ind w:right="49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732457">
        <w:rPr>
          <w:rFonts w:ascii="Arial" w:hAnsi="Arial" w:cs="Arial"/>
          <w:sz w:val="24"/>
          <w:szCs w:val="24"/>
        </w:rPr>
        <w:t>интернет-портала</w:t>
      </w:r>
      <w:proofErr w:type="gramEnd"/>
      <w:r w:rsidRPr="00732457">
        <w:rPr>
          <w:rFonts w:ascii="Arial" w:hAnsi="Arial" w:cs="Arial"/>
          <w:sz w:val="24"/>
          <w:szCs w:val="24"/>
        </w:rPr>
        <w:t xml:space="preserve"> www.gosuslugi.ru (для заявителей, зарегистрированных в ЕСИА)</w:t>
      </w:r>
    </w:p>
    <w:p w:rsidR="00121AAF" w:rsidRPr="00732457" w:rsidRDefault="00121AAF" w:rsidP="00732457">
      <w:pPr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СНИЛС ______________________________________________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(отметьте только один вариант)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┌───┐                ┌───┐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│        │ ДА          │        │ НЕТ</w:t>
      </w:r>
    </w:p>
    <w:p w:rsidR="00121AAF" w:rsidRPr="00732457" w:rsidRDefault="00121AAF" w:rsidP="00732457">
      <w:pPr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└───┘                └───┘</w:t>
      </w:r>
    </w:p>
    <w:p w:rsidR="00606E5E" w:rsidRDefault="00606E5E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6E5E" w:rsidRDefault="00606E5E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6E5E" w:rsidRDefault="00606E5E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Заявитель:</w:t>
      </w:r>
    </w:p>
    <w:tbl>
      <w:tblPr>
        <w:tblW w:w="0" w:type="auto"/>
        <w:tblLook w:val="04A0"/>
      </w:tblPr>
      <w:tblGrid>
        <w:gridCol w:w="3373"/>
        <w:gridCol w:w="395"/>
        <w:gridCol w:w="2343"/>
        <w:gridCol w:w="516"/>
        <w:gridCol w:w="2944"/>
      </w:tblGrid>
      <w:tr w:rsidR="00121AAF" w:rsidRPr="00732457" w:rsidTr="009F3F8D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AAF" w:rsidRPr="00732457" w:rsidTr="009F3F8D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121AAF" w:rsidRPr="00732457" w:rsidRDefault="00121AAF" w:rsidP="00732457">
            <w:pPr>
              <w:spacing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121AAF" w:rsidRPr="00732457" w:rsidRDefault="00121AAF" w:rsidP="00606E5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457">
              <w:rPr>
                <w:rFonts w:ascii="Arial" w:hAnsi="Arial" w:cs="Arial"/>
                <w:sz w:val="24"/>
                <w:szCs w:val="24"/>
              </w:rPr>
              <w:t xml:space="preserve">  (фамилия и </w:t>
            </w:r>
            <w:r w:rsidR="00606E5E">
              <w:rPr>
                <w:rFonts w:ascii="Arial" w:hAnsi="Arial" w:cs="Arial"/>
                <w:sz w:val="24"/>
                <w:szCs w:val="24"/>
              </w:rPr>
              <w:t>и</w:t>
            </w:r>
            <w:r w:rsidRPr="00732457">
              <w:rPr>
                <w:rFonts w:ascii="Arial" w:hAnsi="Arial" w:cs="Arial"/>
                <w:sz w:val="24"/>
                <w:szCs w:val="24"/>
              </w:rPr>
              <w:t>нициалы)</w:t>
            </w:r>
          </w:p>
        </w:tc>
      </w:tr>
    </w:tbl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 xml:space="preserve">          М.П. 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(для юридического лица)</w:t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</w:r>
      <w:r w:rsidRPr="00732457">
        <w:rPr>
          <w:rFonts w:ascii="Arial" w:hAnsi="Arial" w:cs="Arial"/>
          <w:sz w:val="24"/>
          <w:szCs w:val="24"/>
        </w:rPr>
        <w:tab/>
        <w:t xml:space="preserve">«____» ___________ 20___ г.       </w:t>
      </w: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21AAF" w:rsidRPr="00732457" w:rsidRDefault="00121AAF" w:rsidP="0073245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2457">
        <w:rPr>
          <w:rFonts w:ascii="Arial" w:hAnsi="Arial" w:cs="Arial"/>
          <w:sz w:val="24"/>
          <w:szCs w:val="24"/>
        </w:rPr>
        <w:t>Должностное лицо,</w:t>
      </w:r>
    </w:p>
    <w:p w:rsidR="00121AAF" w:rsidRPr="00732457" w:rsidRDefault="00121AAF" w:rsidP="00732457">
      <w:pPr>
        <w:pStyle w:val="ConsPlusNormal"/>
        <w:ind w:firstLine="709"/>
        <w:contextualSpacing/>
        <w:jc w:val="both"/>
        <w:outlineLvl w:val="1"/>
        <w:rPr>
          <w:sz w:val="24"/>
          <w:szCs w:val="24"/>
        </w:rPr>
      </w:pPr>
      <w:proofErr w:type="gramStart"/>
      <w:r w:rsidRPr="00732457">
        <w:rPr>
          <w:sz w:val="24"/>
          <w:szCs w:val="24"/>
        </w:rPr>
        <w:t>принявшее</w:t>
      </w:r>
      <w:proofErr w:type="gramEnd"/>
      <w:r w:rsidRPr="00732457">
        <w:rPr>
          <w:sz w:val="24"/>
          <w:szCs w:val="24"/>
        </w:rPr>
        <w:t xml:space="preserve"> документы                        </w:t>
      </w:r>
    </w:p>
    <w:p w:rsidR="00121AAF" w:rsidRPr="00732457" w:rsidRDefault="00121AAF" w:rsidP="00732457">
      <w:pPr>
        <w:pStyle w:val="ConsPlusNormal"/>
        <w:ind w:firstLine="709"/>
        <w:contextualSpacing/>
        <w:jc w:val="both"/>
        <w:outlineLvl w:val="1"/>
        <w:rPr>
          <w:sz w:val="24"/>
          <w:szCs w:val="24"/>
        </w:rPr>
      </w:pPr>
      <w:r w:rsidRPr="00732457">
        <w:rPr>
          <w:sz w:val="24"/>
          <w:szCs w:val="24"/>
        </w:rPr>
        <w:t>___________________________                     _________________</w:t>
      </w:r>
    </w:p>
    <w:p w:rsidR="00121AAF" w:rsidRDefault="00121AAF" w:rsidP="00732457">
      <w:pPr>
        <w:adjustRightInd w:val="0"/>
        <w:spacing w:line="240" w:lineRule="auto"/>
        <w:ind w:firstLine="709"/>
        <w:contextualSpacing/>
        <w:jc w:val="both"/>
      </w:pPr>
      <w:r w:rsidRPr="00732457">
        <w:rPr>
          <w:rFonts w:ascii="Arial" w:hAnsi="Arial" w:cs="Arial"/>
          <w:sz w:val="24"/>
          <w:szCs w:val="24"/>
        </w:rPr>
        <w:t xml:space="preserve">       (фамилия и инициалы)                                        (подпись)</w:t>
      </w: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B73999" w:rsidRDefault="00B73999" w:rsidP="00732457">
      <w:pPr>
        <w:adjustRightInd w:val="0"/>
        <w:spacing w:line="240" w:lineRule="auto"/>
        <w:ind w:firstLine="709"/>
        <w:contextualSpacing/>
        <w:jc w:val="both"/>
      </w:pPr>
    </w:p>
    <w:p w:rsidR="00E47EF9" w:rsidRDefault="00E47EF9" w:rsidP="00732457">
      <w:pPr>
        <w:adjustRightInd w:val="0"/>
        <w:spacing w:line="240" w:lineRule="auto"/>
        <w:ind w:firstLine="709"/>
        <w:contextualSpacing/>
        <w:jc w:val="both"/>
      </w:pPr>
    </w:p>
    <w:p w:rsidR="00E47EF9" w:rsidRDefault="00E47EF9" w:rsidP="00732457">
      <w:pPr>
        <w:adjustRightInd w:val="0"/>
        <w:spacing w:line="240" w:lineRule="auto"/>
        <w:ind w:firstLine="709"/>
        <w:contextualSpacing/>
        <w:jc w:val="both"/>
      </w:pPr>
    </w:p>
    <w:tbl>
      <w:tblPr>
        <w:tblW w:w="0" w:type="auto"/>
        <w:tblLook w:val="04A0"/>
      </w:tblPr>
      <w:tblGrid>
        <w:gridCol w:w="2834"/>
        <w:gridCol w:w="1810"/>
        <w:gridCol w:w="4927"/>
      </w:tblGrid>
      <w:tr w:rsidR="00121AAF" w:rsidRPr="00FD4CF8" w:rsidTr="00B73999">
        <w:tc>
          <w:tcPr>
            <w:tcW w:w="2834" w:type="dxa"/>
            <w:shd w:val="clear" w:color="auto" w:fill="auto"/>
          </w:tcPr>
          <w:p w:rsidR="00121AAF" w:rsidRPr="00FD4CF8" w:rsidRDefault="00121AAF" w:rsidP="009F3F8D">
            <w:pPr>
              <w:pStyle w:val="ConsPlusTitle"/>
              <w:ind w:firstLine="720"/>
              <w:jc w:val="right"/>
              <w:rPr>
                <w:b w:val="0"/>
              </w:rPr>
            </w:pPr>
            <w:bookmarkStart w:id="1" w:name="_GoBack"/>
            <w:bookmarkEnd w:id="1"/>
          </w:p>
        </w:tc>
        <w:tc>
          <w:tcPr>
            <w:tcW w:w="1810" w:type="dxa"/>
            <w:shd w:val="clear" w:color="auto" w:fill="auto"/>
          </w:tcPr>
          <w:p w:rsidR="00121AAF" w:rsidRPr="00FD4CF8" w:rsidRDefault="00121AAF" w:rsidP="009F3F8D">
            <w:pPr>
              <w:pStyle w:val="ConsPlusTitle"/>
              <w:ind w:firstLine="720"/>
              <w:jc w:val="right"/>
              <w:rPr>
                <w:b w:val="0"/>
              </w:rPr>
            </w:pPr>
          </w:p>
        </w:tc>
        <w:tc>
          <w:tcPr>
            <w:tcW w:w="4927" w:type="dxa"/>
            <w:shd w:val="clear" w:color="auto" w:fill="auto"/>
          </w:tcPr>
          <w:p w:rsidR="00121AAF" w:rsidRPr="00B73999" w:rsidRDefault="00121AAF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999">
              <w:rPr>
                <w:rFonts w:ascii="Arial" w:hAnsi="Arial" w:cs="Arial"/>
                <w:b/>
                <w:sz w:val="32"/>
                <w:szCs w:val="32"/>
              </w:rPr>
              <w:t>Приложение № 2</w:t>
            </w:r>
          </w:p>
          <w:p w:rsidR="00121AAF" w:rsidRPr="00B73999" w:rsidRDefault="00121AAF" w:rsidP="002D66D2">
            <w:pPr>
              <w:pStyle w:val="a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999">
              <w:rPr>
                <w:rFonts w:ascii="Arial" w:hAnsi="Arial" w:cs="Arial"/>
                <w:b/>
                <w:sz w:val="32"/>
                <w:szCs w:val="32"/>
              </w:rPr>
              <w:t xml:space="preserve">к административному регламенту предоставления муниципальной услуги «Выдача разрешения на отклонение от предельных параметров разрешенного </w:t>
            </w:r>
          </w:p>
          <w:p w:rsidR="00121AAF" w:rsidRPr="00FD4CF8" w:rsidRDefault="00121AAF" w:rsidP="002D66D2">
            <w:pPr>
              <w:pStyle w:val="a4"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3999">
              <w:rPr>
                <w:rFonts w:ascii="Arial" w:hAnsi="Arial" w:cs="Arial"/>
                <w:b/>
                <w:sz w:val="32"/>
                <w:szCs w:val="32"/>
              </w:rPr>
              <w:t>строительства, реконструкции объектов капитального строительства»</w:t>
            </w:r>
          </w:p>
        </w:tc>
      </w:tr>
    </w:tbl>
    <w:p w:rsidR="002D66D2" w:rsidRDefault="002D66D2" w:rsidP="00121AAF">
      <w:pPr>
        <w:pStyle w:val="1"/>
        <w:rPr>
          <w:rFonts w:ascii="Arial" w:hAnsi="Arial" w:cs="Arial"/>
          <w:b w:val="0"/>
          <w:color w:val="auto"/>
        </w:rPr>
      </w:pPr>
    </w:p>
    <w:p w:rsidR="00121AAF" w:rsidRPr="00B73999" w:rsidRDefault="00121AAF" w:rsidP="00121AAF">
      <w:pPr>
        <w:pStyle w:val="1"/>
        <w:rPr>
          <w:rFonts w:ascii="Arial" w:hAnsi="Arial" w:cs="Arial"/>
          <w:b w:val="0"/>
          <w:color w:val="auto"/>
        </w:rPr>
      </w:pPr>
      <w:r w:rsidRPr="00B73999">
        <w:rPr>
          <w:rFonts w:ascii="Arial" w:hAnsi="Arial" w:cs="Arial"/>
          <w:b w:val="0"/>
          <w:color w:val="auto"/>
        </w:rPr>
        <w:t>Перечень</w:t>
      </w:r>
      <w:r w:rsidRPr="00B73999">
        <w:rPr>
          <w:rFonts w:ascii="Arial" w:hAnsi="Arial" w:cs="Arial"/>
          <w:b w:val="0"/>
          <w:color w:val="auto"/>
        </w:rPr>
        <w:br/>
        <w:t>признаков заявителя, представителя заявителя</w:t>
      </w:r>
    </w:p>
    <w:p w:rsidR="00121AAF" w:rsidRPr="00B73999" w:rsidRDefault="00121AAF" w:rsidP="00121AAF">
      <w:pPr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6836"/>
      </w:tblGrid>
      <w:tr w:rsidR="00121AAF" w:rsidRPr="00B73999" w:rsidTr="002D66D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b"/>
              <w:jc w:val="center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>Признак заявителя, представителя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b"/>
              <w:jc w:val="center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>Значения признака заявителя, представителя заявителя</w:t>
            </w:r>
          </w:p>
        </w:tc>
      </w:tr>
      <w:tr w:rsidR="00121AAF" w:rsidRPr="00B73999" w:rsidTr="002D66D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c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>Статус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c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121AAF" w:rsidRPr="00B73999" w:rsidTr="002D66D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c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>Статус представителя заявителя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AAF" w:rsidRPr="00B73999" w:rsidRDefault="00121AAF" w:rsidP="009F3F8D">
            <w:pPr>
              <w:pStyle w:val="ac"/>
              <w:rPr>
                <w:rFonts w:ascii="Arial" w:hAnsi="Arial" w:cs="Arial"/>
              </w:rPr>
            </w:pPr>
            <w:r w:rsidRPr="00B73999">
              <w:rPr>
                <w:rFonts w:ascii="Arial" w:hAnsi="Arial" w:cs="Arial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121AAF" w:rsidRDefault="00121AAF" w:rsidP="00121AAF">
      <w:pPr>
        <w:pStyle w:val="aa"/>
        <w:ind w:left="0"/>
      </w:pPr>
    </w:p>
    <w:p w:rsidR="00121AAF" w:rsidRDefault="00121AAF" w:rsidP="00121AAF">
      <w:pPr>
        <w:pStyle w:val="aa"/>
        <w:ind w:left="0"/>
      </w:pPr>
    </w:p>
    <w:p w:rsidR="00121AAF" w:rsidRDefault="00121AAF" w:rsidP="00121AAF">
      <w:pPr>
        <w:pStyle w:val="aa"/>
        <w:ind w:left="0"/>
      </w:pPr>
    </w:p>
    <w:p w:rsidR="00121AAF" w:rsidRPr="00442118" w:rsidRDefault="00121AAF" w:rsidP="00121AAF">
      <w:pPr>
        <w:ind w:firstLine="709"/>
      </w:pPr>
    </w:p>
    <w:p w:rsidR="00121AAF" w:rsidRPr="00442118" w:rsidRDefault="00121AAF" w:rsidP="00121AAF">
      <w:pPr>
        <w:ind w:firstLine="709"/>
      </w:pPr>
    </w:p>
    <w:p w:rsidR="00121AAF" w:rsidRDefault="00121AAF" w:rsidP="00121AAF"/>
    <w:p w:rsidR="00BA473D" w:rsidRPr="009E4A68" w:rsidRDefault="00BA473D" w:rsidP="00121AAF">
      <w:pPr>
        <w:pStyle w:val="ConsPlusNormal"/>
        <w:jc w:val="center"/>
        <w:rPr>
          <w:sz w:val="24"/>
          <w:szCs w:val="24"/>
        </w:rPr>
      </w:pPr>
    </w:p>
    <w:sectPr w:rsidR="00BA473D" w:rsidRPr="009E4A68" w:rsidSect="001D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3D"/>
    <w:rsid w:val="00121AAF"/>
    <w:rsid w:val="001D2B71"/>
    <w:rsid w:val="002D66D2"/>
    <w:rsid w:val="002F5A8D"/>
    <w:rsid w:val="00416F91"/>
    <w:rsid w:val="00606E5E"/>
    <w:rsid w:val="00732457"/>
    <w:rsid w:val="009E4A68"/>
    <w:rsid w:val="009F3F8D"/>
    <w:rsid w:val="00AD6DD2"/>
    <w:rsid w:val="00B55858"/>
    <w:rsid w:val="00B73999"/>
    <w:rsid w:val="00BA473D"/>
    <w:rsid w:val="00CB08DB"/>
    <w:rsid w:val="00E11E1F"/>
    <w:rsid w:val="00E4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A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73D"/>
    <w:rPr>
      <w:b/>
      <w:bCs/>
    </w:rPr>
  </w:style>
  <w:style w:type="paragraph" w:styleId="a4">
    <w:name w:val="No Spacing"/>
    <w:qFormat/>
    <w:rsid w:val="00BA47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A473D"/>
    <w:rPr>
      <w:color w:val="0000FF"/>
      <w:u w:val="single"/>
    </w:rPr>
  </w:style>
  <w:style w:type="table" w:styleId="a6">
    <w:name w:val="Table Grid"/>
    <w:basedOn w:val="a1"/>
    <w:uiPriority w:val="59"/>
    <w:rsid w:val="00BA47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A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47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style-span">
    <w:name w:val="apple-style-span"/>
    <w:rsid w:val="00BA473D"/>
    <w:rPr>
      <w:rFonts w:cs="Times New Roman"/>
    </w:rPr>
  </w:style>
  <w:style w:type="character" w:customStyle="1" w:styleId="apple-converted-space">
    <w:name w:val="apple-converted-space"/>
    <w:rsid w:val="00BA473D"/>
    <w:rPr>
      <w:rFonts w:cs="Times New Roman"/>
    </w:rPr>
  </w:style>
  <w:style w:type="character" w:customStyle="1" w:styleId="a8">
    <w:name w:val="Текст сноски Знак"/>
    <w:basedOn w:val="a0"/>
    <w:link w:val="a9"/>
    <w:rsid w:val="00B55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rsid w:val="00B5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55858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AA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121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12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121AA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21A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21AA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121A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A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73D"/>
    <w:rPr>
      <w:b/>
      <w:bCs/>
    </w:rPr>
  </w:style>
  <w:style w:type="paragraph" w:styleId="a4">
    <w:name w:val="No Spacing"/>
    <w:qFormat/>
    <w:rsid w:val="00BA47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A473D"/>
    <w:rPr>
      <w:color w:val="0000FF"/>
      <w:u w:val="single"/>
    </w:rPr>
  </w:style>
  <w:style w:type="table" w:styleId="a6">
    <w:name w:val="Table Grid"/>
    <w:basedOn w:val="a1"/>
    <w:uiPriority w:val="59"/>
    <w:rsid w:val="00BA4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A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47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style-span">
    <w:name w:val="apple-style-span"/>
    <w:rsid w:val="00BA473D"/>
    <w:rPr>
      <w:rFonts w:cs="Times New Roman"/>
    </w:rPr>
  </w:style>
  <w:style w:type="character" w:customStyle="1" w:styleId="apple-converted-space">
    <w:name w:val="apple-converted-space"/>
    <w:rsid w:val="00BA473D"/>
    <w:rPr>
      <w:rFonts w:cs="Times New Roman"/>
    </w:rPr>
  </w:style>
  <w:style w:type="character" w:customStyle="1" w:styleId="a8">
    <w:name w:val="Текст сноски Знак"/>
    <w:basedOn w:val="a0"/>
    <w:link w:val="a9"/>
    <w:rsid w:val="00B55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rsid w:val="00B5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55858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AA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121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12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121AA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21A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21AA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121A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0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10717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User</cp:lastModifiedBy>
  <cp:revision>8</cp:revision>
  <dcterms:created xsi:type="dcterms:W3CDTF">2022-12-05T08:02:00Z</dcterms:created>
  <dcterms:modified xsi:type="dcterms:W3CDTF">2022-12-14T05:33:00Z</dcterms:modified>
</cp:coreProperties>
</file>