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A4" w:rsidRPr="00E15173" w:rsidRDefault="008E39F9" w:rsidP="00CE5EB4">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АДМИНИСТРАЦИЯ</w:t>
      </w:r>
    </w:p>
    <w:p w:rsidR="00BE71A4" w:rsidRPr="00E15173" w:rsidRDefault="00BE71A4" w:rsidP="00CE5EB4">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МУНИЦИПАЛЬНОГО</w:t>
      </w:r>
    </w:p>
    <w:p w:rsidR="00BE71A4" w:rsidRPr="00E15173" w:rsidRDefault="00BE71A4" w:rsidP="00CE5EB4">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ОБРАЗОВАНИЯ</w:t>
      </w:r>
    </w:p>
    <w:p w:rsidR="00BE71A4" w:rsidRPr="00E15173" w:rsidRDefault="00BE71A4" w:rsidP="00CE5EB4">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БРОДЕЦКИЙ СЕЛЬСОВЕТ</w:t>
      </w:r>
    </w:p>
    <w:p w:rsidR="00BE71A4" w:rsidRPr="00E15173" w:rsidRDefault="00BE71A4" w:rsidP="00CE5EB4">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ОРЕНБУРГСКОГО РАЙОНА</w:t>
      </w:r>
    </w:p>
    <w:p w:rsidR="00BE71A4" w:rsidRPr="00E15173" w:rsidRDefault="00BE71A4" w:rsidP="00CE5EB4">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ОРЕНБУРГСКОЙ ОБЛАСТИ</w:t>
      </w:r>
    </w:p>
    <w:p w:rsidR="00BE71A4" w:rsidRDefault="00BE71A4" w:rsidP="00CE5EB4">
      <w:pPr>
        <w:widowControl w:val="0"/>
        <w:autoSpaceDE w:val="0"/>
        <w:autoSpaceDN w:val="0"/>
        <w:adjustRightInd w:val="0"/>
        <w:spacing w:after="0" w:line="240" w:lineRule="auto"/>
        <w:jc w:val="center"/>
        <w:rPr>
          <w:rFonts w:ascii="Arial" w:eastAsia="Times New Roman" w:hAnsi="Arial" w:cs="Arial"/>
          <w:b/>
          <w:bCs/>
          <w:sz w:val="32"/>
          <w:szCs w:val="32"/>
        </w:rPr>
      </w:pPr>
    </w:p>
    <w:p w:rsidR="0057543B" w:rsidRPr="00E15173" w:rsidRDefault="0057543B" w:rsidP="00CE5EB4">
      <w:pPr>
        <w:widowControl w:val="0"/>
        <w:autoSpaceDE w:val="0"/>
        <w:autoSpaceDN w:val="0"/>
        <w:adjustRightInd w:val="0"/>
        <w:spacing w:after="0" w:line="240" w:lineRule="auto"/>
        <w:jc w:val="center"/>
        <w:rPr>
          <w:rFonts w:ascii="Arial" w:eastAsia="Times New Roman" w:hAnsi="Arial" w:cs="Arial"/>
          <w:b/>
          <w:bCs/>
          <w:sz w:val="32"/>
          <w:szCs w:val="32"/>
        </w:rPr>
      </w:pPr>
    </w:p>
    <w:p w:rsidR="00BE71A4" w:rsidRDefault="006C19BC" w:rsidP="00CE5EB4">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ПОСТАНОВЛ</w:t>
      </w:r>
      <w:r w:rsidR="008E39F9">
        <w:rPr>
          <w:rFonts w:ascii="Arial" w:eastAsia="Times New Roman" w:hAnsi="Arial" w:cs="Arial"/>
          <w:b/>
          <w:bCs/>
          <w:sz w:val="32"/>
          <w:szCs w:val="32"/>
        </w:rPr>
        <w:t>ЕНИЕ</w:t>
      </w:r>
    </w:p>
    <w:p w:rsidR="00CE5EB4" w:rsidRPr="00E15173" w:rsidRDefault="00CE5EB4" w:rsidP="00CE5EB4">
      <w:pPr>
        <w:widowControl w:val="0"/>
        <w:autoSpaceDE w:val="0"/>
        <w:autoSpaceDN w:val="0"/>
        <w:adjustRightInd w:val="0"/>
        <w:spacing w:after="0" w:line="240" w:lineRule="auto"/>
        <w:jc w:val="center"/>
        <w:rPr>
          <w:rFonts w:ascii="Arial" w:eastAsia="Times New Roman" w:hAnsi="Arial" w:cs="Arial"/>
          <w:b/>
          <w:bCs/>
          <w:sz w:val="32"/>
          <w:szCs w:val="32"/>
        </w:rPr>
      </w:pPr>
    </w:p>
    <w:p w:rsidR="004B33A3" w:rsidRDefault="00A30847" w:rsidP="00CE5EB4">
      <w:pPr>
        <w:spacing w:after="0" w:line="240" w:lineRule="auto"/>
        <w:rPr>
          <w:rFonts w:ascii="Arial" w:hAnsi="Arial" w:cs="Arial"/>
          <w:b/>
          <w:sz w:val="32"/>
          <w:szCs w:val="32"/>
        </w:rPr>
      </w:pPr>
      <w:r>
        <w:rPr>
          <w:rFonts w:ascii="Arial" w:hAnsi="Arial" w:cs="Arial"/>
          <w:b/>
          <w:sz w:val="32"/>
          <w:szCs w:val="32"/>
        </w:rPr>
        <w:t>26</w:t>
      </w:r>
      <w:r w:rsidR="00BE71A4" w:rsidRPr="00E15173">
        <w:rPr>
          <w:rFonts w:ascii="Arial" w:hAnsi="Arial" w:cs="Arial"/>
          <w:b/>
          <w:sz w:val="32"/>
          <w:szCs w:val="32"/>
        </w:rPr>
        <w:t>.</w:t>
      </w:r>
      <w:r>
        <w:rPr>
          <w:rFonts w:ascii="Arial" w:hAnsi="Arial" w:cs="Arial"/>
          <w:b/>
          <w:sz w:val="32"/>
          <w:szCs w:val="32"/>
        </w:rPr>
        <w:t>12</w:t>
      </w:r>
      <w:r w:rsidR="00BE71A4" w:rsidRPr="00E15173">
        <w:rPr>
          <w:rFonts w:ascii="Arial" w:hAnsi="Arial" w:cs="Arial"/>
          <w:b/>
          <w:sz w:val="32"/>
          <w:szCs w:val="32"/>
        </w:rPr>
        <w:t>.202</w:t>
      </w:r>
      <w:r>
        <w:rPr>
          <w:rFonts w:ascii="Arial" w:hAnsi="Arial" w:cs="Arial"/>
          <w:b/>
          <w:sz w:val="32"/>
          <w:szCs w:val="32"/>
        </w:rPr>
        <w:t>2</w:t>
      </w:r>
      <w:r w:rsidR="00BE71A4" w:rsidRPr="00E15173">
        <w:rPr>
          <w:rFonts w:ascii="Arial" w:hAnsi="Arial" w:cs="Arial"/>
          <w:b/>
          <w:sz w:val="32"/>
          <w:szCs w:val="32"/>
        </w:rPr>
        <w:tab/>
      </w:r>
      <w:r w:rsidR="00BE71A4" w:rsidRPr="00E15173">
        <w:rPr>
          <w:rFonts w:ascii="Arial" w:hAnsi="Arial" w:cs="Arial"/>
          <w:b/>
          <w:sz w:val="32"/>
          <w:szCs w:val="32"/>
        </w:rPr>
        <w:tab/>
      </w:r>
      <w:r w:rsidR="00BE71A4" w:rsidRPr="00E15173">
        <w:rPr>
          <w:rFonts w:ascii="Arial" w:hAnsi="Arial" w:cs="Arial"/>
          <w:b/>
          <w:sz w:val="32"/>
          <w:szCs w:val="32"/>
        </w:rPr>
        <w:tab/>
      </w:r>
      <w:r w:rsidR="00BE71A4" w:rsidRPr="00E15173">
        <w:rPr>
          <w:rFonts w:ascii="Arial" w:hAnsi="Arial" w:cs="Arial"/>
          <w:b/>
          <w:sz w:val="32"/>
          <w:szCs w:val="32"/>
        </w:rPr>
        <w:tab/>
      </w:r>
      <w:r w:rsidR="00BE71A4" w:rsidRPr="00E15173">
        <w:rPr>
          <w:rFonts w:ascii="Arial" w:hAnsi="Arial" w:cs="Arial"/>
          <w:b/>
          <w:sz w:val="32"/>
          <w:szCs w:val="32"/>
        </w:rPr>
        <w:tab/>
      </w:r>
      <w:r w:rsidR="00BE71A4" w:rsidRPr="00E15173">
        <w:rPr>
          <w:rFonts w:ascii="Arial" w:hAnsi="Arial" w:cs="Arial"/>
          <w:b/>
          <w:sz w:val="32"/>
          <w:szCs w:val="32"/>
        </w:rPr>
        <w:tab/>
      </w:r>
      <w:r w:rsidR="00BE71A4" w:rsidRPr="00E15173">
        <w:rPr>
          <w:rFonts w:ascii="Arial" w:hAnsi="Arial" w:cs="Arial"/>
          <w:b/>
          <w:sz w:val="32"/>
          <w:szCs w:val="32"/>
        </w:rPr>
        <w:tab/>
      </w:r>
      <w:r w:rsidR="00BE71A4" w:rsidRPr="00E15173">
        <w:rPr>
          <w:rFonts w:ascii="Arial" w:hAnsi="Arial" w:cs="Arial"/>
          <w:b/>
          <w:sz w:val="32"/>
          <w:szCs w:val="32"/>
        </w:rPr>
        <w:tab/>
      </w:r>
      <w:r w:rsidR="00BE71A4" w:rsidRPr="00E15173">
        <w:rPr>
          <w:rFonts w:ascii="Arial" w:hAnsi="Arial" w:cs="Arial"/>
          <w:b/>
          <w:sz w:val="32"/>
          <w:szCs w:val="32"/>
        </w:rPr>
        <w:tab/>
        <w:t>№</w:t>
      </w:r>
      <w:r w:rsidR="002F2E29">
        <w:rPr>
          <w:rFonts w:ascii="Arial" w:hAnsi="Arial" w:cs="Arial"/>
          <w:b/>
          <w:sz w:val="32"/>
          <w:szCs w:val="32"/>
        </w:rPr>
        <w:t>65</w:t>
      </w:r>
      <w:r w:rsidR="008E39F9">
        <w:rPr>
          <w:rFonts w:ascii="Arial" w:hAnsi="Arial" w:cs="Arial"/>
          <w:b/>
          <w:sz w:val="32"/>
          <w:szCs w:val="32"/>
        </w:rPr>
        <w:t>-</w:t>
      </w:r>
      <w:r w:rsidR="002F2E29">
        <w:rPr>
          <w:rFonts w:ascii="Arial" w:hAnsi="Arial" w:cs="Arial"/>
          <w:b/>
          <w:sz w:val="32"/>
          <w:szCs w:val="32"/>
        </w:rPr>
        <w:t>п</w:t>
      </w:r>
    </w:p>
    <w:p w:rsidR="00E15173" w:rsidRDefault="00E15173" w:rsidP="00CE5EB4">
      <w:pPr>
        <w:spacing w:after="0" w:line="240" w:lineRule="auto"/>
        <w:rPr>
          <w:rFonts w:ascii="Arial" w:hAnsi="Arial" w:cs="Arial"/>
          <w:b/>
          <w:sz w:val="32"/>
          <w:szCs w:val="32"/>
        </w:rPr>
      </w:pPr>
    </w:p>
    <w:p w:rsidR="00E15173" w:rsidRDefault="00E15173" w:rsidP="00CE5EB4">
      <w:pPr>
        <w:spacing w:after="0" w:line="240" w:lineRule="auto"/>
        <w:rPr>
          <w:rFonts w:ascii="Arial" w:hAnsi="Arial" w:cs="Arial"/>
          <w:b/>
          <w:sz w:val="32"/>
          <w:szCs w:val="32"/>
        </w:rPr>
      </w:pPr>
    </w:p>
    <w:p w:rsidR="002F2E29" w:rsidRPr="002F2E29" w:rsidRDefault="002F2E29" w:rsidP="002F2E29">
      <w:pPr>
        <w:pStyle w:val="ConsPlusNormal"/>
        <w:tabs>
          <w:tab w:val="left" w:pos="709"/>
        </w:tabs>
        <w:jc w:val="center"/>
        <w:rPr>
          <w:b/>
          <w:sz w:val="32"/>
          <w:szCs w:val="32"/>
        </w:rPr>
      </w:pPr>
      <w:r w:rsidRPr="002F2E29">
        <w:rPr>
          <w:b/>
          <w:sz w:val="32"/>
          <w:szCs w:val="32"/>
        </w:rPr>
        <w:t>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Бродецкий  сельсовет Оренбургского района Оренбургской области и подведомственных организациях»</w:t>
      </w:r>
    </w:p>
    <w:p w:rsidR="0057543B" w:rsidRDefault="0057543B" w:rsidP="00CE5EB4">
      <w:pPr>
        <w:widowControl w:val="0"/>
        <w:tabs>
          <w:tab w:val="left" w:pos="9356"/>
        </w:tabs>
        <w:suppressAutoHyphens/>
        <w:autoSpaceDE w:val="0"/>
        <w:autoSpaceDN w:val="0"/>
        <w:adjustRightInd w:val="0"/>
        <w:spacing w:after="0" w:line="240" w:lineRule="auto"/>
        <w:ind w:firstLine="720"/>
        <w:jc w:val="both"/>
        <w:rPr>
          <w:rFonts w:ascii="Arial" w:eastAsia="Times New Roman" w:hAnsi="Arial" w:cs="Arial"/>
          <w:b/>
          <w:sz w:val="32"/>
          <w:szCs w:val="32"/>
        </w:rPr>
      </w:pPr>
    </w:p>
    <w:p w:rsidR="008E39F9" w:rsidRPr="0057543B" w:rsidRDefault="008E39F9" w:rsidP="00CE5EB4">
      <w:pPr>
        <w:widowControl w:val="0"/>
        <w:tabs>
          <w:tab w:val="left" w:pos="9356"/>
        </w:tabs>
        <w:suppressAutoHyphens/>
        <w:autoSpaceDE w:val="0"/>
        <w:autoSpaceDN w:val="0"/>
        <w:adjustRightInd w:val="0"/>
        <w:spacing w:after="0" w:line="240" w:lineRule="auto"/>
        <w:ind w:firstLine="720"/>
        <w:jc w:val="both"/>
        <w:rPr>
          <w:rFonts w:ascii="Arial" w:eastAsia="Times New Roman" w:hAnsi="Arial" w:cs="Arial"/>
          <w:b/>
          <w:sz w:val="32"/>
          <w:szCs w:val="32"/>
        </w:rPr>
      </w:pPr>
    </w:p>
    <w:p w:rsidR="002F2E29" w:rsidRPr="002F2E29" w:rsidRDefault="002F2E29" w:rsidP="002F2E29">
      <w:pPr>
        <w:pStyle w:val="ConsPlusNormal"/>
        <w:tabs>
          <w:tab w:val="left" w:pos="709"/>
          <w:tab w:val="left" w:pos="1134"/>
        </w:tabs>
        <w:ind w:firstLine="709"/>
        <w:jc w:val="both"/>
        <w:rPr>
          <w:sz w:val="24"/>
          <w:szCs w:val="24"/>
        </w:rPr>
      </w:pPr>
      <w:proofErr w:type="gramStart"/>
      <w:r w:rsidRPr="002F2E29">
        <w:rPr>
          <w:sz w:val="24"/>
          <w:szCs w:val="24"/>
        </w:rPr>
        <w:t>В целях исполнения Федерального закона от 27 июля 2006 года № 149-ФЗ «Об информации, информационных технологиях и о защите информации», руководствуясь пунктом 6 постановления Правительства Оренбургской области от 15 марта 2022 года № 201-пп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 а также для организации электронного документооборота и единого порядка работы с электронными документами в</w:t>
      </w:r>
      <w:proofErr w:type="gramEnd"/>
      <w:r w:rsidRPr="002F2E29">
        <w:rPr>
          <w:sz w:val="24"/>
          <w:szCs w:val="24"/>
        </w:rPr>
        <w:t xml:space="preserve">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a5"/>
        <w:jc w:val="both"/>
        <w:rPr>
          <w:rFonts w:ascii="Arial" w:hAnsi="Arial" w:cs="Arial"/>
          <w:sz w:val="24"/>
          <w:szCs w:val="24"/>
        </w:rPr>
      </w:pPr>
      <w:r w:rsidRPr="002F2E29">
        <w:rPr>
          <w:rFonts w:ascii="Arial" w:hAnsi="Arial" w:cs="Arial"/>
          <w:sz w:val="24"/>
          <w:szCs w:val="24"/>
        </w:rPr>
        <w:t>1. Использовать в администрации муниципального образования Бродецкий сельсовет Оренбургского района Оренбургской области государственную информационную систему «Единая система юридически значимого электронного документооборота и делопроизводства Оренбургской области» (далее – Система) в своей деятельности и подведомственных организаций.</w:t>
      </w:r>
    </w:p>
    <w:p w:rsidR="002F2E29" w:rsidRPr="002F2E29" w:rsidRDefault="002F2E29" w:rsidP="002F2E29">
      <w:pPr>
        <w:pStyle w:val="a5"/>
        <w:rPr>
          <w:rFonts w:ascii="Arial" w:hAnsi="Arial" w:cs="Arial"/>
          <w:sz w:val="24"/>
          <w:szCs w:val="24"/>
        </w:rPr>
      </w:pPr>
      <w:r w:rsidRPr="002F2E29">
        <w:rPr>
          <w:rFonts w:ascii="Arial" w:hAnsi="Arial" w:cs="Arial"/>
          <w:sz w:val="24"/>
          <w:szCs w:val="24"/>
        </w:rPr>
        <w:t>2. Утвердить:</w:t>
      </w:r>
    </w:p>
    <w:p w:rsidR="002F2E29" w:rsidRPr="002F2E29" w:rsidRDefault="002F2E29" w:rsidP="002F2E29">
      <w:pPr>
        <w:pStyle w:val="a5"/>
        <w:jc w:val="both"/>
        <w:rPr>
          <w:rFonts w:ascii="Arial" w:hAnsi="Arial" w:cs="Arial"/>
          <w:sz w:val="24"/>
          <w:szCs w:val="24"/>
        </w:rPr>
      </w:pPr>
      <w:r w:rsidRPr="002F2E29">
        <w:rPr>
          <w:rFonts w:ascii="Arial" w:hAnsi="Arial" w:cs="Arial"/>
          <w:sz w:val="24"/>
          <w:szCs w:val="24"/>
        </w:rPr>
        <w:t xml:space="preserve">2.1 Регламент организации электронного документооборота и автоматизации делопроизводства в администрации муниципального образования Бродецкий  сельсовет Оренбургского района Оренбургской области и подведомственных организациях с использованием государственной информационной системы </w:t>
      </w:r>
      <w:r w:rsidRPr="002F2E29">
        <w:rPr>
          <w:rFonts w:ascii="Arial" w:hAnsi="Arial" w:cs="Arial"/>
          <w:sz w:val="24"/>
          <w:szCs w:val="24"/>
        </w:rPr>
        <w:lastRenderedPageBreak/>
        <w:t>«Единая система юридически значимого документооборота и делопроизводства Оренбургской области».</w:t>
      </w:r>
    </w:p>
    <w:p w:rsidR="002F2E29" w:rsidRPr="002F2E29" w:rsidRDefault="002F2E29" w:rsidP="002F2E29">
      <w:pPr>
        <w:pStyle w:val="a5"/>
        <w:jc w:val="both"/>
        <w:rPr>
          <w:rFonts w:ascii="Arial" w:hAnsi="Arial" w:cs="Arial"/>
          <w:sz w:val="24"/>
          <w:szCs w:val="24"/>
        </w:rPr>
      </w:pPr>
      <w:r w:rsidRPr="002F2E29">
        <w:rPr>
          <w:rFonts w:ascii="Arial" w:hAnsi="Arial" w:cs="Arial"/>
          <w:sz w:val="24"/>
          <w:szCs w:val="24"/>
        </w:rPr>
        <w:t>2.2. Регламент применения электронной записи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Бродецкий сельсовет Оренбургского района Оренбургской области и подведомственных организациях.</w:t>
      </w:r>
    </w:p>
    <w:p w:rsidR="002F2E29" w:rsidRPr="002F2E29" w:rsidRDefault="002F2E29" w:rsidP="002F2E29">
      <w:pPr>
        <w:pStyle w:val="a5"/>
        <w:jc w:val="both"/>
        <w:rPr>
          <w:rFonts w:ascii="Arial" w:hAnsi="Arial" w:cs="Arial"/>
          <w:sz w:val="24"/>
          <w:szCs w:val="24"/>
        </w:rPr>
      </w:pPr>
      <w:r w:rsidRPr="002F2E29">
        <w:rPr>
          <w:rFonts w:ascii="Arial" w:hAnsi="Arial" w:cs="Arial"/>
          <w:sz w:val="24"/>
          <w:szCs w:val="24"/>
        </w:rPr>
        <w:t xml:space="preserve">3. </w:t>
      </w:r>
      <w:proofErr w:type="gramStart"/>
      <w:r w:rsidRPr="002F2E29">
        <w:rPr>
          <w:rFonts w:ascii="Arial" w:hAnsi="Arial" w:cs="Arial"/>
          <w:sz w:val="24"/>
          <w:szCs w:val="24"/>
        </w:rPr>
        <w:t>Для начала эксплуатации Системы с применением ЭП в администрации муниципального образования Бродецкий сельсовет Оренбургского района Оренбургской области и подведомственных организациях принять организационно-распорядительный документ об организации электронного документооборота с использованием ЭП согласно приложению № 1 к регламенту применения электронной подписи в государственной  информационной системе «Единая система юридически значимого документооборота и делопроизводства Оренбургской области» в администрации муниципального образования Бродецкий сельсовет Оренбургского района Оренбургской</w:t>
      </w:r>
      <w:proofErr w:type="gramEnd"/>
      <w:r w:rsidRPr="002F2E29">
        <w:rPr>
          <w:rFonts w:ascii="Arial" w:hAnsi="Arial" w:cs="Arial"/>
          <w:sz w:val="24"/>
          <w:szCs w:val="24"/>
        </w:rPr>
        <w:t xml:space="preserve"> области и подведомственных организациях до 01 января 2023 года</w:t>
      </w:r>
    </w:p>
    <w:p w:rsidR="002F2E29" w:rsidRPr="002F2E29" w:rsidRDefault="002F2E29" w:rsidP="002F2E29">
      <w:pPr>
        <w:pStyle w:val="a5"/>
        <w:jc w:val="both"/>
        <w:rPr>
          <w:rFonts w:ascii="Arial" w:hAnsi="Arial" w:cs="Arial"/>
          <w:sz w:val="24"/>
          <w:szCs w:val="24"/>
        </w:rPr>
      </w:pPr>
      <w:r w:rsidRPr="002F2E29">
        <w:rPr>
          <w:rFonts w:ascii="Arial" w:hAnsi="Arial" w:cs="Arial"/>
          <w:sz w:val="24"/>
          <w:szCs w:val="24"/>
        </w:rPr>
        <w:t xml:space="preserve">4.     </w:t>
      </w:r>
      <w:r w:rsidRPr="002F2E29">
        <w:rPr>
          <w:rFonts w:ascii="Arial" w:hAnsi="Arial" w:cs="Arial"/>
          <w:sz w:val="24"/>
          <w:szCs w:val="24"/>
        </w:rPr>
        <w:tab/>
      </w:r>
      <w:proofErr w:type="gramStart"/>
      <w:r w:rsidRPr="002F2E29">
        <w:rPr>
          <w:rFonts w:ascii="Arial" w:hAnsi="Arial" w:cs="Arial"/>
          <w:sz w:val="24"/>
          <w:szCs w:val="24"/>
        </w:rPr>
        <w:t>Контроль за</w:t>
      </w:r>
      <w:proofErr w:type="gramEnd"/>
      <w:r w:rsidRPr="002F2E29">
        <w:rPr>
          <w:rFonts w:ascii="Arial" w:hAnsi="Arial" w:cs="Arial"/>
          <w:sz w:val="24"/>
          <w:szCs w:val="24"/>
        </w:rPr>
        <w:t xml:space="preserve"> исполнением настоящего постановления оставляю за собой.</w:t>
      </w:r>
    </w:p>
    <w:p w:rsidR="002F2E29" w:rsidRPr="002F2E29" w:rsidRDefault="002F2E29" w:rsidP="002F2E29">
      <w:pPr>
        <w:pStyle w:val="a5"/>
        <w:jc w:val="both"/>
        <w:rPr>
          <w:rFonts w:ascii="Arial" w:hAnsi="Arial" w:cs="Arial"/>
          <w:sz w:val="24"/>
          <w:szCs w:val="24"/>
        </w:rPr>
      </w:pPr>
      <w:r w:rsidRPr="002F2E29">
        <w:rPr>
          <w:rFonts w:ascii="Arial" w:hAnsi="Arial" w:cs="Arial"/>
          <w:sz w:val="24"/>
          <w:szCs w:val="24"/>
        </w:rPr>
        <w:t>5.  Постановление вступает в силу после его подписания.</w:t>
      </w:r>
    </w:p>
    <w:p w:rsidR="002F2E29" w:rsidRPr="002F2E29" w:rsidRDefault="002F2E29" w:rsidP="002F2E29">
      <w:pPr>
        <w:pStyle w:val="a3"/>
        <w:ind w:firstLine="708"/>
        <w:rPr>
          <w:rFonts w:ascii="Arial" w:hAnsi="Arial" w:cs="Arial"/>
          <w:sz w:val="24"/>
          <w:szCs w:val="24"/>
        </w:rPr>
      </w:pPr>
    </w:p>
    <w:p w:rsidR="002F2E29" w:rsidRPr="002F2E29" w:rsidRDefault="002F2E29" w:rsidP="002F2E29">
      <w:pPr>
        <w:pStyle w:val="a3"/>
        <w:ind w:firstLine="708"/>
        <w:rPr>
          <w:rFonts w:ascii="Arial" w:hAnsi="Arial" w:cs="Arial"/>
          <w:sz w:val="24"/>
          <w:szCs w:val="24"/>
        </w:rPr>
      </w:pPr>
    </w:p>
    <w:p w:rsidR="002F2E29" w:rsidRPr="002F2E29" w:rsidRDefault="002F2E29" w:rsidP="002F2E29">
      <w:pPr>
        <w:pStyle w:val="a3"/>
        <w:ind w:firstLine="708"/>
        <w:rPr>
          <w:rFonts w:ascii="Arial" w:hAnsi="Arial" w:cs="Arial"/>
          <w:sz w:val="24"/>
          <w:szCs w:val="24"/>
        </w:rPr>
      </w:pPr>
    </w:p>
    <w:tbl>
      <w:tblPr>
        <w:tblW w:w="0" w:type="auto"/>
        <w:tblLayout w:type="fixed"/>
        <w:tblLook w:val="0000"/>
      </w:tblPr>
      <w:tblGrid>
        <w:gridCol w:w="5211"/>
        <w:gridCol w:w="426"/>
        <w:gridCol w:w="3827"/>
      </w:tblGrid>
      <w:tr w:rsidR="002F2E29" w:rsidRPr="002F2E29" w:rsidTr="002F2E29">
        <w:tc>
          <w:tcPr>
            <w:tcW w:w="5211" w:type="dxa"/>
            <w:shd w:val="clear" w:color="auto" w:fill="auto"/>
          </w:tcPr>
          <w:p w:rsidR="002F2E29" w:rsidRPr="002F2E29" w:rsidRDefault="002F2E29" w:rsidP="002F2E29">
            <w:pPr>
              <w:spacing w:after="0" w:line="240" w:lineRule="auto"/>
              <w:rPr>
                <w:rFonts w:ascii="Arial" w:hAnsi="Arial" w:cs="Arial"/>
                <w:sz w:val="24"/>
                <w:szCs w:val="24"/>
              </w:rPr>
            </w:pPr>
            <w:r w:rsidRPr="002F2E29">
              <w:rPr>
                <w:rFonts w:ascii="Arial" w:eastAsia="Calibri" w:hAnsi="Arial" w:cs="Arial"/>
                <w:sz w:val="24"/>
                <w:szCs w:val="24"/>
              </w:rPr>
              <w:t>Глава муниципального образования</w:t>
            </w:r>
          </w:p>
        </w:tc>
        <w:tc>
          <w:tcPr>
            <w:tcW w:w="426" w:type="dxa"/>
            <w:shd w:val="clear" w:color="auto" w:fill="auto"/>
          </w:tcPr>
          <w:p w:rsidR="002F2E29" w:rsidRPr="002F2E29" w:rsidRDefault="002F2E29" w:rsidP="002F2E29">
            <w:pPr>
              <w:snapToGrid w:val="0"/>
              <w:spacing w:after="0" w:line="240" w:lineRule="auto"/>
              <w:rPr>
                <w:rFonts w:ascii="Arial" w:hAnsi="Arial" w:cs="Arial"/>
                <w:sz w:val="24"/>
                <w:szCs w:val="24"/>
              </w:rPr>
            </w:pPr>
          </w:p>
        </w:tc>
        <w:tc>
          <w:tcPr>
            <w:tcW w:w="3827" w:type="dxa"/>
            <w:shd w:val="clear" w:color="auto" w:fill="auto"/>
          </w:tcPr>
          <w:p w:rsidR="002F2E29" w:rsidRPr="002F2E29" w:rsidRDefault="002F2E29" w:rsidP="002F2E29">
            <w:pPr>
              <w:spacing w:after="0" w:line="240" w:lineRule="auto"/>
              <w:ind w:firstLine="33"/>
              <w:rPr>
                <w:rFonts w:ascii="Arial" w:hAnsi="Arial" w:cs="Arial"/>
                <w:sz w:val="24"/>
                <w:szCs w:val="24"/>
              </w:rPr>
            </w:pPr>
            <w:r w:rsidRPr="002F2E29">
              <w:rPr>
                <w:rFonts w:ascii="Arial" w:hAnsi="Arial" w:cs="Arial"/>
                <w:sz w:val="24"/>
                <w:szCs w:val="24"/>
              </w:rPr>
              <w:t xml:space="preserve">                     В.А. Сиволапова</w:t>
            </w:r>
          </w:p>
        </w:tc>
      </w:tr>
    </w:tbl>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Default="002F2E29" w:rsidP="002F2E29">
      <w:pPr>
        <w:spacing w:after="0" w:line="240" w:lineRule="auto"/>
        <w:ind w:hanging="1134"/>
        <w:rPr>
          <w:rFonts w:ascii="Arial" w:hAnsi="Arial" w:cs="Arial"/>
          <w:sz w:val="24"/>
          <w:szCs w:val="24"/>
        </w:rPr>
      </w:pPr>
    </w:p>
    <w:p w:rsidR="002F2E29" w:rsidRDefault="002F2E29" w:rsidP="002F2E29">
      <w:pPr>
        <w:spacing w:after="0" w:line="240" w:lineRule="auto"/>
        <w:ind w:hanging="1134"/>
        <w:rPr>
          <w:rFonts w:ascii="Arial" w:hAnsi="Arial" w:cs="Arial"/>
          <w:sz w:val="24"/>
          <w:szCs w:val="24"/>
        </w:rPr>
      </w:pPr>
    </w:p>
    <w:p w:rsidR="002F2E29" w:rsidRDefault="002F2E29" w:rsidP="002F2E29">
      <w:pPr>
        <w:spacing w:after="0" w:line="240" w:lineRule="auto"/>
        <w:ind w:hanging="1134"/>
        <w:rPr>
          <w:rFonts w:ascii="Arial" w:hAnsi="Arial" w:cs="Arial"/>
          <w:sz w:val="24"/>
          <w:szCs w:val="24"/>
        </w:rPr>
      </w:pPr>
    </w:p>
    <w:p w:rsidR="002F2E29" w:rsidRDefault="002F2E29" w:rsidP="002F2E29">
      <w:pPr>
        <w:spacing w:after="0" w:line="240" w:lineRule="auto"/>
        <w:ind w:hanging="1134"/>
        <w:rPr>
          <w:rFonts w:ascii="Arial" w:hAnsi="Arial" w:cs="Arial"/>
          <w:sz w:val="24"/>
          <w:szCs w:val="24"/>
        </w:rPr>
      </w:pPr>
    </w:p>
    <w:p w:rsidR="002F2E29" w:rsidRDefault="002F2E29" w:rsidP="002F2E29">
      <w:pPr>
        <w:spacing w:after="0" w:line="240" w:lineRule="auto"/>
        <w:ind w:hanging="1134"/>
        <w:rPr>
          <w:rFonts w:ascii="Arial" w:hAnsi="Arial" w:cs="Arial"/>
          <w:sz w:val="24"/>
          <w:szCs w:val="24"/>
        </w:rPr>
      </w:pPr>
    </w:p>
    <w:p w:rsid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
    <w:p w:rsidR="002F2E29" w:rsidRPr="002F2E29" w:rsidRDefault="002F2E29" w:rsidP="002F2E29">
      <w:pPr>
        <w:spacing w:after="0" w:line="240" w:lineRule="auto"/>
        <w:ind w:hanging="1134"/>
        <w:rPr>
          <w:rFonts w:ascii="Arial" w:hAnsi="Arial" w:cs="Arial"/>
          <w:sz w:val="24"/>
          <w:szCs w:val="24"/>
        </w:rPr>
      </w:pPr>
      <w:proofErr w:type="gramStart"/>
      <w:r w:rsidRPr="002F2E29">
        <w:rPr>
          <w:rFonts w:ascii="Arial" w:hAnsi="Arial" w:cs="Arial"/>
          <w:sz w:val="24"/>
          <w:szCs w:val="24"/>
        </w:rPr>
        <w:t>Разослано: отраслевым (функциональным) органам администрации, Совету депутатов, прокуратуре района, в дело</w:t>
      </w:r>
      <w:proofErr w:type="gramEnd"/>
    </w:p>
    <w:p w:rsidR="002F2E29" w:rsidRPr="002F2E29" w:rsidRDefault="002F2E29" w:rsidP="002F2E29">
      <w:pPr>
        <w:pStyle w:val="ConsPlusNormal"/>
        <w:tabs>
          <w:tab w:val="left" w:pos="709"/>
        </w:tabs>
        <w:outlineLvl w:val="0"/>
        <w:rPr>
          <w:sz w:val="24"/>
          <w:szCs w:val="24"/>
        </w:rPr>
      </w:pPr>
    </w:p>
    <w:p w:rsidR="002F2E29" w:rsidRDefault="002F2E29" w:rsidP="002F2E29">
      <w:pPr>
        <w:pStyle w:val="ConsPlusNormal"/>
        <w:tabs>
          <w:tab w:val="left" w:pos="709"/>
        </w:tabs>
        <w:ind w:firstLine="709"/>
        <w:jc w:val="right"/>
        <w:outlineLvl w:val="0"/>
        <w:rPr>
          <w:sz w:val="24"/>
          <w:szCs w:val="24"/>
        </w:rPr>
      </w:pPr>
    </w:p>
    <w:p w:rsidR="002F2E29" w:rsidRDefault="002F2E29" w:rsidP="002F2E29">
      <w:pPr>
        <w:pStyle w:val="ConsPlusNormal"/>
        <w:tabs>
          <w:tab w:val="left" w:pos="709"/>
        </w:tabs>
        <w:ind w:firstLine="709"/>
        <w:jc w:val="right"/>
        <w:outlineLvl w:val="0"/>
        <w:rPr>
          <w:sz w:val="24"/>
          <w:szCs w:val="24"/>
        </w:rPr>
      </w:pPr>
    </w:p>
    <w:p w:rsidR="002F2E29" w:rsidRDefault="002F2E29" w:rsidP="002F2E29">
      <w:pPr>
        <w:pStyle w:val="ConsPlusNormal"/>
        <w:tabs>
          <w:tab w:val="left" w:pos="709"/>
        </w:tabs>
        <w:ind w:firstLine="709"/>
        <w:jc w:val="right"/>
        <w:outlineLvl w:val="0"/>
        <w:rPr>
          <w:sz w:val="24"/>
          <w:szCs w:val="24"/>
        </w:rPr>
      </w:pPr>
    </w:p>
    <w:p w:rsidR="002F2E29" w:rsidRDefault="002F2E29" w:rsidP="002F2E29">
      <w:pPr>
        <w:pStyle w:val="ConsPlusNormal"/>
        <w:tabs>
          <w:tab w:val="left" w:pos="709"/>
        </w:tabs>
        <w:ind w:firstLine="709"/>
        <w:jc w:val="right"/>
        <w:outlineLvl w:val="0"/>
        <w:rPr>
          <w:sz w:val="24"/>
          <w:szCs w:val="24"/>
        </w:rPr>
      </w:pPr>
    </w:p>
    <w:p w:rsidR="002F2E29" w:rsidRDefault="002F2E29" w:rsidP="002F2E29">
      <w:pPr>
        <w:pStyle w:val="ConsPlusNormal"/>
        <w:tabs>
          <w:tab w:val="left" w:pos="709"/>
        </w:tabs>
        <w:ind w:firstLine="709"/>
        <w:jc w:val="right"/>
        <w:outlineLvl w:val="0"/>
        <w:rPr>
          <w:sz w:val="24"/>
          <w:szCs w:val="24"/>
        </w:rPr>
      </w:pPr>
    </w:p>
    <w:p w:rsidR="002F2E29" w:rsidRDefault="002F2E29" w:rsidP="002F2E29">
      <w:pPr>
        <w:pStyle w:val="ConsPlusNormal"/>
        <w:tabs>
          <w:tab w:val="left" w:pos="709"/>
        </w:tabs>
        <w:ind w:firstLine="709"/>
        <w:jc w:val="right"/>
        <w:outlineLvl w:val="0"/>
        <w:rPr>
          <w:sz w:val="24"/>
          <w:szCs w:val="24"/>
        </w:rPr>
      </w:pPr>
    </w:p>
    <w:p w:rsidR="002F2E29" w:rsidRDefault="002F2E29" w:rsidP="002F2E29">
      <w:pPr>
        <w:pStyle w:val="ConsPlusNormal"/>
        <w:tabs>
          <w:tab w:val="left" w:pos="709"/>
        </w:tabs>
        <w:ind w:firstLine="709"/>
        <w:jc w:val="right"/>
        <w:outlineLvl w:val="0"/>
        <w:rPr>
          <w:sz w:val="24"/>
          <w:szCs w:val="24"/>
        </w:rPr>
      </w:pPr>
    </w:p>
    <w:p w:rsidR="002F2E29" w:rsidRPr="002F2E29" w:rsidRDefault="002F2E29" w:rsidP="002F2E29">
      <w:pPr>
        <w:pStyle w:val="ConsPlusNormal"/>
        <w:tabs>
          <w:tab w:val="left" w:pos="709"/>
        </w:tabs>
        <w:ind w:firstLine="709"/>
        <w:jc w:val="right"/>
        <w:outlineLvl w:val="0"/>
        <w:rPr>
          <w:sz w:val="24"/>
          <w:szCs w:val="24"/>
        </w:rPr>
      </w:pPr>
    </w:p>
    <w:p w:rsidR="002F2E29" w:rsidRPr="002F2E29" w:rsidRDefault="002F2E29" w:rsidP="002F2E29">
      <w:pPr>
        <w:pStyle w:val="ConsPlusNormal"/>
        <w:tabs>
          <w:tab w:val="left" w:pos="709"/>
        </w:tabs>
        <w:ind w:firstLine="709"/>
        <w:jc w:val="right"/>
        <w:outlineLvl w:val="0"/>
        <w:rPr>
          <w:sz w:val="24"/>
          <w:szCs w:val="24"/>
        </w:rPr>
      </w:pPr>
    </w:p>
    <w:p w:rsidR="002F2E29" w:rsidRPr="002F2E29" w:rsidRDefault="002F2E29" w:rsidP="002F2E29">
      <w:pPr>
        <w:pStyle w:val="ConsPlusNormal"/>
        <w:tabs>
          <w:tab w:val="left" w:pos="709"/>
        </w:tabs>
        <w:jc w:val="right"/>
        <w:outlineLvl w:val="0"/>
        <w:rPr>
          <w:b/>
          <w:sz w:val="32"/>
          <w:szCs w:val="32"/>
        </w:rPr>
      </w:pPr>
      <w:r w:rsidRPr="002F2E29">
        <w:rPr>
          <w:b/>
          <w:sz w:val="32"/>
          <w:szCs w:val="32"/>
        </w:rPr>
        <w:lastRenderedPageBreak/>
        <w:t>Приложение</w:t>
      </w:r>
      <w:r w:rsidR="00533FB7">
        <w:rPr>
          <w:b/>
          <w:sz w:val="32"/>
          <w:szCs w:val="32"/>
        </w:rPr>
        <w:t xml:space="preserve"> № 1</w:t>
      </w:r>
      <w:r w:rsidRPr="002F2E29">
        <w:rPr>
          <w:b/>
          <w:sz w:val="32"/>
          <w:szCs w:val="32"/>
        </w:rPr>
        <w:t xml:space="preserve"> </w:t>
      </w:r>
    </w:p>
    <w:p w:rsidR="002F2E29" w:rsidRPr="002F2E29" w:rsidRDefault="002F2E29" w:rsidP="002F2E29">
      <w:pPr>
        <w:pStyle w:val="ConsPlusNormal"/>
        <w:tabs>
          <w:tab w:val="left" w:pos="709"/>
        </w:tabs>
        <w:jc w:val="right"/>
        <w:rPr>
          <w:b/>
          <w:sz w:val="32"/>
          <w:szCs w:val="32"/>
        </w:rPr>
      </w:pPr>
      <w:r w:rsidRPr="002F2E29">
        <w:rPr>
          <w:b/>
          <w:sz w:val="32"/>
          <w:szCs w:val="32"/>
        </w:rPr>
        <w:t xml:space="preserve">к постановлению администрации </w:t>
      </w:r>
    </w:p>
    <w:p w:rsidR="002F2E29" w:rsidRPr="002F2E29" w:rsidRDefault="002F2E29" w:rsidP="002F2E29">
      <w:pPr>
        <w:pStyle w:val="ConsPlusNormal"/>
        <w:tabs>
          <w:tab w:val="left" w:pos="709"/>
        </w:tabs>
        <w:jc w:val="right"/>
        <w:rPr>
          <w:b/>
          <w:sz w:val="32"/>
          <w:szCs w:val="32"/>
        </w:rPr>
      </w:pPr>
      <w:r w:rsidRPr="002F2E29">
        <w:rPr>
          <w:b/>
          <w:sz w:val="32"/>
          <w:szCs w:val="32"/>
        </w:rPr>
        <w:t xml:space="preserve">муниципального образования </w:t>
      </w:r>
    </w:p>
    <w:p w:rsidR="002F2E29" w:rsidRPr="002F2E29" w:rsidRDefault="002F2E29" w:rsidP="002F2E29">
      <w:pPr>
        <w:pStyle w:val="ConsPlusNormal"/>
        <w:tabs>
          <w:tab w:val="left" w:pos="709"/>
        </w:tabs>
        <w:jc w:val="right"/>
        <w:rPr>
          <w:b/>
          <w:sz w:val="32"/>
          <w:szCs w:val="32"/>
        </w:rPr>
      </w:pPr>
      <w:r w:rsidRPr="002F2E29">
        <w:rPr>
          <w:b/>
          <w:sz w:val="32"/>
          <w:szCs w:val="32"/>
        </w:rPr>
        <w:t>Бродецкий сельсовет</w:t>
      </w:r>
    </w:p>
    <w:p w:rsidR="002F2E29" w:rsidRPr="002F2E29" w:rsidRDefault="002F2E29" w:rsidP="002F2E29">
      <w:pPr>
        <w:pStyle w:val="ConsPlusNormal"/>
        <w:tabs>
          <w:tab w:val="left" w:pos="709"/>
        </w:tabs>
        <w:jc w:val="right"/>
        <w:rPr>
          <w:b/>
          <w:sz w:val="32"/>
          <w:szCs w:val="32"/>
        </w:rPr>
      </w:pPr>
      <w:r w:rsidRPr="002F2E29">
        <w:rPr>
          <w:b/>
          <w:sz w:val="32"/>
          <w:szCs w:val="32"/>
        </w:rPr>
        <w:t xml:space="preserve">Оренбургского района </w:t>
      </w:r>
    </w:p>
    <w:p w:rsidR="002F2E29" w:rsidRPr="002F2E29" w:rsidRDefault="002F2E29" w:rsidP="002F2E29">
      <w:pPr>
        <w:pStyle w:val="ConsPlusNormal"/>
        <w:tabs>
          <w:tab w:val="left" w:pos="709"/>
        </w:tabs>
        <w:jc w:val="right"/>
        <w:rPr>
          <w:b/>
          <w:sz w:val="32"/>
          <w:szCs w:val="32"/>
        </w:rPr>
      </w:pPr>
      <w:r w:rsidRPr="002F2E29">
        <w:rPr>
          <w:b/>
          <w:sz w:val="32"/>
          <w:szCs w:val="32"/>
        </w:rPr>
        <w:t xml:space="preserve">Оренбургской области </w:t>
      </w:r>
    </w:p>
    <w:p w:rsidR="002F2E29" w:rsidRPr="002F2E29" w:rsidRDefault="002F2E29" w:rsidP="002F2E29">
      <w:pPr>
        <w:pStyle w:val="ConsPlusNormal"/>
        <w:tabs>
          <w:tab w:val="left" w:pos="709"/>
        </w:tabs>
        <w:jc w:val="right"/>
        <w:rPr>
          <w:b/>
          <w:sz w:val="32"/>
          <w:szCs w:val="32"/>
        </w:rPr>
      </w:pPr>
      <w:r w:rsidRPr="002F2E29">
        <w:rPr>
          <w:b/>
          <w:sz w:val="32"/>
          <w:szCs w:val="32"/>
        </w:rPr>
        <w:t>от 26.12.2022 № 65-п</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jc w:val="center"/>
        <w:rPr>
          <w:rFonts w:ascii="Arial" w:hAnsi="Arial" w:cs="Arial"/>
          <w:sz w:val="24"/>
          <w:szCs w:val="24"/>
        </w:rPr>
      </w:pPr>
      <w:bookmarkStart w:id="0" w:name="P181"/>
      <w:bookmarkEnd w:id="0"/>
      <w:r w:rsidRPr="002F2E29">
        <w:rPr>
          <w:rFonts w:ascii="Arial" w:hAnsi="Arial" w:cs="Arial"/>
          <w:sz w:val="24"/>
          <w:szCs w:val="24"/>
        </w:rPr>
        <w:t xml:space="preserve">Регламент </w:t>
      </w:r>
      <w:r w:rsidRPr="002F2E29">
        <w:rPr>
          <w:rFonts w:ascii="Arial" w:hAnsi="Arial" w:cs="Arial"/>
          <w:sz w:val="24"/>
          <w:szCs w:val="24"/>
        </w:rPr>
        <w:br/>
        <w:t>организации электронного документооборота и автоматизации делопроизводства в администрации муниципального образования Бродецкий сельсовет Оренбургского района Оренбургской области</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(далее - Регламент)</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Список сокращений, используемых в Регламенте:</w:t>
      </w:r>
    </w:p>
    <w:p w:rsidR="002F2E29" w:rsidRPr="002F2E29" w:rsidRDefault="002F2E29" w:rsidP="002F2E29">
      <w:pPr>
        <w:pStyle w:val="ConsPlusNormal"/>
        <w:tabs>
          <w:tab w:val="left" w:pos="709"/>
        </w:tabs>
        <w:ind w:firstLine="709"/>
        <w:contextualSpacing/>
        <w:jc w:val="both"/>
        <w:rPr>
          <w:sz w:val="24"/>
          <w:szCs w:val="24"/>
        </w:rPr>
      </w:pPr>
      <w:proofErr w:type="spellStart"/>
      <w:r w:rsidRPr="002F2E29">
        <w:rPr>
          <w:sz w:val="24"/>
          <w:szCs w:val="24"/>
        </w:rPr>
        <w:t>HelpDesk</w:t>
      </w:r>
      <w:proofErr w:type="spellEnd"/>
      <w:r w:rsidRPr="002F2E29">
        <w:rPr>
          <w:sz w:val="24"/>
          <w:szCs w:val="24"/>
        </w:rPr>
        <w:t xml:space="preserve"> (СТП) - служба технической поддержки органов исполнительной власти и органов местного самоуправления муниципальных образований Оренбургской области, созданная в соответствии с постановлением Правительства Оренбургской области от 18 августа 2014 года № 576-п «Об утверждении </w:t>
      </w:r>
      <w:proofErr w:type="gramStart"/>
      <w:r w:rsidRPr="002F2E29">
        <w:rPr>
          <w:sz w:val="24"/>
          <w:szCs w:val="24"/>
        </w:rPr>
        <w:t>регламента работы службы технической поддержки органов исполнительной власти</w:t>
      </w:r>
      <w:proofErr w:type="gramEnd"/>
      <w:r w:rsidRPr="002F2E29">
        <w:rPr>
          <w:sz w:val="24"/>
          <w:szCs w:val="24"/>
        </w:rPr>
        <w:t xml:space="preserve"> и органов местного самоуправления Оренбургской области»;</w:t>
      </w:r>
    </w:p>
    <w:p w:rsidR="002F2E29" w:rsidRPr="002F2E29" w:rsidRDefault="002F2E29" w:rsidP="002F2E29">
      <w:pPr>
        <w:pStyle w:val="ConsPlusNormal"/>
        <w:tabs>
          <w:tab w:val="left" w:pos="709"/>
        </w:tabs>
        <w:ind w:firstLine="709"/>
        <w:contextualSpacing/>
        <w:jc w:val="both"/>
        <w:rPr>
          <w:sz w:val="24"/>
          <w:szCs w:val="24"/>
        </w:rPr>
      </w:pPr>
      <w:proofErr w:type="spellStart"/>
      <w:r w:rsidRPr="002F2E29">
        <w:rPr>
          <w:sz w:val="24"/>
          <w:szCs w:val="24"/>
        </w:rPr>
        <w:t>ВнД</w:t>
      </w:r>
      <w:proofErr w:type="spellEnd"/>
      <w:r w:rsidRPr="002F2E29">
        <w:rPr>
          <w:sz w:val="24"/>
          <w:szCs w:val="24"/>
        </w:rPr>
        <w:t xml:space="preserve"> - внутренний документ;</w:t>
      </w:r>
    </w:p>
    <w:p w:rsidR="002F2E29" w:rsidRPr="002F2E29" w:rsidRDefault="002F2E29" w:rsidP="002F2E29">
      <w:pPr>
        <w:pStyle w:val="ConsPlusNormal"/>
        <w:tabs>
          <w:tab w:val="left" w:pos="709"/>
        </w:tabs>
        <w:ind w:firstLine="709"/>
        <w:contextualSpacing/>
        <w:jc w:val="both"/>
        <w:rPr>
          <w:sz w:val="24"/>
          <w:szCs w:val="24"/>
        </w:rPr>
      </w:pPr>
      <w:proofErr w:type="spellStart"/>
      <w:r w:rsidRPr="002F2E29">
        <w:rPr>
          <w:sz w:val="24"/>
          <w:szCs w:val="24"/>
        </w:rPr>
        <w:t>ВхД</w:t>
      </w:r>
      <w:proofErr w:type="spellEnd"/>
      <w:r w:rsidRPr="002F2E29">
        <w:rPr>
          <w:sz w:val="24"/>
          <w:szCs w:val="24"/>
        </w:rPr>
        <w:t xml:space="preserve"> - входящий документ;</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закрытый ключ ЭП - ключ, с помощью которого подписываются документы, обеспечивающий юридическую значимость документов и являющийся аналогом личной подписи;</w:t>
      </w:r>
    </w:p>
    <w:p w:rsidR="002F2E29" w:rsidRPr="002F2E29" w:rsidRDefault="002F2E29" w:rsidP="002F2E29">
      <w:pPr>
        <w:pStyle w:val="ConsPlusNormal"/>
        <w:tabs>
          <w:tab w:val="left" w:pos="709"/>
        </w:tabs>
        <w:ind w:firstLine="709"/>
        <w:contextualSpacing/>
        <w:jc w:val="both"/>
        <w:rPr>
          <w:sz w:val="24"/>
          <w:szCs w:val="24"/>
        </w:rPr>
      </w:pPr>
      <w:proofErr w:type="spellStart"/>
      <w:r w:rsidRPr="002F2E29">
        <w:rPr>
          <w:sz w:val="24"/>
          <w:szCs w:val="24"/>
        </w:rPr>
        <w:t>ИсхД</w:t>
      </w:r>
      <w:proofErr w:type="spellEnd"/>
      <w:r w:rsidRPr="002F2E29">
        <w:rPr>
          <w:sz w:val="24"/>
          <w:szCs w:val="24"/>
        </w:rPr>
        <w:t xml:space="preserve"> - исходящий документ;</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КД - карточка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КИ - карточка исполнения резолюций (поручений) по документу;</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КП - карточка поручения по организационно-распорядительному документу;</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КР - карточка резолюции по документу;</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КЗ - контроль заданий;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КЭП - квалифицированная электронная подпись - электронная подпись,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w:t>
      </w:r>
      <w:r w:rsidRPr="002F2E29">
        <w:rPr>
          <w:sz w:val="24"/>
          <w:szCs w:val="24"/>
        </w:rPr>
        <w:br/>
        <w:t>№ 63-ФЗ «Об электронной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ЛО - лист ознакомления с документом;</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ЛС - лист согласования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МЭДО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МР - место регистрации;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lastRenderedPageBreak/>
        <w:t>НД - номенклатура дел;</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ОГ - обращение граждан;</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ОИВ - органы (орган) исполнительной власти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ОМСУ – органы (орган) местного самоуправления Оренбургской области; </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Администрация – администрация муниципального образования Бродецкий сельсовет Оренбургского района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ОРД - организационно-распорядительный документ;</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открытый ключ ЭП - уникальная последовательность символов, соответствующая закрытому ключу ЭП,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w:t>
      </w:r>
      <w:proofErr w:type="gramStart"/>
      <w:r w:rsidRPr="002F2E29">
        <w:rPr>
          <w:sz w:val="24"/>
          <w:szCs w:val="24"/>
        </w:rPr>
        <w:t>Открытый ключ участника СЭД является недействующим на момент его применения, если он не зарегистрирован (не сертифицирован) или выведен из действия;</w:t>
      </w:r>
      <w:proofErr w:type="gramEnd"/>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 - программное обеспечение, представляющее собой совокупность программ, выполняемых компьютерной системой;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подведомственные организации - организации, в отношении которых органы исполнительной власти Оренбургской области, органы местного самоуправления муниципальных образований Оренбургской области выполняют функции и полномочия учредителей;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ПЭП - простая электронная подпись;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ПЭП в СЭД - реквизиты доступа к системе (логин и пароль);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регистрационный штамп - штамп, содержащий дату и регистрационный номер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РМ - рабочее место;</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РО - результат ознакомления;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РС - результат согласования;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РКК - регистрационно-контрольная карточка документа, предназначенная для регистрации документа в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служба </w:t>
      </w:r>
      <w:proofErr w:type="gramStart"/>
      <w:r w:rsidRPr="002F2E29">
        <w:rPr>
          <w:sz w:val="24"/>
          <w:szCs w:val="24"/>
        </w:rPr>
        <w:t>ДО</w:t>
      </w:r>
      <w:proofErr w:type="gramEnd"/>
      <w:r w:rsidRPr="002F2E29">
        <w:rPr>
          <w:sz w:val="24"/>
          <w:szCs w:val="24"/>
        </w:rPr>
        <w:t xml:space="preserve"> - </w:t>
      </w:r>
      <w:proofErr w:type="gramStart"/>
      <w:r w:rsidRPr="002F2E29">
        <w:rPr>
          <w:sz w:val="24"/>
          <w:szCs w:val="24"/>
        </w:rPr>
        <w:t>служба</w:t>
      </w:r>
      <w:proofErr w:type="gramEnd"/>
      <w:r w:rsidRPr="002F2E29">
        <w:rPr>
          <w:sz w:val="24"/>
          <w:szCs w:val="24"/>
        </w:rPr>
        <w:t xml:space="preserve"> документационного обеспечения;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системная организация - организация, в которой установлена СЭД с подключением к сервису корпоративного взаимодействия «Мульти СО</w:t>
      </w:r>
      <w:proofErr w:type="gramStart"/>
      <w:r w:rsidRPr="002F2E29">
        <w:rPr>
          <w:sz w:val="24"/>
          <w:szCs w:val="24"/>
        </w:rPr>
        <w:t>»д</w:t>
      </w:r>
      <w:proofErr w:type="gramEnd"/>
      <w:r w:rsidRPr="002F2E29">
        <w:rPr>
          <w:sz w:val="24"/>
          <w:szCs w:val="24"/>
        </w:rPr>
        <w:t>ля обмена документами в электронном виде;</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СО</w:t>
      </w:r>
      <w:proofErr w:type="gramEnd"/>
      <w:r w:rsidRPr="002F2E29">
        <w:rPr>
          <w:sz w:val="24"/>
          <w:szCs w:val="24"/>
        </w:rPr>
        <w:t xml:space="preserve"> - </w:t>
      </w:r>
      <w:proofErr w:type="gramStart"/>
      <w:r w:rsidRPr="002F2E29">
        <w:rPr>
          <w:sz w:val="24"/>
          <w:szCs w:val="24"/>
        </w:rPr>
        <w:t>структура</w:t>
      </w:r>
      <w:proofErr w:type="gramEnd"/>
      <w:r w:rsidRPr="002F2E29">
        <w:rPr>
          <w:sz w:val="24"/>
          <w:szCs w:val="24"/>
        </w:rPr>
        <w:t xml:space="preserve"> организации;</w:t>
      </w:r>
    </w:p>
    <w:p w:rsidR="002F2E29" w:rsidRPr="002F2E29" w:rsidRDefault="002F2E29" w:rsidP="002F2E29">
      <w:pPr>
        <w:pStyle w:val="ConsPlusNormal"/>
        <w:tabs>
          <w:tab w:val="left" w:pos="709"/>
        </w:tabs>
        <w:ind w:firstLine="709"/>
        <w:contextualSpacing/>
        <w:jc w:val="both"/>
        <w:rPr>
          <w:sz w:val="24"/>
          <w:szCs w:val="24"/>
        </w:rPr>
      </w:pPr>
      <w:proofErr w:type="spellStart"/>
      <w:r w:rsidRPr="002F2E29">
        <w:rPr>
          <w:sz w:val="24"/>
          <w:szCs w:val="24"/>
        </w:rPr>
        <w:t>СпО</w:t>
      </w:r>
      <w:proofErr w:type="spellEnd"/>
      <w:r w:rsidRPr="002F2E29">
        <w:rPr>
          <w:sz w:val="24"/>
          <w:szCs w:val="24"/>
        </w:rPr>
        <w:t xml:space="preserve"> - справочник организаций;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ССТУ - сетевой справочный телефонный узел;</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структурное подразделение - структурное (самостоятельное</w:t>
      </w:r>
      <w:proofErr w:type="gramStart"/>
      <w:r w:rsidRPr="002F2E29">
        <w:rPr>
          <w:sz w:val="24"/>
          <w:szCs w:val="24"/>
        </w:rPr>
        <w:t>)п</w:t>
      </w:r>
      <w:proofErr w:type="gramEnd"/>
      <w:r w:rsidRPr="002F2E29">
        <w:rPr>
          <w:sz w:val="24"/>
          <w:szCs w:val="24"/>
        </w:rPr>
        <w:t>одразделение ОМСУ и (или) подведомственной организации;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штамп подписи (штамп ЭП) - штамп, содержащий информацию о подписании документа электронной подписью;</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ЭД - электронный документ, запись в базе данных СЭД, которая соответствует установленному формату, подписана ЭП и может быть преобразована в форму, пригодную для однозначного восприятия ее содержания. </w:t>
      </w:r>
      <w:proofErr w:type="gramStart"/>
      <w:r w:rsidRPr="002F2E29">
        <w:rPr>
          <w:sz w:val="24"/>
          <w:szCs w:val="24"/>
        </w:rPr>
        <w:t>ЭД, подписанный КЭП,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sidRPr="002F2E29">
        <w:rPr>
          <w:sz w:val="24"/>
          <w:szCs w:val="24"/>
        </w:rPr>
        <w:t xml:space="preserve"> ЭД, </w:t>
      </w:r>
      <w:proofErr w:type="gramStart"/>
      <w:r w:rsidRPr="002F2E29">
        <w:rPr>
          <w:sz w:val="24"/>
          <w:szCs w:val="24"/>
        </w:rPr>
        <w:t>подписанный</w:t>
      </w:r>
      <w:proofErr w:type="gramEnd"/>
      <w:r w:rsidRPr="002F2E29">
        <w:rPr>
          <w:sz w:val="24"/>
          <w:szCs w:val="24"/>
        </w:rPr>
        <w:t xml:space="preserve"> ПЭП, </w:t>
      </w:r>
      <w:r w:rsidRPr="002F2E29">
        <w:rPr>
          <w:sz w:val="24"/>
          <w:szCs w:val="24"/>
        </w:rPr>
        <w:lastRenderedPageBreak/>
        <w:t>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2F2E29" w:rsidRPr="002F2E29" w:rsidRDefault="002F2E29" w:rsidP="002F2E29">
      <w:pPr>
        <w:pStyle w:val="ConsPlusNormal"/>
        <w:tabs>
          <w:tab w:val="left" w:pos="709"/>
        </w:tabs>
        <w:ind w:firstLine="709"/>
        <w:jc w:val="both"/>
        <w:rPr>
          <w:sz w:val="24"/>
          <w:szCs w:val="24"/>
        </w:rPr>
      </w:pPr>
      <w:r w:rsidRPr="002F2E29">
        <w:rPr>
          <w:sz w:val="24"/>
          <w:szCs w:val="24"/>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I. Общие положения</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Регламент разработан в связи с внедрением в Администрации и подведомственных им организациях СЭД и устанавливает общие требования к документообороту в Администрации, документированию управленческой деятельности и организации работы с документами с использованием средств СЭД в Администрации.</w:t>
      </w:r>
    </w:p>
    <w:p w:rsidR="002F2E29" w:rsidRPr="002F2E29" w:rsidRDefault="002F2E29" w:rsidP="002F2E29">
      <w:pPr>
        <w:pStyle w:val="ConsPlusNormal"/>
        <w:tabs>
          <w:tab w:val="left" w:pos="0"/>
          <w:tab w:val="left" w:pos="1134"/>
        </w:tabs>
        <w:ind w:firstLine="709"/>
        <w:jc w:val="both"/>
        <w:rPr>
          <w:bCs/>
          <w:sz w:val="24"/>
          <w:szCs w:val="24"/>
        </w:rPr>
      </w:pPr>
      <w:r w:rsidRPr="002F2E29">
        <w:rPr>
          <w:bCs/>
          <w:sz w:val="24"/>
          <w:szCs w:val="24"/>
        </w:rPr>
        <w:t>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2F2E29" w:rsidRPr="002F2E29" w:rsidRDefault="002F2E29" w:rsidP="002F2E29">
      <w:pPr>
        <w:pStyle w:val="ConsPlusNormal"/>
        <w:tabs>
          <w:tab w:val="left" w:pos="0"/>
          <w:tab w:val="left" w:pos="1134"/>
        </w:tabs>
        <w:ind w:firstLine="709"/>
        <w:jc w:val="both"/>
        <w:rPr>
          <w:sz w:val="24"/>
          <w:szCs w:val="24"/>
        </w:rPr>
      </w:pPr>
      <w:r w:rsidRPr="002F2E29">
        <w:rPr>
          <w:bCs/>
          <w:sz w:val="24"/>
          <w:szCs w:val="24"/>
        </w:rPr>
        <w:t>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2F2E29" w:rsidRPr="002F2E29" w:rsidRDefault="002F2E29" w:rsidP="002F2E29">
      <w:pPr>
        <w:pStyle w:val="a6"/>
        <w:spacing w:line="240" w:lineRule="auto"/>
        <w:ind w:left="0" w:firstLine="0"/>
        <w:rPr>
          <w:rFonts w:ascii="Arial" w:hAnsi="Arial" w:cs="Arial"/>
          <w:bCs/>
          <w:sz w:val="24"/>
          <w:szCs w:val="24"/>
        </w:rPr>
      </w:pPr>
      <w:r w:rsidRPr="002F2E29">
        <w:rPr>
          <w:rFonts w:ascii="Arial" w:hAnsi="Arial" w:cs="Arial"/>
          <w:bCs/>
          <w:sz w:val="24"/>
          <w:szCs w:val="24"/>
        </w:rPr>
        <w:t>Организация документооборота основывается на принципах:</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централизации операций по приему и отправке документов;</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распределения документов на документопотоки, имеющие одинаковый маршрут (маршрутизация документов);</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организации предварительного рассмотрения входящих документов;</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исключения возвратных движений документа, не обусловленных деловой необходимостью;</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однократности регистрации документов;</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устранения необоснованных согласований проектов документов;</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временной регламентации операций по обработке, рассмотрению и согласованию документов.</w:t>
      </w: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II. Документы, подлежащие регистрации (размещению) в СЭД</w:t>
      </w:r>
    </w:p>
    <w:p w:rsidR="002F2E29" w:rsidRPr="002F2E29" w:rsidRDefault="002F2E29" w:rsidP="002F2E29">
      <w:pPr>
        <w:pStyle w:val="a6"/>
        <w:numPr>
          <w:ilvl w:val="0"/>
          <w:numId w:val="7"/>
        </w:numPr>
        <w:spacing w:line="240" w:lineRule="auto"/>
        <w:ind w:left="0" w:firstLine="709"/>
        <w:rPr>
          <w:rFonts w:ascii="Arial" w:hAnsi="Arial" w:cs="Arial"/>
          <w:bCs/>
          <w:sz w:val="24"/>
          <w:szCs w:val="24"/>
        </w:rPr>
      </w:pPr>
      <w:r w:rsidRPr="002F2E29">
        <w:rPr>
          <w:rFonts w:ascii="Arial" w:hAnsi="Arial" w:cs="Arial"/>
          <w:bCs/>
          <w:sz w:val="24"/>
          <w:szCs w:val="24"/>
        </w:rPr>
        <w:t>В условиях применения СЭД в Администрации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2F2E29" w:rsidRPr="002F2E29" w:rsidRDefault="002F2E29" w:rsidP="002F2E29">
      <w:pPr>
        <w:spacing w:after="0" w:line="240" w:lineRule="auto"/>
        <w:rPr>
          <w:rFonts w:ascii="Arial" w:hAnsi="Arial" w:cs="Arial"/>
          <w:bCs/>
          <w:sz w:val="24"/>
          <w:szCs w:val="24"/>
        </w:rPr>
      </w:pPr>
      <w:r w:rsidRPr="002F2E29">
        <w:rPr>
          <w:rFonts w:ascii="Arial" w:hAnsi="Arial" w:cs="Arial"/>
          <w:bCs/>
          <w:sz w:val="24"/>
          <w:szCs w:val="24"/>
        </w:rPr>
        <w:t xml:space="preserve">Перечень документов, создаваемых, хранимых и используемых исключительно в форме электронных документов, утверждается главой муниципального образования </w:t>
      </w:r>
      <w:r w:rsidRPr="002F2E29">
        <w:rPr>
          <w:rFonts w:ascii="Arial" w:hAnsi="Arial" w:cs="Arial"/>
          <w:sz w:val="24"/>
          <w:szCs w:val="24"/>
        </w:rPr>
        <w:t>Бродецкий</w:t>
      </w:r>
      <w:r w:rsidRPr="002F2E29">
        <w:rPr>
          <w:rFonts w:ascii="Arial" w:hAnsi="Arial" w:cs="Arial"/>
          <w:bCs/>
          <w:sz w:val="24"/>
          <w:szCs w:val="24"/>
        </w:rPr>
        <w:t xml:space="preserve"> сельсовет.</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Регистрации (размещению) в СЭД подлежат:</w:t>
      </w:r>
    </w:p>
    <w:p w:rsidR="002F2E29" w:rsidRPr="002F2E29" w:rsidRDefault="002F2E29" w:rsidP="002F2E29">
      <w:pPr>
        <w:pStyle w:val="ConsPlusNormal"/>
        <w:tabs>
          <w:tab w:val="left" w:pos="709"/>
        </w:tabs>
        <w:ind w:firstLine="709"/>
        <w:jc w:val="both"/>
        <w:rPr>
          <w:sz w:val="24"/>
          <w:szCs w:val="24"/>
        </w:rPr>
      </w:pPr>
      <w:r w:rsidRPr="002F2E29">
        <w:rPr>
          <w:sz w:val="24"/>
          <w:szCs w:val="24"/>
        </w:rPr>
        <w:t>входящие (поступающие) документы (</w:t>
      </w:r>
      <w:proofErr w:type="spellStart"/>
      <w:r w:rsidRPr="002F2E29">
        <w:rPr>
          <w:sz w:val="24"/>
          <w:szCs w:val="24"/>
        </w:rPr>
        <w:t>ВхД</w:t>
      </w:r>
      <w:proofErr w:type="spellEnd"/>
      <w:r w:rsidRPr="002F2E29">
        <w:rPr>
          <w:sz w:val="24"/>
          <w:szCs w:val="24"/>
        </w:rPr>
        <w:t xml:space="preserve">) - документы, поступающие из государственных органов, ОИВ, органов местного самоуправления муниципальных образований и подведомственных им организаций, не входящих в состав муниципального образования Бродецкий  сельсовет Оренбургского района Оренбургской области,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внешних организаций, </w:t>
      </w:r>
      <w:r w:rsidRPr="002F2E29">
        <w:rPr>
          <w:sz w:val="24"/>
          <w:szCs w:val="24"/>
        </w:rPr>
        <w:lastRenderedPageBreak/>
        <w:t>устные и письменные обращения граждан;</w:t>
      </w:r>
    </w:p>
    <w:p w:rsidR="002F2E29" w:rsidRPr="002F2E29" w:rsidRDefault="002F2E29" w:rsidP="002F2E29">
      <w:pPr>
        <w:pStyle w:val="ConsPlusNormal"/>
        <w:tabs>
          <w:tab w:val="left" w:pos="709"/>
        </w:tabs>
        <w:ind w:firstLine="709"/>
        <w:jc w:val="both"/>
        <w:rPr>
          <w:sz w:val="24"/>
          <w:szCs w:val="24"/>
        </w:rPr>
      </w:pPr>
      <w:r w:rsidRPr="002F2E29">
        <w:rPr>
          <w:sz w:val="24"/>
          <w:szCs w:val="24"/>
        </w:rPr>
        <w:t>исходящие (отправляемые) документы (</w:t>
      </w:r>
      <w:proofErr w:type="spellStart"/>
      <w:r w:rsidRPr="002F2E29">
        <w:rPr>
          <w:sz w:val="24"/>
          <w:szCs w:val="24"/>
        </w:rPr>
        <w:t>ИсхД</w:t>
      </w:r>
      <w:proofErr w:type="spellEnd"/>
      <w:r w:rsidRPr="002F2E29">
        <w:rPr>
          <w:sz w:val="24"/>
          <w:szCs w:val="24"/>
        </w:rPr>
        <w:t>)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2F2E29" w:rsidRPr="002F2E29" w:rsidRDefault="002F2E29" w:rsidP="002F2E29">
      <w:pPr>
        <w:pStyle w:val="ConsPlusNormal"/>
        <w:tabs>
          <w:tab w:val="left" w:pos="709"/>
        </w:tabs>
        <w:ind w:firstLine="709"/>
        <w:jc w:val="both"/>
        <w:rPr>
          <w:sz w:val="24"/>
          <w:szCs w:val="24"/>
        </w:rPr>
      </w:pPr>
      <w:r w:rsidRPr="002F2E29">
        <w:rPr>
          <w:sz w:val="24"/>
          <w:szCs w:val="24"/>
        </w:rPr>
        <w:t>внутренние документы (</w:t>
      </w:r>
      <w:proofErr w:type="spellStart"/>
      <w:r w:rsidRPr="002F2E29">
        <w:rPr>
          <w:sz w:val="24"/>
          <w:szCs w:val="24"/>
        </w:rPr>
        <w:t>ВнД</w:t>
      </w:r>
      <w:proofErr w:type="spellEnd"/>
      <w:r w:rsidRPr="002F2E29">
        <w:rPr>
          <w:sz w:val="24"/>
          <w:szCs w:val="24"/>
        </w:rPr>
        <w:t xml:space="preserve">) - документы, обеспечивающие решение поставленных задач без направления информации за пределы Администрации и подведомственных им организаций, входящих в состав муниципального образования Бродецкий сельсовет Оренбургского района Оренбургской области. </w:t>
      </w:r>
      <w:proofErr w:type="gramStart"/>
      <w:r w:rsidRPr="002F2E29">
        <w:rPr>
          <w:sz w:val="24"/>
          <w:szCs w:val="24"/>
        </w:rPr>
        <w:t>К ним относятся письма, служебные и докладные записки, справки и т.д. направляемые ОМСУ (в т.ч. сельские поселения) и/или подведомственными им организации;</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организационно-распорядительные документы (ОРД) - документы, принимаемые администрацией муниципального образования Бродецкий сельсовет, закрепляющие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 </w:t>
      </w:r>
      <w:proofErr w:type="gramStart"/>
      <w:r w:rsidRPr="002F2E29">
        <w:rPr>
          <w:sz w:val="24"/>
          <w:szCs w:val="24"/>
        </w:rPr>
        <w:t>документы</w:t>
      </w:r>
      <w:proofErr w:type="gramEnd"/>
      <w:r w:rsidRPr="002F2E29">
        <w:rPr>
          <w:sz w:val="24"/>
          <w:szCs w:val="24"/>
        </w:rPr>
        <w:t xml:space="preserve"> принятые в пределах компетенции Администрации и содержащие общеобязательные правила поведения, рассчитанные на неопределённый круг лиц и неоднократное применение. К ним относятся постановления и распоряжения, приказ, решение, регламент, положение.</w:t>
      </w: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III. Участники СЭД</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Участники СЭД:</w:t>
      </w:r>
    </w:p>
    <w:p w:rsidR="002F2E29" w:rsidRPr="002F2E29" w:rsidRDefault="002F2E29" w:rsidP="002F2E29">
      <w:pPr>
        <w:pStyle w:val="ConsPlusNormal"/>
        <w:tabs>
          <w:tab w:val="left" w:pos="851"/>
          <w:tab w:val="left" w:pos="1134"/>
        </w:tabs>
        <w:ind w:firstLine="709"/>
        <w:jc w:val="both"/>
        <w:rPr>
          <w:sz w:val="24"/>
          <w:szCs w:val="24"/>
        </w:rPr>
      </w:pPr>
      <w:r w:rsidRPr="002F2E29">
        <w:rPr>
          <w:sz w:val="24"/>
          <w:szCs w:val="24"/>
        </w:rPr>
        <w:t>органы исполнительной власти Оренбургской области и подведомственные им организации;</w:t>
      </w:r>
    </w:p>
    <w:p w:rsidR="002F2E29" w:rsidRPr="002F2E29" w:rsidRDefault="002F2E29" w:rsidP="002F2E29">
      <w:pPr>
        <w:pStyle w:val="ConsPlusNormal"/>
        <w:tabs>
          <w:tab w:val="left" w:pos="851"/>
          <w:tab w:val="left" w:pos="1134"/>
        </w:tabs>
        <w:ind w:firstLine="709"/>
        <w:jc w:val="both"/>
        <w:rPr>
          <w:sz w:val="24"/>
          <w:szCs w:val="24"/>
        </w:rPr>
      </w:pPr>
      <w:r w:rsidRPr="002F2E29">
        <w:rPr>
          <w:sz w:val="24"/>
          <w:szCs w:val="24"/>
        </w:rPr>
        <w:t>Законодательное Собрание Оренбургской области;</w:t>
      </w:r>
    </w:p>
    <w:p w:rsidR="002F2E29" w:rsidRPr="002F2E29" w:rsidRDefault="002F2E29" w:rsidP="002F2E29">
      <w:pPr>
        <w:pStyle w:val="ConsPlusNormal"/>
        <w:tabs>
          <w:tab w:val="left" w:pos="851"/>
          <w:tab w:val="left" w:pos="1134"/>
        </w:tabs>
        <w:ind w:firstLine="709"/>
        <w:jc w:val="both"/>
        <w:rPr>
          <w:sz w:val="24"/>
          <w:szCs w:val="24"/>
        </w:rPr>
      </w:pPr>
      <w:r w:rsidRPr="002F2E29">
        <w:rPr>
          <w:sz w:val="24"/>
          <w:szCs w:val="24"/>
        </w:rPr>
        <w:t>Счетная палата Оренбургской области;</w:t>
      </w:r>
    </w:p>
    <w:p w:rsidR="002F2E29" w:rsidRPr="002F2E29" w:rsidRDefault="002F2E29" w:rsidP="002F2E29">
      <w:pPr>
        <w:pStyle w:val="ConsPlusNormal"/>
        <w:tabs>
          <w:tab w:val="left" w:pos="851"/>
          <w:tab w:val="left" w:pos="1134"/>
        </w:tabs>
        <w:ind w:firstLine="709"/>
        <w:jc w:val="both"/>
        <w:rPr>
          <w:sz w:val="24"/>
          <w:szCs w:val="24"/>
        </w:rPr>
      </w:pPr>
      <w:r w:rsidRPr="002F2E29">
        <w:rPr>
          <w:sz w:val="24"/>
          <w:szCs w:val="24"/>
        </w:rPr>
        <w:t>органы местного самоуправления муниципальных образований Оренбургской области и подведомственные им организации;</w:t>
      </w:r>
    </w:p>
    <w:p w:rsidR="002F2E29" w:rsidRPr="002F2E29" w:rsidRDefault="002F2E29" w:rsidP="002F2E29">
      <w:pPr>
        <w:pStyle w:val="ConsPlusNormal"/>
        <w:tabs>
          <w:tab w:val="left" w:pos="851"/>
          <w:tab w:val="left" w:pos="1134"/>
        </w:tabs>
        <w:ind w:firstLine="709"/>
        <w:jc w:val="both"/>
        <w:rPr>
          <w:sz w:val="24"/>
          <w:szCs w:val="24"/>
        </w:rPr>
      </w:pPr>
      <w:proofErr w:type="gramStart"/>
      <w:r w:rsidRPr="002F2E29">
        <w:rPr>
          <w:sz w:val="24"/>
          <w:szCs w:val="24"/>
        </w:rPr>
        <w:t>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приказом министерства цифрового развития и связи Оренбургской области.</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Сотрудники Администрации и подведомственных Администрации организаций, принимающие участие в документообороте, подразделяются на группы согласно их должностным обязанностям.</w:t>
      </w:r>
    </w:p>
    <w:p w:rsidR="002F2E29" w:rsidRPr="002F2E29" w:rsidRDefault="002F2E29" w:rsidP="002F2E29">
      <w:pPr>
        <w:pStyle w:val="ConsPlusNormal"/>
        <w:tabs>
          <w:tab w:val="left" w:pos="709"/>
        </w:tabs>
        <w:ind w:firstLine="709"/>
        <w:jc w:val="both"/>
        <w:rPr>
          <w:sz w:val="24"/>
          <w:szCs w:val="24"/>
        </w:rPr>
      </w:pPr>
      <w:r w:rsidRPr="002F2E29">
        <w:rPr>
          <w:sz w:val="24"/>
          <w:szCs w:val="24"/>
        </w:rPr>
        <w:t>Основные группы сотрудников и основные функции, выполняемые сотрудниками каждой группы в СЭД, представлены в таблице 1. Один и тот же сотрудник может совмещать функции, относящиеся к нескольким группам.</w:t>
      </w:r>
    </w:p>
    <w:p w:rsidR="002F2E29" w:rsidRDefault="002F2E29" w:rsidP="002F2E29">
      <w:pPr>
        <w:pStyle w:val="ConsPlusNormal"/>
        <w:tabs>
          <w:tab w:val="left" w:pos="709"/>
        </w:tabs>
        <w:ind w:firstLine="709"/>
        <w:jc w:val="right"/>
        <w:outlineLvl w:val="3"/>
        <w:rPr>
          <w:sz w:val="24"/>
          <w:szCs w:val="24"/>
        </w:rPr>
      </w:pPr>
    </w:p>
    <w:p w:rsidR="002F2E29" w:rsidRPr="002F2E29" w:rsidRDefault="002F2E29" w:rsidP="002F2E29">
      <w:pPr>
        <w:pStyle w:val="ConsPlusNormal"/>
        <w:tabs>
          <w:tab w:val="left" w:pos="709"/>
        </w:tabs>
        <w:ind w:firstLine="709"/>
        <w:jc w:val="right"/>
        <w:outlineLvl w:val="3"/>
        <w:rPr>
          <w:sz w:val="24"/>
          <w:szCs w:val="24"/>
        </w:rPr>
      </w:pPr>
      <w:r w:rsidRPr="002F2E29">
        <w:rPr>
          <w:sz w:val="24"/>
          <w:szCs w:val="24"/>
        </w:rPr>
        <w:t>Таблица 1</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Основные группы участников СЭД</w:t>
      </w:r>
    </w:p>
    <w:p w:rsidR="002F2E29" w:rsidRPr="002F2E29" w:rsidRDefault="002F2E29" w:rsidP="002F2E29">
      <w:pPr>
        <w:pStyle w:val="ConsPlusNormal"/>
        <w:tabs>
          <w:tab w:val="left" w:pos="709"/>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2F2E29" w:rsidRPr="002F2E29" w:rsidTr="002F2E29">
        <w:trPr>
          <w:tblHeader/>
        </w:trPr>
        <w:tc>
          <w:tcPr>
            <w:tcW w:w="4252" w:type="dxa"/>
          </w:tcPr>
          <w:p w:rsidR="002F2E29" w:rsidRPr="002F2E29" w:rsidRDefault="002F2E29" w:rsidP="002F2E29">
            <w:pPr>
              <w:pStyle w:val="ConsPlusNormal"/>
              <w:tabs>
                <w:tab w:val="left" w:pos="709"/>
              </w:tabs>
              <w:ind w:firstLine="709"/>
              <w:jc w:val="center"/>
              <w:rPr>
                <w:b/>
                <w:sz w:val="24"/>
                <w:szCs w:val="24"/>
              </w:rPr>
            </w:pPr>
            <w:r w:rsidRPr="002F2E29">
              <w:rPr>
                <w:b/>
                <w:sz w:val="24"/>
                <w:szCs w:val="24"/>
              </w:rPr>
              <w:t>Основные группы сотрудников</w:t>
            </w:r>
          </w:p>
        </w:tc>
        <w:tc>
          <w:tcPr>
            <w:tcW w:w="4819" w:type="dxa"/>
          </w:tcPr>
          <w:p w:rsidR="002F2E29" w:rsidRPr="002F2E29" w:rsidRDefault="002F2E29" w:rsidP="002F2E29">
            <w:pPr>
              <w:pStyle w:val="ConsPlusNormal"/>
              <w:tabs>
                <w:tab w:val="left" w:pos="709"/>
              </w:tabs>
              <w:ind w:firstLine="709"/>
              <w:jc w:val="center"/>
              <w:rPr>
                <w:b/>
                <w:sz w:val="24"/>
                <w:szCs w:val="24"/>
              </w:rPr>
            </w:pPr>
            <w:r w:rsidRPr="002F2E29">
              <w:rPr>
                <w:b/>
                <w:sz w:val="24"/>
                <w:szCs w:val="24"/>
              </w:rPr>
              <w:t>Основные функции в СЭД</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r w:rsidRPr="002F2E29">
              <w:rPr>
                <w:sz w:val="24"/>
                <w:szCs w:val="24"/>
              </w:rPr>
              <w:t>Делопроизводитель отдела документационного обеспечения</w:t>
            </w:r>
          </w:p>
        </w:tc>
        <w:tc>
          <w:tcPr>
            <w:tcW w:w="4819" w:type="dxa"/>
          </w:tcPr>
          <w:p w:rsidR="002F2E29" w:rsidRPr="002F2E29" w:rsidRDefault="002F2E29" w:rsidP="002F2E29">
            <w:pPr>
              <w:pStyle w:val="ConsPlusNormal"/>
              <w:tabs>
                <w:tab w:val="left" w:pos="709"/>
              </w:tabs>
              <w:rPr>
                <w:sz w:val="24"/>
                <w:szCs w:val="24"/>
              </w:rPr>
            </w:pPr>
            <w:r w:rsidRPr="002F2E29">
              <w:rPr>
                <w:sz w:val="24"/>
                <w:szCs w:val="24"/>
              </w:rPr>
              <w:t>регистрация, рассылка и контроль исполнения документов Администрации</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p>
        </w:tc>
        <w:tc>
          <w:tcPr>
            <w:tcW w:w="4819" w:type="dxa"/>
          </w:tcPr>
          <w:p w:rsidR="002F2E29" w:rsidRPr="002F2E29" w:rsidRDefault="002F2E29" w:rsidP="002F2E29">
            <w:pPr>
              <w:pStyle w:val="ConsPlusNormal"/>
              <w:tabs>
                <w:tab w:val="left" w:pos="709"/>
              </w:tabs>
              <w:rPr>
                <w:sz w:val="24"/>
                <w:szCs w:val="24"/>
              </w:rPr>
            </w:pPr>
            <w:r w:rsidRPr="002F2E29">
              <w:rPr>
                <w:sz w:val="24"/>
                <w:szCs w:val="24"/>
              </w:rPr>
              <w:t>регистрация, рассылка и контроль рассмотрения обращений граждан</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p>
        </w:tc>
        <w:tc>
          <w:tcPr>
            <w:tcW w:w="4819" w:type="dxa"/>
          </w:tcPr>
          <w:p w:rsidR="002F2E29" w:rsidRPr="002F2E29" w:rsidRDefault="002F2E29" w:rsidP="002F2E29">
            <w:pPr>
              <w:pStyle w:val="ConsPlusNormal"/>
              <w:tabs>
                <w:tab w:val="left" w:pos="709"/>
              </w:tabs>
              <w:rPr>
                <w:sz w:val="24"/>
                <w:szCs w:val="24"/>
              </w:rPr>
            </w:pPr>
            <w:r w:rsidRPr="002F2E29">
              <w:rPr>
                <w:sz w:val="24"/>
                <w:szCs w:val="24"/>
              </w:rPr>
              <w:t>контроль прохождения и исполнения документов, поручений (резолюций), формирование и печать сводок и справок по документам и исполнительской дисциплине</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p>
        </w:tc>
        <w:tc>
          <w:tcPr>
            <w:tcW w:w="4819" w:type="dxa"/>
          </w:tcPr>
          <w:p w:rsidR="002F2E29" w:rsidRPr="002F2E29" w:rsidRDefault="002F2E29" w:rsidP="002F2E29">
            <w:pPr>
              <w:pStyle w:val="ConsPlusNormal"/>
              <w:tabs>
                <w:tab w:val="left" w:pos="709"/>
              </w:tabs>
              <w:rPr>
                <w:sz w:val="24"/>
                <w:szCs w:val="24"/>
              </w:rPr>
            </w:pPr>
            <w:r w:rsidRPr="002F2E29">
              <w:rPr>
                <w:sz w:val="24"/>
                <w:szCs w:val="24"/>
              </w:rPr>
              <w:t>выгрузка данных о результатах рассмотрения обращений из СЭД и загрузка их на портал ССТУ</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r w:rsidRPr="002F2E29">
              <w:rPr>
                <w:sz w:val="24"/>
                <w:szCs w:val="24"/>
              </w:rPr>
              <w:t xml:space="preserve">Специалист, отвечающий за делопроизводство отраслевого (функционального) органа администрации </w:t>
            </w:r>
          </w:p>
        </w:tc>
        <w:tc>
          <w:tcPr>
            <w:tcW w:w="4819" w:type="dxa"/>
          </w:tcPr>
          <w:p w:rsidR="002F2E29" w:rsidRPr="002F2E29" w:rsidRDefault="002F2E29" w:rsidP="002F2E29">
            <w:pPr>
              <w:pStyle w:val="ConsPlusNormal"/>
              <w:tabs>
                <w:tab w:val="left" w:pos="709"/>
              </w:tabs>
              <w:rPr>
                <w:sz w:val="24"/>
                <w:szCs w:val="24"/>
              </w:rPr>
            </w:pPr>
            <w:r w:rsidRPr="002F2E29">
              <w:rPr>
                <w:sz w:val="24"/>
                <w:szCs w:val="24"/>
              </w:rPr>
              <w:t>регистрация, рассылка и контроль прохождения документов отраслевого (функционального) органа</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r w:rsidRPr="002F2E29">
              <w:rPr>
                <w:sz w:val="24"/>
                <w:szCs w:val="24"/>
              </w:rPr>
              <w:t xml:space="preserve">Специалист, отвечающий за делопроизводство (секретарь) заместителей главы администрации муниципального образования </w:t>
            </w:r>
          </w:p>
        </w:tc>
        <w:tc>
          <w:tcPr>
            <w:tcW w:w="4819" w:type="dxa"/>
          </w:tcPr>
          <w:p w:rsidR="002F2E29" w:rsidRPr="002F2E29" w:rsidRDefault="002F2E29" w:rsidP="002F2E29">
            <w:pPr>
              <w:pStyle w:val="ConsPlusNormal"/>
              <w:tabs>
                <w:tab w:val="left" w:pos="709"/>
              </w:tabs>
              <w:rPr>
                <w:sz w:val="24"/>
                <w:szCs w:val="24"/>
              </w:rPr>
            </w:pPr>
            <w:r w:rsidRPr="002F2E29">
              <w:rPr>
                <w:sz w:val="24"/>
                <w:szCs w:val="24"/>
              </w:rPr>
              <w:t>наложение резолюций, согласование и подписание документов, контроль исполнения документов</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r w:rsidRPr="002F2E29">
              <w:rPr>
                <w:sz w:val="24"/>
                <w:szCs w:val="24"/>
              </w:rPr>
              <w:t xml:space="preserve">Глава муниципального образования, заместители главы администрации муниципального образования, руководители отраслевых (функциональных) органов администрации </w:t>
            </w:r>
          </w:p>
        </w:tc>
        <w:tc>
          <w:tcPr>
            <w:tcW w:w="4819" w:type="dxa"/>
          </w:tcPr>
          <w:p w:rsidR="002F2E29" w:rsidRPr="002F2E29" w:rsidRDefault="002F2E29" w:rsidP="002F2E29">
            <w:pPr>
              <w:pStyle w:val="ConsPlusNormal"/>
              <w:tabs>
                <w:tab w:val="left" w:pos="709"/>
              </w:tabs>
              <w:rPr>
                <w:sz w:val="24"/>
                <w:szCs w:val="24"/>
              </w:rPr>
            </w:pPr>
            <w:r w:rsidRPr="002F2E29">
              <w:rPr>
                <w:sz w:val="24"/>
                <w:szCs w:val="24"/>
              </w:rPr>
              <w:t xml:space="preserve">наложение резолюций, согласование и подписание документов, контроль исполнения документов, подотчетных руководителю </w:t>
            </w:r>
          </w:p>
        </w:tc>
      </w:tr>
      <w:tr w:rsidR="002F2E29" w:rsidRPr="002F2E29" w:rsidTr="002F2E29">
        <w:tc>
          <w:tcPr>
            <w:tcW w:w="4252" w:type="dxa"/>
          </w:tcPr>
          <w:p w:rsidR="002F2E29" w:rsidRPr="002F2E29" w:rsidRDefault="002F2E29" w:rsidP="002F2E29">
            <w:pPr>
              <w:pStyle w:val="ConsPlusNormal"/>
              <w:tabs>
                <w:tab w:val="left" w:pos="709"/>
              </w:tabs>
              <w:rPr>
                <w:sz w:val="24"/>
                <w:szCs w:val="24"/>
              </w:rPr>
            </w:pPr>
            <w:r w:rsidRPr="002F2E29">
              <w:rPr>
                <w:sz w:val="24"/>
                <w:szCs w:val="24"/>
              </w:rPr>
              <w:t>Исполнитель</w:t>
            </w:r>
          </w:p>
        </w:tc>
        <w:tc>
          <w:tcPr>
            <w:tcW w:w="4819" w:type="dxa"/>
          </w:tcPr>
          <w:p w:rsidR="002F2E29" w:rsidRPr="002F2E29" w:rsidRDefault="002F2E29" w:rsidP="002F2E29">
            <w:pPr>
              <w:pStyle w:val="ConsPlusNormal"/>
              <w:tabs>
                <w:tab w:val="left" w:pos="709"/>
              </w:tabs>
              <w:rPr>
                <w:sz w:val="24"/>
                <w:szCs w:val="24"/>
              </w:rPr>
            </w:pPr>
            <w:r w:rsidRPr="002F2E29">
              <w:rPr>
                <w:sz w:val="24"/>
                <w:szCs w:val="24"/>
              </w:rPr>
              <w:t>подготовка проектов документов, направление документов на согласование и подпись, исполнение документов, поручений (резолюций), контроль прохождения документов</w:t>
            </w:r>
          </w:p>
        </w:tc>
      </w:tr>
    </w:tbl>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IV. Обработка документов с использованием средств СЭД</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Средства СЭД обеспечивают выполнение следующих операций документооборота:</w:t>
      </w:r>
    </w:p>
    <w:p w:rsidR="002F2E29" w:rsidRPr="002F2E29" w:rsidRDefault="002F2E29" w:rsidP="002F2E29">
      <w:pPr>
        <w:pStyle w:val="ConsPlusNormal"/>
        <w:tabs>
          <w:tab w:val="left" w:pos="709"/>
        </w:tabs>
        <w:ind w:firstLine="709"/>
        <w:jc w:val="both"/>
        <w:rPr>
          <w:sz w:val="24"/>
          <w:szCs w:val="24"/>
        </w:rPr>
      </w:pPr>
      <w:r w:rsidRPr="002F2E29">
        <w:rPr>
          <w:sz w:val="24"/>
          <w:szCs w:val="24"/>
        </w:rPr>
        <w:t>подготовка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согласование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направление документов на подпись и их подписание;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регистрация </w:t>
      </w:r>
      <w:proofErr w:type="spellStart"/>
      <w:r w:rsidRPr="002F2E29">
        <w:rPr>
          <w:sz w:val="24"/>
          <w:szCs w:val="24"/>
        </w:rPr>
        <w:t>ВхД</w:t>
      </w:r>
      <w:proofErr w:type="spellEnd"/>
      <w:r w:rsidRPr="002F2E29">
        <w:rPr>
          <w:sz w:val="24"/>
          <w:szCs w:val="24"/>
        </w:rPr>
        <w:t xml:space="preserve">, </w:t>
      </w:r>
      <w:proofErr w:type="spellStart"/>
      <w:r w:rsidRPr="002F2E29">
        <w:rPr>
          <w:sz w:val="24"/>
          <w:szCs w:val="24"/>
        </w:rPr>
        <w:t>ИсхД</w:t>
      </w:r>
      <w:proofErr w:type="spellEnd"/>
      <w:r w:rsidRPr="002F2E29">
        <w:rPr>
          <w:sz w:val="24"/>
          <w:szCs w:val="24"/>
        </w:rPr>
        <w:t xml:space="preserve">, </w:t>
      </w:r>
      <w:proofErr w:type="spellStart"/>
      <w:r w:rsidRPr="002F2E29">
        <w:rPr>
          <w:sz w:val="24"/>
          <w:szCs w:val="24"/>
        </w:rPr>
        <w:t>ВнД</w:t>
      </w:r>
      <w:proofErr w:type="spellEnd"/>
      <w:r w:rsidRPr="002F2E29">
        <w:rPr>
          <w:sz w:val="24"/>
          <w:szCs w:val="24"/>
        </w:rPr>
        <w:t xml:space="preserve"> и ОРД, ОГ;</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заверение содержания</w:t>
      </w:r>
      <w:proofErr w:type="gramEnd"/>
      <w:r w:rsidRPr="002F2E29">
        <w:rPr>
          <w:sz w:val="24"/>
          <w:szCs w:val="24"/>
        </w:rPr>
        <w:t xml:space="preserve"> </w:t>
      </w:r>
      <w:proofErr w:type="spellStart"/>
      <w:r w:rsidRPr="002F2E29">
        <w:rPr>
          <w:sz w:val="24"/>
          <w:szCs w:val="24"/>
        </w:rPr>
        <w:t>ВхД</w:t>
      </w:r>
      <w:proofErr w:type="spellEnd"/>
      <w:r w:rsidRPr="002F2E29">
        <w:rPr>
          <w:sz w:val="24"/>
          <w:szCs w:val="24"/>
        </w:rPr>
        <w:t xml:space="preserve">, </w:t>
      </w:r>
      <w:proofErr w:type="spellStart"/>
      <w:r w:rsidRPr="002F2E29">
        <w:rPr>
          <w:sz w:val="24"/>
          <w:szCs w:val="24"/>
        </w:rPr>
        <w:t>ИсхД</w:t>
      </w:r>
      <w:proofErr w:type="spellEnd"/>
      <w:r w:rsidRPr="002F2E29">
        <w:rPr>
          <w:sz w:val="24"/>
          <w:szCs w:val="24"/>
        </w:rPr>
        <w:t xml:space="preserve"> и ОРД, ОГ;</w:t>
      </w:r>
    </w:p>
    <w:p w:rsidR="002F2E29" w:rsidRPr="002F2E29" w:rsidRDefault="002F2E29" w:rsidP="002F2E29">
      <w:pPr>
        <w:pStyle w:val="ConsPlusNormal"/>
        <w:tabs>
          <w:tab w:val="left" w:pos="709"/>
        </w:tabs>
        <w:ind w:firstLine="709"/>
        <w:jc w:val="both"/>
        <w:rPr>
          <w:sz w:val="24"/>
          <w:szCs w:val="24"/>
        </w:rPr>
      </w:pPr>
      <w:r w:rsidRPr="002F2E29">
        <w:rPr>
          <w:sz w:val="24"/>
          <w:szCs w:val="24"/>
        </w:rPr>
        <w:t>направление документов на ознакомление;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внесение резолюций/выдача поручений;</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постановка на контроль и снятие с контроля документа в целом, резолюций и поручений, формирование заданий;</w:t>
      </w:r>
    </w:p>
    <w:p w:rsidR="002F2E29" w:rsidRPr="002F2E29" w:rsidRDefault="002F2E29" w:rsidP="002F2E29">
      <w:pPr>
        <w:pStyle w:val="ConsPlusNormal"/>
        <w:tabs>
          <w:tab w:val="left" w:pos="709"/>
        </w:tabs>
        <w:ind w:firstLine="709"/>
        <w:jc w:val="both"/>
        <w:rPr>
          <w:sz w:val="24"/>
          <w:szCs w:val="24"/>
        </w:rPr>
      </w:pPr>
      <w:r w:rsidRPr="002F2E29">
        <w:rPr>
          <w:sz w:val="24"/>
          <w:szCs w:val="24"/>
        </w:rPr>
        <w:t>формирование отчетов об исполнении заданий и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контроль исполнения заданий и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lastRenderedPageBreak/>
        <w:t>отнесение документов в дела;</w:t>
      </w:r>
    </w:p>
    <w:p w:rsidR="002F2E29" w:rsidRPr="002F2E29" w:rsidRDefault="002F2E29" w:rsidP="002F2E29">
      <w:pPr>
        <w:pStyle w:val="ConsPlusNormal"/>
        <w:tabs>
          <w:tab w:val="left" w:pos="709"/>
        </w:tabs>
        <w:ind w:firstLine="709"/>
        <w:jc w:val="both"/>
        <w:rPr>
          <w:sz w:val="24"/>
          <w:szCs w:val="24"/>
        </w:rPr>
      </w:pPr>
      <w:r w:rsidRPr="002F2E29">
        <w:rPr>
          <w:sz w:val="24"/>
          <w:szCs w:val="24"/>
        </w:rPr>
        <w:t>направление документов в архив;</w:t>
      </w:r>
    </w:p>
    <w:p w:rsidR="002F2E29" w:rsidRPr="002F2E29" w:rsidRDefault="002F2E29" w:rsidP="002F2E29">
      <w:pPr>
        <w:pStyle w:val="ConsPlusNormal"/>
        <w:tabs>
          <w:tab w:val="left" w:pos="709"/>
        </w:tabs>
        <w:ind w:firstLine="709"/>
        <w:jc w:val="both"/>
        <w:rPr>
          <w:sz w:val="24"/>
          <w:szCs w:val="24"/>
        </w:rPr>
      </w:pPr>
      <w:r w:rsidRPr="002F2E29">
        <w:rPr>
          <w:sz w:val="24"/>
          <w:szCs w:val="24"/>
        </w:rPr>
        <w:t>загрузка данных о результатах рассмотрения обращений граждан на портал ССТУ.</w:t>
      </w:r>
    </w:p>
    <w:p w:rsidR="002F2E29" w:rsidRPr="002F2E29" w:rsidRDefault="002F2E29" w:rsidP="002F2E29">
      <w:pPr>
        <w:pStyle w:val="ConsPlusNormal"/>
        <w:tabs>
          <w:tab w:val="left" w:pos="709"/>
        </w:tabs>
        <w:ind w:firstLine="709"/>
        <w:jc w:val="both"/>
        <w:rPr>
          <w:sz w:val="24"/>
          <w:szCs w:val="24"/>
        </w:rPr>
      </w:pPr>
      <w:r w:rsidRPr="002F2E29">
        <w:rPr>
          <w:sz w:val="24"/>
          <w:szCs w:val="24"/>
        </w:rPr>
        <w:t>Электронные документы, подписанные в СЭД ПЭП, имеют юридическую силу для всех видов документов в Администрации и подведомственных ей организациях. Любые действия пользователя в СЭД считаются подписанными ПЭП.</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Для документов в зависимости от вида регистрации в СЭД автоматически создаются следующие электронные описания (карточки и листы):</w:t>
      </w:r>
    </w:p>
    <w:p w:rsidR="002F2E29" w:rsidRPr="002F2E29" w:rsidRDefault="002F2E29" w:rsidP="002F2E29">
      <w:pPr>
        <w:pStyle w:val="ConsPlusNormal"/>
        <w:tabs>
          <w:tab w:val="left" w:pos="709"/>
        </w:tabs>
        <w:ind w:firstLine="709"/>
        <w:jc w:val="both"/>
        <w:rPr>
          <w:sz w:val="24"/>
          <w:szCs w:val="24"/>
        </w:rPr>
      </w:pPr>
      <w:r w:rsidRPr="002F2E29">
        <w:rPr>
          <w:sz w:val="24"/>
          <w:szCs w:val="24"/>
        </w:rPr>
        <w:t>КД - для всех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КР - для </w:t>
      </w:r>
      <w:proofErr w:type="spellStart"/>
      <w:r w:rsidRPr="002F2E29">
        <w:rPr>
          <w:sz w:val="24"/>
          <w:szCs w:val="24"/>
        </w:rPr>
        <w:t>ВхД</w:t>
      </w:r>
      <w:proofErr w:type="spellEnd"/>
      <w:r w:rsidRPr="002F2E29">
        <w:rPr>
          <w:sz w:val="24"/>
          <w:szCs w:val="24"/>
        </w:rPr>
        <w:t xml:space="preserve">, </w:t>
      </w:r>
      <w:proofErr w:type="spellStart"/>
      <w:r w:rsidRPr="002F2E29">
        <w:rPr>
          <w:sz w:val="24"/>
          <w:szCs w:val="24"/>
        </w:rPr>
        <w:t>ВнД</w:t>
      </w:r>
      <w:proofErr w:type="spellEnd"/>
      <w:r w:rsidRPr="002F2E29">
        <w:rPr>
          <w:sz w:val="24"/>
          <w:szCs w:val="24"/>
        </w:rPr>
        <w:t xml:space="preserve"> и ОГ;</w:t>
      </w:r>
    </w:p>
    <w:p w:rsidR="002F2E29" w:rsidRPr="002F2E29" w:rsidRDefault="002F2E29" w:rsidP="002F2E29">
      <w:pPr>
        <w:pStyle w:val="ConsPlusNormal"/>
        <w:tabs>
          <w:tab w:val="left" w:pos="709"/>
        </w:tabs>
        <w:ind w:firstLine="709"/>
        <w:jc w:val="both"/>
        <w:rPr>
          <w:sz w:val="24"/>
          <w:szCs w:val="24"/>
        </w:rPr>
      </w:pPr>
      <w:r w:rsidRPr="002F2E29">
        <w:rPr>
          <w:sz w:val="24"/>
          <w:szCs w:val="24"/>
        </w:rPr>
        <w:t>КП - для ОРД;</w:t>
      </w:r>
    </w:p>
    <w:p w:rsidR="002F2E29" w:rsidRPr="002F2E29" w:rsidRDefault="002F2E29" w:rsidP="002F2E29">
      <w:pPr>
        <w:pStyle w:val="ConsPlusNormal"/>
        <w:tabs>
          <w:tab w:val="left" w:pos="709"/>
        </w:tabs>
        <w:ind w:firstLine="709"/>
        <w:jc w:val="both"/>
        <w:rPr>
          <w:sz w:val="24"/>
          <w:szCs w:val="24"/>
        </w:rPr>
      </w:pPr>
      <w:r w:rsidRPr="002F2E29">
        <w:rPr>
          <w:sz w:val="24"/>
          <w:szCs w:val="24"/>
        </w:rPr>
        <w:t>карточка КЗ - для всех поставленных на контроль заданий по документу;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КИ - для всех исполненных заданий по документу;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ЛС - для всех документов, направляемых на согласование;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ЛО - для всех документов, направляемых на ознакомление.</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w:t>
      </w:r>
      <w:proofErr w:type="spellStart"/>
      <w:r w:rsidRPr="002F2E29">
        <w:rPr>
          <w:sz w:val="24"/>
          <w:szCs w:val="24"/>
        </w:rPr>
        <w:t>веб-формы</w:t>
      </w:r>
      <w:proofErr w:type="spellEnd"/>
      <w:r w:rsidRPr="002F2E29">
        <w:rPr>
          <w:sz w:val="24"/>
          <w:szCs w:val="24"/>
        </w:rPr>
        <w:t xml:space="preserve"> (форма документа, форма резолюции, форма поручения и другое).</w:t>
      </w:r>
    </w:p>
    <w:p w:rsidR="002F2E29" w:rsidRPr="002F2E29" w:rsidRDefault="002F2E29" w:rsidP="002F2E29">
      <w:pPr>
        <w:pStyle w:val="ConsPlusNormal"/>
        <w:tabs>
          <w:tab w:val="left" w:pos="709"/>
        </w:tabs>
        <w:ind w:firstLine="709"/>
        <w:jc w:val="both"/>
        <w:rPr>
          <w:sz w:val="24"/>
          <w:szCs w:val="24"/>
        </w:rPr>
      </w:pPr>
      <w:r w:rsidRPr="002F2E29">
        <w:rPr>
          <w:sz w:val="24"/>
          <w:szCs w:val="24"/>
        </w:rPr>
        <w:t>Доступ к электронным описаниям документов и их формам могут иметь следующие лица (в части, касающейся исполнения ими своих обязанностей):</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делопроизводители, зарегистрировавшие документ;</w:t>
      </w:r>
    </w:p>
    <w:p w:rsidR="002F2E29" w:rsidRPr="002F2E29" w:rsidRDefault="002F2E29" w:rsidP="002F2E29">
      <w:pPr>
        <w:pStyle w:val="ConsPlusNormal"/>
        <w:tabs>
          <w:tab w:val="left" w:pos="709"/>
        </w:tabs>
        <w:ind w:firstLine="709"/>
        <w:jc w:val="both"/>
        <w:rPr>
          <w:sz w:val="24"/>
          <w:szCs w:val="24"/>
        </w:rPr>
      </w:pPr>
      <w:r w:rsidRPr="002F2E29">
        <w:rPr>
          <w:sz w:val="24"/>
          <w:szCs w:val="24"/>
        </w:rPr>
        <w:t>руководители, к которым поступил документ, и лица, их замещающие в СЭД;</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исполнители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дополнительные читатели, указанные в документе.</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V. Основные операции в СЭД</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Составные части СЭД и относящиеся к ним операции представлены в таблице 2. Состав и последовательность процедур для разных видов документов различаются.</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tabs>
          <w:tab w:val="left" w:pos="709"/>
        </w:tabs>
        <w:spacing w:after="0" w:line="240" w:lineRule="auto"/>
        <w:rPr>
          <w:rFonts w:ascii="Arial" w:hAnsi="Arial" w:cs="Arial"/>
          <w:sz w:val="24"/>
          <w:szCs w:val="24"/>
        </w:rPr>
        <w:sectPr w:rsidR="002F2E29" w:rsidRPr="002F2E29" w:rsidSect="002F2E29">
          <w:headerReference w:type="default" r:id="rId5"/>
          <w:pgSz w:w="11906" w:h="16838"/>
          <w:pgMar w:top="1134" w:right="850" w:bottom="1134" w:left="1701" w:header="708" w:footer="708" w:gutter="0"/>
          <w:cols w:space="708"/>
          <w:titlePg/>
          <w:docGrid w:linePitch="381"/>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47"/>
        <w:gridCol w:w="4730"/>
        <w:gridCol w:w="1134"/>
        <w:gridCol w:w="1191"/>
        <w:gridCol w:w="1417"/>
        <w:gridCol w:w="1417"/>
        <w:gridCol w:w="2652"/>
      </w:tblGrid>
      <w:tr w:rsidR="002F2E29" w:rsidRPr="002F2E29" w:rsidTr="002F2E29">
        <w:tc>
          <w:tcPr>
            <w:tcW w:w="15088" w:type="dxa"/>
            <w:gridSpan w:val="7"/>
            <w:tcBorders>
              <w:top w:val="nil"/>
              <w:left w:val="nil"/>
              <w:right w:val="nil"/>
            </w:tcBorders>
          </w:tcPr>
          <w:p w:rsidR="002F2E29" w:rsidRPr="002F2E29" w:rsidRDefault="002F2E29" w:rsidP="002F2E29">
            <w:pPr>
              <w:pStyle w:val="ConsPlusNormal"/>
              <w:tabs>
                <w:tab w:val="left" w:pos="709"/>
              </w:tabs>
              <w:ind w:firstLine="709"/>
              <w:jc w:val="right"/>
              <w:outlineLvl w:val="3"/>
              <w:rPr>
                <w:sz w:val="24"/>
                <w:szCs w:val="24"/>
              </w:rPr>
            </w:pPr>
            <w:r w:rsidRPr="002F2E29">
              <w:rPr>
                <w:sz w:val="24"/>
                <w:szCs w:val="24"/>
              </w:rPr>
              <w:lastRenderedPageBreak/>
              <w:t>Таблица 2</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Составные части и операции в СЭД</w:t>
            </w:r>
          </w:p>
        </w:tc>
      </w:tr>
      <w:tr w:rsidR="002F2E29" w:rsidRPr="002F2E29" w:rsidTr="002F2E29">
        <w:tc>
          <w:tcPr>
            <w:tcW w:w="2547" w:type="dxa"/>
            <w:vMerge w:val="restart"/>
          </w:tcPr>
          <w:p w:rsidR="002F2E29" w:rsidRPr="002F2E29" w:rsidRDefault="002F2E29" w:rsidP="002F2E29">
            <w:pPr>
              <w:pStyle w:val="ConsPlusNormal"/>
              <w:tabs>
                <w:tab w:val="left" w:pos="709"/>
              </w:tabs>
              <w:jc w:val="center"/>
              <w:rPr>
                <w:sz w:val="24"/>
                <w:szCs w:val="24"/>
              </w:rPr>
            </w:pPr>
            <w:r w:rsidRPr="002F2E29">
              <w:rPr>
                <w:sz w:val="24"/>
                <w:szCs w:val="24"/>
              </w:rPr>
              <w:t>Составные части СЭД</w:t>
            </w:r>
          </w:p>
        </w:tc>
        <w:tc>
          <w:tcPr>
            <w:tcW w:w="4730" w:type="dxa"/>
            <w:vMerge w:val="restart"/>
          </w:tcPr>
          <w:p w:rsidR="002F2E29" w:rsidRPr="002F2E29" w:rsidRDefault="002F2E29" w:rsidP="002F2E29">
            <w:pPr>
              <w:pStyle w:val="ConsPlusNormal"/>
              <w:tabs>
                <w:tab w:val="left" w:pos="709"/>
              </w:tabs>
              <w:jc w:val="center"/>
              <w:rPr>
                <w:sz w:val="24"/>
                <w:szCs w:val="24"/>
              </w:rPr>
            </w:pPr>
            <w:r w:rsidRPr="002F2E29">
              <w:rPr>
                <w:sz w:val="24"/>
                <w:szCs w:val="24"/>
              </w:rPr>
              <w:t>Операции в СЭД</w:t>
            </w:r>
          </w:p>
        </w:tc>
        <w:tc>
          <w:tcPr>
            <w:tcW w:w="7811" w:type="dxa"/>
            <w:gridSpan w:val="5"/>
          </w:tcPr>
          <w:p w:rsidR="002F2E29" w:rsidRPr="002F2E29" w:rsidRDefault="002F2E29" w:rsidP="002F2E29">
            <w:pPr>
              <w:pStyle w:val="ConsPlusNormal"/>
              <w:tabs>
                <w:tab w:val="left" w:pos="709"/>
              </w:tabs>
              <w:jc w:val="center"/>
              <w:rPr>
                <w:sz w:val="24"/>
                <w:szCs w:val="24"/>
              </w:rPr>
            </w:pPr>
            <w:r w:rsidRPr="002F2E29">
              <w:rPr>
                <w:sz w:val="24"/>
                <w:szCs w:val="24"/>
              </w:rPr>
              <w:t>Группы документов</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vMerge/>
          </w:tcPr>
          <w:p w:rsidR="002F2E29" w:rsidRPr="002F2E29" w:rsidRDefault="002F2E29" w:rsidP="002F2E29">
            <w:pPr>
              <w:tabs>
                <w:tab w:val="left" w:pos="709"/>
              </w:tabs>
              <w:spacing w:after="0" w:line="240" w:lineRule="auto"/>
              <w:rPr>
                <w:rFonts w:ascii="Arial" w:hAnsi="Arial" w:cs="Arial"/>
                <w:sz w:val="24"/>
                <w:szCs w:val="24"/>
              </w:rPr>
            </w:pPr>
          </w:p>
        </w:tc>
        <w:tc>
          <w:tcPr>
            <w:tcW w:w="1134" w:type="dxa"/>
          </w:tcPr>
          <w:p w:rsidR="002F2E29" w:rsidRPr="002F2E29" w:rsidRDefault="002F2E29" w:rsidP="002F2E29">
            <w:pPr>
              <w:pStyle w:val="ConsPlusNormal"/>
              <w:tabs>
                <w:tab w:val="left" w:pos="709"/>
              </w:tabs>
              <w:jc w:val="center"/>
              <w:rPr>
                <w:sz w:val="24"/>
                <w:szCs w:val="24"/>
              </w:rPr>
            </w:pPr>
            <w:r w:rsidRPr="002F2E29">
              <w:rPr>
                <w:sz w:val="24"/>
                <w:szCs w:val="24"/>
              </w:rPr>
              <w:t>ОГ</w:t>
            </w:r>
          </w:p>
        </w:tc>
        <w:tc>
          <w:tcPr>
            <w:tcW w:w="1191" w:type="dxa"/>
          </w:tcPr>
          <w:p w:rsidR="002F2E29" w:rsidRPr="002F2E29" w:rsidRDefault="002F2E29" w:rsidP="002F2E29">
            <w:pPr>
              <w:pStyle w:val="ConsPlusNormal"/>
              <w:tabs>
                <w:tab w:val="left" w:pos="709"/>
              </w:tabs>
              <w:jc w:val="center"/>
              <w:rPr>
                <w:sz w:val="24"/>
                <w:szCs w:val="24"/>
              </w:rPr>
            </w:pPr>
            <w:proofErr w:type="spellStart"/>
            <w:r w:rsidRPr="002F2E29">
              <w:rPr>
                <w:sz w:val="24"/>
                <w:szCs w:val="24"/>
              </w:rPr>
              <w:t>ВхД</w:t>
            </w:r>
            <w:proofErr w:type="spellEnd"/>
          </w:p>
        </w:tc>
        <w:tc>
          <w:tcPr>
            <w:tcW w:w="1417" w:type="dxa"/>
          </w:tcPr>
          <w:p w:rsidR="002F2E29" w:rsidRPr="002F2E29" w:rsidRDefault="002F2E29" w:rsidP="002F2E29">
            <w:pPr>
              <w:pStyle w:val="ConsPlusNormal"/>
              <w:tabs>
                <w:tab w:val="left" w:pos="709"/>
              </w:tabs>
              <w:jc w:val="center"/>
              <w:rPr>
                <w:sz w:val="24"/>
                <w:szCs w:val="24"/>
              </w:rPr>
            </w:pPr>
            <w:proofErr w:type="spellStart"/>
            <w:r w:rsidRPr="002F2E29">
              <w:rPr>
                <w:sz w:val="24"/>
                <w:szCs w:val="24"/>
              </w:rPr>
              <w:t>ИсхД</w:t>
            </w:r>
            <w:proofErr w:type="spellEnd"/>
          </w:p>
        </w:tc>
        <w:tc>
          <w:tcPr>
            <w:tcW w:w="1417" w:type="dxa"/>
          </w:tcPr>
          <w:p w:rsidR="002F2E29" w:rsidRPr="002F2E29" w:rsidRDefault="002F2E29" w:rsidP="002F2E29">
            <w:pPr>
              <w:pStyle w:val="ConsPlusNormal"/>
              <w:tabs>
                <w:tab w:val="left" w:pos="709"/>
              </w:tabs>
              <w:jc w:val="center"/>
              <w:rPr>
                <w:sz w:val="24"/>
                <w:szCs w:val="24"/>
              </w:rPr>
            </w:pPr>
            <w:proofErr w:type="spellStart"/>
            <w:r w:rsidRPr="002F2E29">
              <w:rPr>
                <w:sz w:val="24"/>
                <w:szCs w:val="24"/>
              </w:rPr>
              <w:t>ВнД</w:t>
            </w:r>
            <w:proofErr w:type="spellEnd"/>
          </w:p>
        </w:tc>
        <w:tc>
          <w:tcPr>
            <w:tcW w:w="2652" w:type="dxa"/>
          </w:tcPr>
          <w:p w:rsidR="002F2E29" w:rsidRPr="002F2E29" w:rsidRDefault="002F2E29" w:rsidP="002F2E29">
            <w:pPr>
              <w:pStyle w:val="ConsPlusNormal"/>
              <w:tabs>
                <w:tab w:val="left" w:pos="709"/>
              </w:tabs>
              <w:jc w:val="center"/>
              <w:rPr>
                <w:sz w:val="24"/>
                <w:szCs w:val="24"/>
              </w:rPr>
            </w:pPr>
            <w:r w:rsidRPr="002F2E29">
              <w:rPr>
                <w:sz w:val="24"/>
                <w:szCs w:val="24"/>
              </w:rPr>
              <w:t>ОРД</w:t>
            </w:r>
          </w:p>
        </w:tc>
      </w:tr>
      <w:tr w:rsidR="002F2E29" w:rsidRPr="002F2E29" w:rsidTr="002F2E29">
        <w:tc>
          <w:tcPr>
            <w:tcW w:w="2547" w:type="dxa"/>
            <w:vMerge w:val="restart"/>
          </w:tcPr>
          <w:p w:rsidR="002F2E29" w:rsidRPr="002F2E29" w:rsidRDefault="002F2E29" w:rsidP="002F2E29">
            <w:pPr>
              <w:pStyle w:val="ConsPlusNormal"/>
              <w:tabs>
                <w:tab w:val="left" w:pos="709"/>
              </w:tabs>
              <w:rPr>
                <w:sz w:val="24"/>
                <w:szCs w:val="24"/>
              </w:rPr>
            </w:pPr>
            <w:r w:rsidRPr="002F2E29">
              <w:rPr>
                <w:sz w:val="24"/>
                <w:szCs w:val="24"/>
              </w:rPr>
              <w:t>Делопроизводство</w:t>
            </w: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подготовка проекта документа</w:t>
            </w:r>
          </w:p>
        </w:tc>
        <w:tc>
          <w:tcPr>
            <w:tcW w:w="1134"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191"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2652" w:type="dxa"/>
          </w:tcPr>
          <w:p w:rsidR="002F2E29" w:rsidRPr="002F2E29" w:rsidRDefault="002F2E29" w:rsidP="002F2E29">
            <w:pPr>
              <w:pStyle w:val="ConsPlusNormal"/>
              <w:tabs>
                <w:tab w:val="left" w:pos="709"/>
              </w:tabs>
              <w:rPr>
                <w:sz w:val="24"/>
                <w:szCs w:val="24"/>
                <w:lang w:val="en-US"/>
              </w:rPr>
            </w:pPr>
            <w:r w:rsidRPr="002F2E29">
              <w:rPr>
                <w:sz w:val="24"/>
                <w:szCs w:val="24"/>
                <w:lang w:val="en-US"/>
              </w:rPr>
              <w:t xml:space="preserve">                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согласование проекта документа</w:t>
            </w:r>
          </w:p>
        </w:tc>
        <w:tc>
          <w:tcPr>
            <w:tcW w:w="1134"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191"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2652"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отправка документа на подпись</w:t>
            </w:r>
          </w:p>
        </w:tc>
        <w:tc>
          <w:tcPr>
            <w:tcW w:w="1134"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191"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rPr>
              <w:t>Х</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rPr>
              <w:t>Х</w:t>
            </w:r>
          </w:p>
        </w:tc>
        <w:tc>
          <w:tcPr>
            <w:tcW w:w="2652" w:type="dxa"/>
          </w:tcPr>
          <w:p w:rsidR="002F2E29" w:rsidRPr="002F2E29" w:rsidRDefault="002F2E29" w:rsidP="002F2E29">
            <w:pPr>
              <w:pStyle w:val="ConsPlusNormal"/>
              <w:tabs>
                <w:tab w:val="left" w:pos="709"/>
              </w:tabs>
              <w:jc w:val="center"/>
              <w:rPr>
                <w:sz w:val="24"/>
                <w:szCs w:val="24"/>
              </w:rPr>
            </w:pPr>
            <w:r w:rsidRPr="002F2E29">
              <w:rPr>
                <w:sz w:val="24"/>
                <w:szCs w:val="24"/>
              </w:rPr>
              <w:t>Х</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отправка документа на регистрацию</w:t>
            </w:r>
          </w:p>
        </w:tc>
        <w:tc>
          <w:tcPr>
            <w:tcW w:w="1134"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1191"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2652"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регистрация документа</w:t>
            </w:r>
          </w:p>
        </w:tc>
        <w:tc>
          <w:tcPr>
            <w:tcW w:w="1134"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191"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2652"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r>
      <w:tr w:rsidR="002F2E29" w:rsidRPr="002F2E29" w:rsidTr="002F2E29">
        <w:tc>
          <w:tcPr>
            <w:tcW w:w="2547" w:type="dxa"/>
            <w:vMerge w:val="restart"/>
          </w:tcPr>
          <w:p w:rsidR="002F2E29" w:rsidRPr="002F2E29" w:rsidRDefault="002F2E29" w:rsidP="002F2E29">
            <w:pPr>
              <w:pStyle w:val="ConsPlusNormal"/>
              <w:tabs>
                <w:tab w:val="left" w:pos="709"/>
              </w:tabs>
              <w:rPr>
                <w:sz w:val="24"/>
                <w:szCs w:val="24"/>
              </w:rPr>
            </w:pPr>
            <w:r w:rsidRPr="002F2E29">
              <w:rPr>
                <w:sz w:val="24"/>
                <w:szCs w:val="24"/>
              </w:rPr>
              <w:t>Организация работы с документами</w:t>
            </w:r>
          </w:p>
        </w:tc>
        <w:tc>
          <w:tcPr>
            <w:tcW w:w="4730" w:type="dxa"/>
          </w:tcPr>
          <w:p w:rsidR="002F2E29" w:rsidRPr="002F2E29" w:rsidRDefault="002F2E29" w:rsidP="002F2E29">
            <w:pPr>
              <w:pStyle w:val="ConsPlusNormal"/>
              <w:tabs>
                <w:tab w:val="left" w:pos="709"/>
              </w:tabs>
              <w:rPr>
                <w:sz w:val="24"/>
                <w:szCs w:val="24"/>
              </w:rPr>
            </w:pPr>
            <w:proofErr w:type="gramStart"/>
            <w:r w:rsidRPr="002F2E29">
              <w:rPr>
                <w:sz w:val="24"/>
                <w:szCs w:val="24"/>
              </w:rPr>
              <w:t>заверение содержания</w:t>
            </w:r>
            <w:proofErr w:type="gramEnd"/>
            <w:r w:rsidRPr="002F2E29">
              <w:rPr>
                <w:sz w:val="24"/>
                <w:szCs w:val="24"/>
              </w:rPr>
              <w:t xml:space="preserve"> документа</w:t>
            </w:r>
          </w:p>
        </w:tc>
        <w:tc>
          <w:tcPr>
            <w:tcW w:w="1134"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191"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1417" w:type="dxa"/>
          </w:tcPr>
          <w:p w:rsidR="002F2E29" w:rsidRPr="002F2E29" w:rsidRDefault="002F2E29" w:rsidP="002F2E29">
            <w:pPr>
              <w:pStyle w:val="ConsPlusNormal"/>
              <w:tabs>
                <w:tab w:val="left" w:pos="709"/>
              </w:tabs>
              <w:rPr>
                <w:sz w:val="24"/>
                <w:szCs w:val="24"/>
              </w:rPr>
            </w:pPr>
            <w:r w:rsidRPr="002F2E29">
              <w:rPr>
                <w:sz w:val="24"/>
                <w:szCs w:val="24"/>
                <w:lang w:val="en-US"/>
              </w:rPr>
              <w:t>/</w:t>
            </w:r>
          </w:p>
        </w:tc>
        <w:tc>
          <w:tcPr>
            <w:tcW w:w="2652"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ознакомление с документом</w:t>
            </w:r>
          </w:p>
        </w:tc>
        <w:tc>
          <w:tcPr>
            <w:tcW w:w="1134" w:type="dxa"/>
          </w:tcPr>
          <w:p w:rsidR="002F2E29" w:rsidRPr="002F2E29" w:rsidRDefault="002F2E29" w:rsidP="002F2E29">
            <w:pPr>
              <w:pStyle w:val="ConsPlusNormal"/>
              <w:tabs>
                <w:tab w:val="left" w:pos="709"/>
              </w:tabs>
              <w:jc w:val="center"/>
              <w:rPr>
                <w:sz w:val="24"/>
                <w:szCs w:val="24"/>
              </w:rPr>
            </w:pPr>
            <w:r w:rsidRPr="002F2E29">
              <w:rPr>
                <w:sz w:val="24"/>
                <w:szCs w:val="24"/>
              </w:rPr>
              <w:t>/</w:t>
            </w:r>
          </w:p>
        </w:tc>
        <w:tc>
          <w:tcPr>
            <w:tcW w:w="1191" w:type="dxa"/>
          </w:tcPr>
          <w:p w:rsidR="002F2E29" w:rsidRPr="002F2E29" w:rsidRDefault="002F2E29" w:rsidP="002F2E29">
            <w:pPr>
              <w:pStyle w:val="ConsPlusNormal"/>
              <w:tabs>
                <w:tab w:val="left" w:pos="709"/>
              </w:tabs>
              <w:jc w:val="center"/>
              <w:rPr>
                <w:sz w:val="24"/>
                <w:szCs w:val="24"/>
              </w:rPr>
            </w:pPr>
            <w:r w:rsidRPr="002F2E29">
              <w:rPr>
                <w:sz w:val="24"/>
                <w:szCs w:val="24"/>
              </w:rPr>
              <w:t>/</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rPr>
              <w:t>/</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2652"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внесение резолюции и выдача поручения</w:t>
            </w:r>
          </w:p>
        </w:tc>
        <w:tc>
          <w:tcPr>
            <w:tcW w:w="1134"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191"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rPr>
              <w:t>/</w:t>
            </w:r>
          </w:p>
        </w:tc>
        <w:tc>
          <w:tcPr>
            <w:tcW w:w="2652"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постановка документа, резолюции, поручения на контроль</w:t>
            </w:r>
          </w:p>
        </w:tc>
        <w:tc>
          <w:tcPr>
            <w:tcW w:w="1134"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191"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X</w:t>
            </w:r>
          </w:p>
        </w:tc>
        <w:tc>
          <w:tcPr>
            <w:tcW w:w="2652"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исполнение резолюции, поручения, документа в целом</w:t>
            </w:r>
          </w:p>
        </w:tc>
        <w:tc>
          <w:tcPr>
            <w:tcW w:w="1134"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191"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2652"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подготовка отчета об исполнении документа</w:t>
            </w:r>
          </w:p>
        </w:tc>
        <w:tc>
          <w:tcPr>
            <w:tcW w:w="1134"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191"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1417"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c>
          <w:tcPr>
            <w:tcW w:w="2652"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отнесение документа в дело</w:t>
            </w:r>
          </w:p>
        </w:tc>
        <w:tc>
          <w:tcPr>
            <w:tcW w:w="1134"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1191"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1417"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1417"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2652"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отправка документа</w:t>
            </w:r>
          </w:p>
        </w:tc>
        <w:tc>
          <w:tcPr>
            <w:tcW w:w="1134"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191"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c>
          <w:tcPr>
            <w:tcW w:w="1417"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c>
          <w:tcPr>
            <w:tcW w:w="2652" w:type="dxa"/>
          </w:tcPr>
          <w:p w:rsidR="002F2E29" w:rsidRPr="002F2E29" w:rsidRDefault="002F2E29" w:rsidP="002F2E29">
            <w:pPr>
              <w:pStyle w:val="ConsPlusNormal"/>
              <w:tabs>
                <w:tab w:val="left" w:pos="709"/>
              </w:tabs>
              <w:rPr>
                <w:sz w:val="24"/>
                <w:szCs w:val="24"/>
                <w:lang w:val="en-US"/>
              </w:rPr>
            </w:pPr>
            <w:r w:rsidRPr="002F2E29">
              <w:rPr>
                <w:sz w:val="24"/>
                <w:szCs w:val="24"/>
                <w:lang w:val="en-US"/>
              </w:rPr>
              <w:t>/</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передача документа на архивное хранение</w:t>
            </w:r>
          </w:p>
        </w:tc>
        <w:tc>
          <w:tcPr>
            <w:tcW w:w="1134"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rPr>
              <w:t>Х</w:t>
            </w:r>
          </w:p>
        </w:tc>
        <w:tc>
          <w:tcPr>
            <w:tcW w:w="1191"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rPr>
              <w:t>Х</w:t>
            </w:r>
          </w:p>
        </w:tc>
        <w:tc>
          <w:tcPr>
            <w:tcW w:w="1417"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rPr>
              <w:t>Х</w:t>
            </w:r>
          </w:p>
        </w:tc>
        <w:tc>
          <w:tcPr>
            <w:tcW w:w="1417"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rPr>
              <w:t>Х</w:t>
            </w:r>
          </w:p>
        </w:tc>
        <w:tc>
          <w:tcPr>
            <w:tcW w:w="2652" w:type="dxa"/>
          </w:tcPr>
          <w:p w:rsidR="002F2E29" w:rsidRPr="002F2E29" w:rsidRDefault="002F2E29" w:rsidP="002F2E29">
            <w:pPr>
              <w:pStyle w:val="ConsPlusNormal"/>
              <w:tabs>
                <w:tab w:val="left" w:pos="709"/>
              </w:tabs>
              <w:jc w:val="center"/>
              <w:rPr>
                <w:sz w:val="24"/>
                <w:szCs w:val="24"/>
              </w:rPr>
            </w:pPr>
            <w:r w:rsidRPr="002F2E29">
              <w:rPr>
                <w:sz w:val="24"/>
                <w:szCs w:val="24"/>
                <w:lang w:val="en-US"/>
              </w:rPr>
              <w:t>V</w:t>
            </w:r>
          </w:p>
        </w:tc>
      </w:tr>
      <w:tr w:rsidR="002F2E29" w:rsidRPr="002F2E29" w:rsidTr="002F2E29">
        <w:tc>
          <w:tcPr>
            <w:tcW w:w="2547" w:type="dxa"/>
            <w:vMerge/>
          </w:tcPr>
          <w:p w:rsidR="002F2E29" w:rsidRPr="002F2E29" w:rsidRDefault="002F2E29" w:rsidP="002F2E29">
            <w:pPr>
              <w:tabs>
                <w:tab w:val="left" w:pos="709"/>
              </w:tabs>
              <w:spacing w:after="0" w:line="240" w:lineRule="auto"/>
              <w:rPr>
                <w:rFonts w:ascii="Arial" w:hAnsi="Arial" w:cs="Arial"/>
                <w:sz w:val="24"/>
                <w:szCs w:val="24"/>
              </w:rPr>
            </w:pPr>
          </w:p>
        </w:tc>
        <w:tc>
          <w:tcPr>
            <w:tcW w:w="4730" w:type="dxa"/>
          </w:tcPr>
          <w:p w:rsidR="002F2E29" w:rsidRPr="002F2E29" w:rsidRDefault="002F2E29" w:rsidP="002F2E29">
            <w:pPr>
              <w:pStyle w:val="ConsPlusNormal"/>
              <w:tabs>
                <w:tab w:val="left" w:pos="709"/>
              </w:tabs>
              <w:rPr>
                <w:sz w:val="24"/>
                <w:szCs w:val="24"/>
              </w:rPr>
            </w:pPr>
            <w:r w:rsidRPr="002F2E29">
              <w:rPr>
                <w:sz w:val="24"/>
                <w:szCs w:val="24"/>
              </w:rPr>
              <w:t>уничтожение документа</w:t>
            </w:r>
          </w:p>
        </w:tc>
        <w:tc>
          <w:tcPr>
            <w:tcW w:w="1134"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1191"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1417"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1417" w:type="dxa"/>
          </w:tcPr>
          <w:p w:rsidR="002F2E29" w:rsidRPr="002F2E29" w:rsidRDefault="002F2E29" w:rsidP="002F2E29">
            <w:pPr>
              <w:spacing w:after="0" w:line="240" w:lineRule="auto"/>
              <w:rPr>
                <w:rFonts w:ascii="Arial" w:hAnsi="Arial" w:cs="Arial"/>
                <w:sz w:val="24"/>
                <w:szCs w:val="24"/>
              </w:rPr>
            </w:pPr>
            <w:r w:rsidRPr="002F2E29">
              <w:rPr>
                <w:rFonts w:ascii="Arial" w:hAnsi="Arial" w:cs="Arial"/>
                <w:sz w:val="24"/>
                <w:szCs w:val="24"/>
                <w:lang w:val="en-US"/>
              </w:rPr>
              <w:t>V</w:t>
            </w:r>
          </w:p>
        </w:tc>
        <w:tc>
          <w:tcPr>
            <w:tcW w:w="2652" w:type="dxa"/>
          </w:tcPr>
          <w:p w:rsidR="002F2E29" w:rsidRPr="002F2E29" w:rsidRDefault="002F2E29" w:rsidP="002F2E29">
            <w:pPr>
              <w:pStyle w:val="ConsPlusNormal"/>
              <w:tabs>
                <w:tab w:val="left" w:pos="709"/>
              </w:tabs>
              <w:jc w:val="center"/>
              <w:rPr>
                <w:sz w:val="24"/>
                <w:szCs w:val="24"/>
                <w:lang w:val="en-US"/>
              </w:rPr>
            </w:pPr>
            <w:r w:rsidRPr="002F2E29">
              <w:rPr>
                <w:sz w:val="24"/>
                <w:szCs w:val="24"/>
                <w:lang w:val="en-US"/>
              </w:rPr>
              <w:t>/</w:t>
            </w:r>
          </w:p>
        </w:tc>
      </w:tr>
    </w:tbl>
    <w:p w:rsidR="002F2E29" w:rsidRPr="002F2E29" w:rsidRDefault="002F2E29" w:rsidP="002F2E29">
      <w:pPr>
        <w:pStyle w:val="ConsPlusNormal"/>
        <w:tabs>
          <w:tab w:val="left" w:pos="709"/>
        </w:tabs>
        <w:ind w:firstLine="709"/>
        <w:jc w:val="both"/>
        <w:rPr>
          <w:sz w:val="24"/>
          <w:szCs w:val="24"/>
        </w:rPr>
      </w:pPr>
    </w:p>
    <w:tbl>
      <w:tblPr>
        <w:tblW w:w="0" w:type="auto"/>
        <w:tblLook w:val="04A0"/>
      </w:tblPr>
      <w:tblGrid>
        <w:gridCol w:w="1809"/>
        <w:gridCol w:w="1872"/>
      </w:tblGrid>
      <w:tr w:rsidR="002F2E29" w:rsidRPr="002F2E29" w:rsidTr="002F2E29">
        <w:trPr>
          <w:trHeight w:val="402"/>
        </w:trPr>
        <w:tc>
          <w:tcPr>
            <w:tcW w:w="1809" w:type="dxa"/>
            <w:vAlign w:val="center"/>
          </w:tcPr>
          <w:p w:rsidR="002F2E29" w:rsidRPr="002F2E29" w:rsidRDefault="002F2E29" w:rsidP="002F2E29">
            <w:pPr>
              <w:pStyle w:val="ConsPlusNormal"/>
              <w:tabs>
                <w:tab w:val="left" w:pos="709"/>
              </w:tabs>
              <w:ind w:firstLine="709"/>
              <w:jc w:val="center"/>
              <w:rPr>
                <w:sz w:val="24"/>
                <w:szCs w:val="24"/>
              </w:rPr>
            </w:pPr>
            <w:r w:rsidRPr="002F2E29">
              <w:rPr>
                <w:sz w:val="24"/>
                <w:szCs w:val="24"/>
                <w:lang w:val="en-US"/>
              </w:rPr>
              <w:t>V</w:t>
            </w:r>
          </w:p>
        </w:tc>
        <w:tc>
          <w:tcPr>
            <w:tcW w:w="1872" w:type="dxa"/>
            <w:tcBorders>
              <w:top w:val="nil"/>
              <w:bottom w:val="nil"/>
              <w:right w:val="nil"/>
            </w:tcBorders>
            <w:vAlign w:val="center"/>
          </w:tcPr>
          <w:p w:rsidR="002F2E29" w:rsidRPr="002F2E29" w:rsidRDefault="002F2E29" w:rsidP="002F2E29">
            <w:pPr>
              <w:pStyle w:val="ConsPlusNormal"/>
              <w:tabs>
                <w:tab w:val="left" w:pos="709"/>
              </w:tabs>
              <w:ind w:firstLine="709"/>
              <w:rPr>
                <w:sz w:val="24"/>
                <w:szCs w:val="24"/>
              </w:rPr>
            </w:pPr>
            <w:r w:rsidRPr="002F2E29">
              <w:rPr>
                <w:sz w:val="24"/>
                <w:szCs w:val="24"/>
              </w:rPr>
              <w:t>- обязательно</w:t>
            </w:r>
          </w:p>
        </w:tc>
      </w:tr>
      <w:tr w:rsidR="002F2E29" w:rsidRPr="002F2E29" w:rsidTr="002F2E29">
        <w:trPr>
          <w:trHeight w:val="421"/>
        </w:trPr>
        <w:tc>
          <w:tcPr>
            <w:tcW w:w="1809" w:type="dxa"/>
            <w:vAlign w:val="center"/>
          </w:tcPr>
          <w:p w:rsidR="002F2E29" w:rsidRPr="002F2E29" w:rsidRDefault="002F2E29" w:rsidP="002F2E29">
            <w:pPr>
              <w:pStyle w:val="ConsPlusNormal"/>
              <w:tabs>
                <w:tab w:val="left" w:pos="709"/>
              </w:tabs>
              <w:ind w:firstLine="709"/>
              <w:jc w:val="center"/>
              <w:rPr>
                <w:sz w:val="24"/>
                <w:szCs w:val="24"/>
                <w:lang w:val="en-US"/>
              </w:rPr>
            </w:pPr>
            <w:r w:rsidRPr="002F2E29">
              <w:rPr>
                <w:sz w:val="24"/>
                <w:szCs w:val="24"/>
              </w:rPr>
              <w:t>Х</w:t>
            </w:r>
          </w:p>
        </w:tc>
        <w:tc>
          <w:tcPr>
            <w:tcW w:w="1872" w:type="dxa"/>
            <w:tcBorders>
              <w:top w:val="nil"/>
              <w:bottom w:val="nil"/>
              <w:right w:val="nil"/>
            </w:tcBorders>
            <w:vAlign w:val="center"/>
          </w:tcPr>
          <w:p w:rsidR="002F2E29" w:rsidRPr="002F2E29" w:rsidRDefault="002F2E29" w:rsidP="002F2E29">
            <w:pPr>
              <w:pStyle w:val="ConsPlusNormal"/>
              <w:tabs>
                <w:tab w:val="left" w:pos="709"/>
              </w:tabs>
              <w:ind w:firstLine="709"/>
              <w:rPr>
                <w:sz w:val="24"/>
                <w:szCs w:val="24"/>
              </w:rPr>
            </w:pPr>
            <w:r w:rsidRPr="002F2E29">
              <w:rPr>
                <w:sz w:val="24"/>
                <w:szCs w:val="24"/>
              </w:rPr>
              <w:t>- возможно</w:t>
            </w:r>
          </w:p>
        </w:tc>
      </w:tr>
      <w:tr w:rsidR="002F2E29" w:rsidRPr="002F2E29" w:rsidTr="002F2E29">
        <w:trPr>
          <w:trHeight w:val="413"/>
        </w:trPr>
        <w:tc>
          <w:tcPr>
            <w:tcW w:w="1809" w:type="dxa"/>
            <w:vAlign w:val="center"/>
          </w:tcPr>
          <w:p w:rsidR="002F2E29" w:rsidRPr="002F2E29" w:rsidRDefault="002F2E29" w:rsidP="002F2E29">
            <w:pPr>
              <w:pStyle w:val="ConsPlusNormal"/>
              <w:tabs>
                <w:tab w:val="left" w:pos="709"/>
              </w:tabs>
              <w:ind w:firstLine="709"/>
              <w:jc w:val="center"/>
              <w:rPr>
                <w:sz w:val="24"/>
                <w:szCs w:val="24"/>
                <w:lang w:val="en-US"/>
              </w:rPr>
            </w:pPr>
            <w:r w:rsidRPr="002F2E29">
              <w:rPr>
                <w:sz w:val="24"/>
                <w:szCs w:val="24"/>
                <w:lang w:val="en-US"/>
              </w:rPr>
              <w:t>/</w:t>
            </w:r>
          </w:p>
        </w:tc>
        <w:tc>
          <w:tcPr>
            <w:tcW w:w="1872" w:type="dxa"/>
            <w:tcBorders>
              <w:top w:val="nil"/>
              <w:bottom w:val="nil"/>
              <w:right w:val="nil"/>
            </w:tcBorders>
            <w:vAlign w:val="center"/>
          </w:tcPr>
          <w:p w:rsidR="002F2E29" w:rsidRPr="002F2E29" w:rsidRDefault="002F2E29" w:rsidP="002F2E29">
            <w:pPr>
              <w:pStyle w:val="ConsPlusNormal"/>
              <w:tabs>
                <w:tab w:val="left" w:pos="709"/>
              </w:tabs>
              <w:ind w:firstLine="709"/>
              <w:rPr>
                <w:sz w:val="24"/>
                <w:szCs w:val="24"/>
              </w:rPr>
            </w:pPr>
            <w:r w:rsidRPr="002F2E29">
              <w:rPr>
                <w:sz w:val="24"/>
                <w:szCs w:val="24"/>
              </w:rPr>
              <w:t>- не применяется</w:t>
            </w:r>
          </w:p>
        </w:tc>
      </w:tr>
    </w:tbl>
    <w:p w:rsidR="002F2E29" w:rsidRPr="002F2E29" w:rsidRDefault="002F2E29" w:rsidP="002F2E29">
      <w:pPr>
        <w:tabs>
          <w:tab w:val="left" w:pos="709"/>
        </w:tabs>
        <w:spacing w:after="0" w:line="240" w:lineRule="auto"/>
        <w:rPr>
          <w:rFonts w:ascii="Arial" w:hAnsi="Arial" w:cs="Arial"/>
          <w:sz w:val="24"/>
          <w:szCs w:val="24"/>
        </w:rPr>
      </w:pPr>
    </w:p>
    <w:p w:rsidR="002F2E29" w:rsidRPr="002F2E29" w:rsidRDefault="002F2E29" w:rsidP="002F2E29">
      <w:pPr>
        <w:tabs>
          <w:tab w:val="left" w:pos="709"/>
        </w:tabs>
        <w:spacing w:after="0" w:line="240" w:lineRule="auto"/>
        <w:rPr>
          <w:rFonts w:ascii="Arial" w:hAnsi="Arial" w:cs="Arial"/>
          <w:color w:val="FF0000"/>
          <w:sz w:val="24"/>
          <w:szCs w:val="24"/>
        </w:rPr>
        <w:sectPr w:rsidR="002F2E29" w:rsidRPr="002F2E29" w:rsidSect="002F2E29">
          <w:pgSz w:w="16838" w:h="11905" w:orient="landscape"/>
          <w:pgMar w:top="1134" w:right="1134" w:bottom="850" w:left="1134" w:header="0" w:footer="0" w:gutter="0"/>
          <w:cols w:space="720"/>
        </w:sect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lastRenderedPageBreak/>
        <w:t>VI. Работа с входящими документами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Для работы с </w:t>
      </w:r>
      <w:proofErr w:type="spellStart"/>
      <w:r w:rsidRPr="002F2E29">
        <w:rPr>
          <w:sz w:val="24"/>
          <w:szCs w:val="24"/>
        </w:rPr>
        <w:t>ВхД</w:t>
      </w:r>
      <w:proofErr w:type="spellEnd"/>
      <w:r w:rsidRPr="002F2E29">
        <w:rPr>
          <w:sz w:val="24"/>
          <w:szCs w:val="24"/>
        </w:rPr>
        <w:t xml:space="preserve"> (за исключением обращений граждан) в СЭД используется модуль «Входящие».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работе с </w:t>
      </w:r>
      <w:proofErr w:type="spellStart"/>
      <w:r w:rsidRPr="002F2E29">
        <w:rPr>
          <w:sz w:val="24"/>
          <w:szCs w:val="24"/>
        </w:rPr>
        <w:t>ВхД</w:t>
      </w:r>
      <w:proofErr w:type="spellEnd"/>
      <w:r w:rsidRPr="002F2E29">
        <w:rPr>
          <w:sz w:val="24"/>
          <w:szCs w:val="24"/>
        </w:rPr>
        <w:t xml:space="preserve"> в СЭД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 сотрудник администрации, ответственный за ведение делопроизводства;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адресат (участник) </w:t>
      </w:r>
      <w:proofErr w:type="gramStart"/>
      <w:r w:rsidRPr="002F2E29">
        <w:rPr>
          <w:sz w:val="24"/>
          <w:szCs w:val="24"/>
        </w:rPr>
        <w:t>–г</w:t>
      </w:r>
      <w:proofErr w:type="gramEnd"/>
      <w:r w:rsidRPr="002F2E29">
        <w:rPr>
          <w:sz w:val="24"/>
          <w:szCs w:val="24"/>
        </w:rPr>
        <w:t>лава муниципального образования и его заместитель или руководитель отраслевого (функционального) органа администрации, которому адресован документ.</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Документы, адресованные главе муниципального образовании и его заместителю, администрации муниципального образования </w:t>
      </w:r>
      <w:proofErr w:type="spellStart"/>
      <w:r w:rsidRPr="002F2E29">
        <w:rPr>
          <w:sz w:val="24"/>
          <w:szCs w:val="24"/>
        </w:rPr>
        <w:t>Зубаревский</w:t>
      </w:r>
      <w:proofErr w:type="spellEnd"/>
      <w:r w:rsidRPr="002F2E29">
        <w:rPr>
          <w:sz w:val="24"/>
          <w:szCs w:val="24"/>
        </w:rPr>
        <w:t xml:space="preserve"> сельсовет регистрируются в отделе документационного обеспечения администрации.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Документы, адресованные руководителям отраслевых (функциональных) органов и подведомственных организаций, а так же отраслевым (функциональным) органам администрации и подведомственным организациям без указания конкретного лица или структурного подразделения, регистрируются непосредственно в отраслевых (функциональных) органах администрации.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При регистрации </w:t>
      </w:r>
      <w:proofErr w:type="spellStart"/>
      <w:r w:rsidRPr="002F2E29">
        <w:rPr>
          <w:sz w:val="24"/>
          <w:szCs w:val="24"/>
        </w:rPr>
        <w:t>ВхД</w:t>
      </w:r>
      <w:proofErr w:type="spellEnd"/>
      <w:r w:rsidRPr="002F2E29">
        <w:rPr>
          <w:sz w:val="24"/>
          <w:szCs w:val="24"/>
        </w:rPr>
        <w:t xml:space="preserve"> делопроизводитель создает КД и заполняет на вкладке «Реквизиты» следующие поля:</w:t>
      </w:r>
    </w:p>
    <w:p w:rsidR="002F2E29" w:rsidRPr="002F2E29" w:rsidRDefault="002F2E29" w:rsidP="002F2E29">
      <w:pPr>
        <w:pStyle w:val="ConsPlusNormal"/>
        <w:tabs>
          <w:tab w:val="left" w:pos="709"/>
        </w:tabs>
        <w:ind w:firstLine="709"/>
        <w:jc w:val="both"/>
        <w:rPr>
          <w:sz w:val="24"/>
          <w:szCs w:val="24"/>
        </w:rPr>
      </w:pPr>
      <w:r w:rsidRPr="002F2E29">
        <w:rPr>
          <w:sz w:val="24"/>
          <w:szCs w:val="24"/>
        </w:rPr>
        <w:t>«Заголовок» - отражает краткое содержание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«Тематика»;</w:t>
      </w:r>
    </w:p>
    <w:p w:rsidR="002F2E29" w:rsidRPr="002F2E29" w:rsidRDefault="002F2E29" w:rsidP="002F2E29">
      <w:pPr>
        <w:pStyle w:val="ConsPlusNormal"/>
        <w:tabs>
          <w:tab w:val="left" w:pos="709"/>
        </w:tabs>
        <w:ind w:firstLine="709"/>
        <w:jc w:val="both"/>
        <w:rPr>
          <w:sz w:val="24"/>
          <w:szCs w:val="24"/>
        </w:rPr>
      </w:pPr>
      <w:r w:rsidRPr="002F2E29">
        <w:rPr>
          <w:sz w:val="24"/>
          <w:szCs w:val="24"/>
        </w:rPr>
        <w:t>«Вид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«Дата регистрации»;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«Автор» - фамилия, имя, отчество (при наличии) лица, подписавшего документ;</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«Исполнители»;</w:t>
      </w:r>
    </w:p>
    <w:p w:rsidR="002F2E29" w:rsidRPr="002F2E29" w:rsidRDefault="002F2E29" w:rsidP="002F2E29">
      <w:pPr>
        <w:pStyle w:val="ConsPlusNormal"/>
        <w:tabs>
          <w:tab w:val="left" w:pos="709"/>
        </w:tabs>
        <w:ind w:firstLine="709"/>
        <w:jc w:val="both"/>
        <w:rPr>
          <w:sz w:val="24"/>
          <w:szCs w:val="24"/>
        </w:rPr>
      </w:pPr>
      <w:r w:rsidRPr="002F2E29">
        <w:rPr>
          <w:sz w:val="24"/>
          <w:szCs w:val="24"/>
        </w:rPr>
        <w:t>«Номер документа» - исходящий номер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«Дата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«Адресаты» - фамилия, имя, отчество работника (работников). Поле заполняется выбором </w:t>
      </w:r>
      <w:proofErr w:type="gramStart"/>
      <w:r w:rsidRPr="002F2E29">
        <w:rPr>
          <w:sz w:val="24"/>
          <w:szCs w:val="24"/>
        </w:rPr>
        <w:t>из</w:t>
      </w:r>
      <w:proofErr w:type="gramEnd"/>
      <w:r w:rsidRPr="002F2E29">
        <w:rPr>
          <w:sz w:val="24"/>
          <w:szCs w:val="24"/>
        </w:rPr>
        <w:t xml:space="preserve"> СО;</w:t>
      </w:r>
    </w:p>
    <w:p w:rsidR="002F2E29" w:rsidRPr="002F2E29" w:rsidRDefault="002F2E29" w:rsidP="002F2E29">
      <w:pPr>
        <w:pStyle w:val="ConsPlusNormal"/>
        <w:tabs>
          <w:tab w:val="left" w:pos="709"/>
        </w:tabs>
        <w:ind w:firstLine="709"/>
        <w:jc w:val="both"/>
        <w:rPr>
          <w:sz w:val="24"/>
          <w:szCs w:val="24"/>
        </w:rPr>
      </w:pPr>
      <w:r w:rsidRPr="002F2E29">
        <w:rPr>
          <w:sz w:val="24"/>
          <w:szCs w:val="24"/>
        </w:rPr>
        <w:t>«Кол-во листов», «Кол-во экземпляров», «Кол-во приложений»;</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«Корреспондент» - внешняя организация, направившая документ. В случае отсутствия в </w:t>
      </w:r>
      <w:proofErr w:type="spellStart"/>
      <w:r w:rsidRPr="002F2E29">
        <w:rPr>
          <w:sz w:val="24"/>
          <w:szCs w:val="24"/>
        </w:rPr>
        <w:t>СпО</w:t>
      </w:r>
      <w:proofErr w:type="spellEnd"/>
      <w:r w:rsidRPr="002F2E29">
        <w:rPr>
          <w:sz w:val="24"/>
          <w:szCs w:val="24"/>
        </w:rPr>
        <w:t xml:space="preserve"> наименования организации описание организации создается согласно </w:t>
      </w:r>
      <w:hyperlink w:anchor="P1458" w:history="1">
        <w:r w:rsidRPr="002F2E29">
          <w:rPr>
            <w:color w:val="0000FF"/>
            <w:sz w:val="24"/>
            <w:szCs w:val="24"/>
          </w:rPr>
          <w:t>приложению № 1</w:t>
        </w:r>
      </w:hyperlink>
      <w:r w:rsidRPr="002F2E29">
        <w:rPr>
          <w:color w:val="0000FF"/>
          <w:sz w:val="24"/>
          <w:szCs w:val="24"/>
        </w:rPr>
        <w:t>5</w:t>
      </w:r>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Поля «Заголовок» и «Вид документа» являются обязательными для заполнения.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 вкладке «Содержание» делопроизводитель при помощи кнопки «Действия» в ниспадающем меню выбирает один из пунктов, позволяющих присоединить файл </w:t>
      </w:r>
      <w:proofErr w:type="spellStart"/>
      <w:r w:rsidRPr="002F2E29">
        <w:rPr>
          <w:sz w:val="24"/>
          <w:szCs w:val="24"/>
        </w:rPr>
        <w:t>ВхД</w:t>
      </w:r>
      <w:proofErr w:type="spellEnd"/>
      <w:r w:rsidRPr="002F2E29">
        <w:rPr>
          <w:sz w:val="24"/>
          <w:szCs w:val="24"/>
        </w:rPr>
        <w:t xml:space="preserve"> к КД, согласно </w:t>
      </w:r>
      <w:hyperlink w:anchor="P732" w:history="1">
        <w:r w:rsidRPr="002F2E29">
          <w:rPr>
            <w:color w:val="0000FF"/>
            <w:sz w:val="24"/>
            <w:szCs w:val="24"/>
          </w:rPr>
          <w:t>приложению № 2</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w:t>
      </w:r>
      <w:proofErr w:type="spellStart"/>
      <w:r w:rsidRPr="002F2E29">
        <w:rPr>
          <w:sz w:val="24"/>
          <w:szCs w:val="24"/>
        </w:rPr>
        <w:t>ВхД</w:t>
      </w:r>
      <w:proofErr w:type="spellEnd"/>
      <w:r w:rsidRPr="002F2E29">
        <w:rPr>
          <w:sz w:val="24"/>
          <w:szCs w:val="24"/>
        </w:rPr>
        <w:t xml:space="preserve"> согласно </w:t>
      </w:r>
      <w:hyperlink w:anchor="P1269" w:history="1">
        <w:r w:rsidRPr="002F2E29">
          <w:rPr>
            <w:color w:val="0000FF"/>
            <w:sz w:val="24"/>
            <w:szCs w:val="24"/>
          </w:rPr>
          <w:t>приложению № 12</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В случае если </w:t>
      </w:r>
      <w:proofErr w:type="spellStart"/>
      <w:r w:rsidRPr="002F2E29">
        <w:rPr>
          <w:sz w:val="24"/>
          <w:szCs w:val="24"/>
        </w:rPr>
        <w:t>ВхД</w:t>
      </w:r>
      <w:proofErr w:type="spellEnd"/>
      <w:r w:rsidRPr="002F2E29">
        <w:rPr>
          <w:sz w:val="24"/>
          <w:szCs w:val="24"/>
        </w:rPr>
        <w:t xml:space="preserve"> поступил от системной организации или от участника МЭДО, делопроизводитель открывает его из представлений группы «Документы/Входящие/Проекты» и на панели действий выбирает кнопку «Регистрация» и регистрирует документ согласно </w:t>
      </w:r>
      <w:hyperlink w:anchor="P903" w:history="1">
        <w:r w:rsidRPr="002F2E29">
          <w:rPr>
            <w:color w:val="0000FF"/>
            <w:sz w:val="24"/>
            <w:szCs w:val="24"/>
          </w:rPr>
          <w:t>приложению № 5</w:t>
        </w:r>
      </w:hyperlink>
      <w:r w:rsidRPr="002F2E29">
        <w:rPr>
          <w:sz w:val="24"/>
          <w:szCs w:val="24"/>
        </w:rPr>
        <w:t xml:space="preserve"> к настоящему Регламенту. Зарегистрированный </w:t>
      </w:r>
      <w:proofErr w:type="spellStart"/>
      <w:r w:rsidRPr="002F2E29">
        <w:rPr>
          <w:sz w:val="24"/>
          <w:szCs w:val="24"/>
        </w:rPr>
        <w:t>ВхД</w:t>
      </w:r>
      <w:proofErr w:type="spellEnd"/>
      <w:r w:rsidRPr="002F2E29">
        <w:rPr>
          <w:sz w:val="24"/>
          <w:szCs w:val="24"/>
        </w:rPr>
        <w:t xml:space="preserve"> будет отображаться в представлениях группы «Документы/Входящие». Поиск </w:t>
      </w:r>
      <w:proofErr w:type="spellStart"/>
      <w:r w:rsidRPr="002F2E29">
        <w:rPr>
          <w:sz w:val="24"/>
          <w:szCs w:val="24"/>
        </w:rPr>
        <w:t>ВхД</w:t>
      </w:r>
      <w:proofErr w:type="spellEnd"/>
      <w:r w:rsidRPr="002F2E29">
        <w:rPr>
          <w:sz w:val="24"/>
          <w:szCs w:val="24"/>
        </w:rPr>
        <w:t xml:space="preserve"> выполняется согласно </w:t>
      </w:r>
      <w:hyperlink w:anchor="P1350" w:history="1">
        <w:r w:rsidRPr="002F2E29">
          <w:rPr>
            <w:color w:val="0000FF"/>
            <w:sz w:val="24"/>
            <w:szCs w:val="24"/>
          </w:rPr>
          <w:t xml:space="preserve">приложению № </w:t>
        </w:r>
        <w:r w:rsidRPr="002F2E29">
          <w:rPr>
            <w:color w:val="0000FF"/>
            <w:sz w:val="24"/>
            <w:szCs w:val="24"/>
          </w:rPr>
          <w:lastRenderedPageBreak/>
          <w:t>1</w:t>
        </w:r>
      </w:hyperlink>
      <w:r w:rsidRPr="002F2E29">
        <w:rPr>
          <w:color w:val="0000FF"/>
          <w:sz w:val="24"/>
          <w:szCs w:val="24"/>
        </w:rPr>
        <w:t>3</w:t>
      </w:r>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Просмотреть информацию о том, когда </w:t>
      </w:r>
      <w:proofErr w:type="spellStart"/>
      <w:r w:rsidRPr="002F2E29">
        <w:rPr>
          <w:sz w:val="24"/>
          <w:szCs w:val="24"/>
        </w:rPr>
        <w:t>ВхД</w:t>
      </w:r>
      <w:proofErr w:type="spellEnd"/>
      <w:r w:rsidRPr="002F2E29">
        <w:rPr>
          <w:sz w:val="24"/>
          <w:szCs w:val="24"/>
        </w:rPr>
        <w:t xml:space="preserve"> поступил от системной организации или из системы МЭДО, можно в КД на вкладке «История».</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После регистрации в системную организацию или участнику МЭДО автоматически направится уведомление о регистрации полученного документа.</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В случае отказа в регистрации в системную организацию или участнику МЭДО автоматически направится уведомление об отказе в регистрации.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В случае если регистрируемый </w:t>
      </w:r>
      <w:proofErr w:type="spellStart"/>
      <w:r w:rsidRPr="002F2E29">
        <w:rPr>
          <w:sz w:val="24"/>
          <w:szCs w:val="24"/>
        </w:rPr>
        <w:t>ВхД</w:t>
      </w:r>
      <w:proofErr w:type="spellEnd"/>
      <w:r w:rsidRPr="002F2E29">
        <w:rPr>
          <w:sz w:val="24"/>
          <w:szCs w:val="24"/>
        </w:rP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делопроизводитель устанавливает связь с КД данного документа согласно </w:t>
      </w:r>
      <w:hyperlink w:anchor="P1416" w:history="1">
        <w:r w:rsidRPr="002F2E29">
          <w:rPr>
            <w:color w:val="0000FF"/>
            <w:sz w:val="24"/>
            <w:szCs w:val="24"/>
          </w:rPr>
          <w:t>приложению № 1</w:t>
        </w:r>
      </w:hyperlink>
      <w:r w:rsidRPr="002F2E29">
        <w:rPr>
          <w:color w:val="0000FF"/>
          <w:sz w:val="24"/>
          <w:szCs w:val="24"/>
        </w:rPr>
        <w:t>4</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proofErr w:type="gramStart"/>
      <w:r w:rsidRPr="002F2E29">
        <w:rPr>
          <w:sz w:val="24"/>
          <w:szCs w:val="24"/>
        </w:rP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2F2E29">
        <w:rPr>
          <w:sz w:val="24"/>
          <w:szCs w:val="24"/>
        </w:rPr>
        <w:t>ВхД</w:t>
      </w:r>
      <w:proofErr w:type="spellEnd"/>
      <w:r w:rsidRPr="002F2E29">
        <w:rPr>
          <w:sz w:val="24"/>
          <w:szCs w:val="24"/>
        </w:rPr>
        <w:t xml:space="preserve"> с использованием КЭП.</w:t>
      </w:r>
      <w:proofErr w:type="gramEnd"/>
      <w:r w:rsidRPr="002F2E29">
        <w:rPr>
          <w:sz w:val="24"/>
          <w:szCs w:val="24"/>
        </w:rPr>
        <w:t xml:space="preserve"> Для </w:t>
      </w:r>
      <w:proofErr w:type="gramStart"/>
      <w:r w:rsidRPr="002F2E29">
        <w:rPr>
          <w:sz w:val="24"/>
          <w:szCs w:val="24"/>
        </w:rPr>
        <w:t>заверения содержания</w:t>
      </w:r>
      <w:proofErr w:type="gramEnd"/>
      <w:r w:rsidRPr="002F2E29">
        <w:rPr>
          <w:sz w:val="24"/>
          <w:szCs w:val="24"/>
        </w:rPr>
        <w:t xml:space="preserve"> </w:t>
      </w:r>
      <w:proofErr w:type="spellStart"/>
      <w:r w:rsidRPr="002F2E29">
        <w:rPr>
          <w:sz w:val="24"/>
          <w:szCs w:val="24"/>
        </w:rPr>
        <w:t>ВхД</w:t>
      </w:r>
      <w:proofErr w:type="spellEnd"/>
      <w:r w:rsidRPr="002F2E29">
        <w:rPr>
          <w:sz w:val="24"/>
          <w:szCs w:val="24"/>
        </w:rPr>
        <w:t xml:space="preserve">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КД устанавливается статус «Заверено» и отображается пиктограмма </w:t>
      </w:r>
      <w:r w:rsidRPr="002F2E29">
        <w:rPr>
          <w:noProof/>
          <w:position w:val="-10"/>
          <w:sz w:val="24"/>
          <w:szCs w:val="24"/>
        </w:rPr>
        <w:drawing>
          <wp:inline distT="0" distB="0" distL="0" distR="0">
            <wp:extent cx="205740" cy="304800"/>
            <wp:effectExtent l="0" t="0" r="3810" b="0"/>
            <wp:docPr id="40" name="Рисунок 1" descr="base_23942_11457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42_114579_32768"/>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04800"/>
                    </a:xfrm>
                    <a:prstGeom prst="rect">
                      <a:avLst/>
                    </a:prstGeom>
                    <a:noFill/>
                    <a:ln>
                      <a:noFill/>
                    </a:ln>
                  </pic:spPr>
                </pic:pic>
              </a:graphicData>
            </a:graphic>
          </wp:inline>
        </w:drawing>
      </w:r>
      <w:r w:rsidRPr="002F2E29">
        <w:rPr>
          <w:sz w:val="24"/>
          <w:szCs w:val="24"/>
        </w:rPr>
        <w:t xml:space="preserve">, при нажатии на которую осуществляется </w:t>
      </w:r>
      <w:hyperlink w:anchor="P1224" w:history="1">
        <w:r w:rsidRPr="002F2E29">
          <w:rPr>
            <w:sz w:val="24"/>
            <w:szCs w:val="24"/>
          </w:rPr>
          <w:t>проверка</w:t>
        </w:r>
      </w:hyperlink>
      <w:r w:rsidRPr="002F2E29">
        <w:rPr>
          <w:sz w:val="24"/>
          <w:szCs w:val="24"/>
        </w:rPr>
        <w:t xml:space="preserve"> КЭП согласно приложению № 11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Информация о </w:t>
      </w:r>
      <w:proofErr w:type="gramStart"/>
      <w:r w:rsidRPr="002F2E29">
        <w:rPr>
          <w:sz w:val="24"/>
          <w:szCs w:val="24"/>
        </w:rPr>
        <w:t>заверении содержания</w:t>
      </w:r>
      <w:proofErr w:type="gramEnd"/>
      <w:r w:rsidRPr="002F2E29">
        <w:rPr>
          <w:sz w:val="24"/>
          <w:szCs w:val="24"/>
        </w:rPr>
        <w:t xml:space="preserve"> </w:t>
      </w:r>
      <w:proofErr w:type="spellStart"/>
      <w:r w:rsidRPr="002F2E29">
        <w:rPr>
          <w:sz w:val="24"/>
          <w:szCs w:val="24"/>
        </w:rPr>
        <w:t>ВхД</w:t>
      </w:r>
      <w:proofErr w:type="spellEnd"/>
      <w:r w:rsidRPr="002F2E29">
        <w:rPr>
          <w:sz w:val="24"/>
          <w:szCs w:val="24"/>
        </w:rPr>
        <w:t xml:space="preserve"> отображается на вкладке «Жизненный цикл» в разделе «Заверение».</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В случае если заверение необходимо отменить, делопроизводитель нажимает на панели действий кнопку «Отменить заверение».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отмены заверения статус «Заверено» и пиктограмма </w:t>
      </w:r>
      <w:r w:rsidRPr="002F2E29">
        <w:rPr>
          <w:noProof/>
          <w:position w:val="-10"/>
          <w:sz w:val="24"/>
          <w:szCs w:val="24"/>
        </w:rPr>
        <w:drawing>
          <wp:inline distT="0" distB="0" distL="0" distR="0">
            <wp:extent cx="205740" cy="304800"/>
            <wp:effectExtent l="0" t="0" r="3810" b="0"/>
            <wp:docPr id="39" name="Рисунок 2" descr="base_23942_11457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42_114579_32769"/>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04800"/>
                    </a:xfrm>
                    <a:prstGeom prst="rect">
                      <a:avLst/>
                    </a:prstGeom>
                    <a:noFill/>
                    <a:ln>
                      <a:noFill/>
                    </a:ln>
                  </pic:spPr>
                </pic:pic>
              </a:graphicData>
            </a:graphic>
          </wp:inline>
        </w:drawing>
      </w:r>
      <w:r w:rsidRPr="002F2E29">
        <w:rPr>
          <w:sz w:val="24"/>
          <w:szCs w:val="24"/>
        </w:rPr>
        <w:t xml:space="preserve"> перестают отображаться в </w:t>
      </w:r>
      <w:proofErr w:type="gramStart"/>
      <w:r w:rsidRPr="002F2E29">
        <w:rPr>
          <w:sz w:val="24"/>
          <w:szCs w:val="24"/>
        </w:rPr>
        <w:t>КД</w:t>
      </w:r>
      <w:proofErr w:type="gramEnd"/>
      <w:r w:rsidRPr="002F2E29">
        <w:rPr>
          <w:sz w:val="24"/>
          <w:szCs w:val="24"/>
        </w:rPr>
        <w:t xml:space="preserve"> и содержание становится доступным для редактирования.</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В случае необходимости ознакомления с </w:t>
      </w:r>
      <w:proofErr w:type="spellStart"/>
      <w:r w:rsidRPr="002F2E29">
        <w:rPr>
          <w:sz w:val="24"/>
          <w:szCs w:val="24"/>
        </w:rPr>
        <w:t>ВхД</w:t>
      </w:r>
      <w:proofErr w:type="spellEnd"/>
      <w:r w:rsidRPr="002F2E29">
        <w:rPr>
          <w:sz w:val="24"/>
          <w:szCs w:val="24"/>
        </w:rPr>
        <w:t xml:space="preserve"> делопроизводитель при помощи кнопки на панели действий «Отправить</w:t>
      </w:r>
      <w:proofErr w:type="gramStart"/>
      <w:r w:rsidRPr="002F2E29">
        <w:rPr>
          <w:sz w:val="24"/>
          <w:szCs w:val="24"/>
        </w:rPr>
        <w:t>/Н</w:t>
      </w:r>
      <w:proofErr w:type="gramEnd"/>
      <w:r w:rsidRPr="002F2E29">
        <w:rPr>
          <w:sz w:val="24"/>
          <w:szCs w:val="24"/>
        </w:rPr>
        <w:t xml:space="preserve">а ознакомление» создает новый ЛО согласно </w:t>
      </w:r>
      <w:hyperlink w:anchor="P955" w:history="1">
        <w:r w:rsidRPr="002F2E29">
          <w:rPr>
            <w:color w:val="0000FF"/>
            <w:sz w:val="24"/>
            <w:szCs w:val="24"/>
          </w:rPr>
          <w:t>приложению № 6</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VII. Контроль исполнения входящих документов</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При организации исполнения </w:t>
      </w:r>
      <w:proofErr w:type="spellStart"/>
      <w:r w:rsidRPr="002F2E29">
        <w:rPr>
          <w:sz w:val="24"/>
          <w:szCs w:val="24"/>
        </w:rPr>
        <w:t>ВхД</w:t>
      </w:r>
      <w:proofErr w:type="spellEnd"/>
      <w:r w:rsidRPr="002F2E29">
        <w:rPr>
          <w:sz w:val="24"/>
          <w:szCs w:val="24"/>
        </w:rPr>
        <w:t xml:space="preserve">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автор резолюции - руководитель, которому адресован </w:t>
      </w:r>
      <w:proofErr w:type="spellStart"/>
      <w:r w:rsidRPr="002F2E29">
        <w:rPr>
          <w:sz w:val="24"/>
          <w:szCs w:val="24"/>
        </w:rPr>
        <w:t>ВхД</w:t>
      </w:r>
      <w:proofErr w:type="spellEnd"/>
      <w:r w:rsidRPr="002F2E29">
        <w:rPr>
          <w:sz w:val="24"/>
          <w:szCs w:val="24"/>
        </w:rPr>
        <w:t>, требующий исполнения;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ответственный исполнитель - руководитель, который отвечает за исполнение резолюции по </w:t>
      </w:r>
      <w:proofErr w:type="spellStart"/>
      <w:r w:rsidRPr="002F2E29">
        <w:rPr>
          <w:sz w:val="24"/>
          <w:szCs w:val="24"/>
        </w:rPr>
        <w:t>ВхД</w:t>
      </w:r>
      <w:proofErr w:type="spellEnd"/>
      <w:r w:rsidRPr="002F2E29">
        <w:rPr>
          <w:sz w:val="24"/>
          <w:szCs w:val="24"/>
        </w:rPr>
        <w:t xml:space="preserve"> и указан в резолюции первым;</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 сотрудник, являющийся соисполнителем резолюции по </w:t>
      </w:r>
      <w:proofErr w:type="spellStart"/>
      <w:r w:rsidRPr="002F2E29">
        <w:rPr>
          <w:sz w:val="24"/>
          <w:szCs w:val="24"/>
        </w:rPr>
        <w:t>ВхД</w:t>
      </w:r>
      <w:proofErr w:type="spell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w:t>
      </w:r>
    </w:p>
    <w:p w:rsidR="002F2E29" w:rsidRPr="002F2E29" w:rsidRDefault="002F2E29" w:rsidP="002F2E29">
      <w:pPr>
        <w:pStyle w:val="ConsPlusNormal"/>
        <w:tabs>
          <w:tab w:val="left" w:pos="709"/>
        </w:tabs>
        <w:ind w:firstLine="709"/>
        <w:jc w:val="both"/>
        <w:rPr>
          <w:sz w:val="24"/>
          <w:szCs w:val="24"/>
        </w:rPr>
      </w:pPr>
      <w:r w:rsidRPr="002F2E29">
        <w:rPr>
          <w:sz w:val="24"/>
          <w:szCs w:val="24"/>
        </w:rPr>
        <w:t>контролер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 имеющий право снимать резолюцию с контроля.</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Отметка о контроле исполнения </w:t>
      </w:r>
      <w:proofErr w:type="spellStart"/>
      <w:r w:rsidRPr="002F2E29">
        <w:rPr>
          <w:sz w:val="24"/>
          <w:szCs w:val="24"/>
        </w:rPr>
        <w:t>ВхД</w:t>
      </w:r>
      <w:proofErr w:type="spellEnd"/>
      <w:r w:rsidRPr="002F2E29">
        <w:rPr>
          <w:sz w:val="24"/>
          <w:szCs w:val="24"/>
        </w:rPr>
        <w:t xml:space="preserve"> в целом устанавливается при необходимости с помощью серой плашки «Нет контроля»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 после чего в КД отобразятся указанный срок исполнения и красная плашка «Контроль».</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В случае принятия решения о переносе срока исполнения </w:t>
      </w:r>
      <w:proofErr w:type="spellStart"/>
      <w:r w:rsidRPr="002F2E29">
        <w:rPr>
          <w:sz w:val="24"/>
          <w:szCs w:val="24"/>
        </w:rPr>
        <w:t>ВхД</w:t>
      </w:r>
      <w:proofErr w:type="spellEnd"/>
      <w:r w:rsidRPr="002F2E29">
        <w:rPr>
          <w:sz w:val="24"/>
          <w:szCs w:val="24"/>
        </w:rPr>
        <w:t xml:space="preserve">, </w:t>
      </w:r>
      <w:r w:rsidRPr="002F2E29">
        <w:rPr>
          <w:sz w:val="24"/>
          <w:szCs w:val="24"/>
        </w:rPr>
        <w:lastRenderedPageBreak/>
        <w:t>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Для направления </w:t>
      </w:r>
      <w:proofErr w:type="spellStart"/>
      <w:r w:rsidRPr="002F2E29">
        <w:rPr>
          <w:sz w:val="24"/>
          <w:szCs w:val="24"/>
        </w:rPr>
        <w:t>ВхД</w:t>
      </w:r>
      <w:proofErr w:type="spellEnd"/>
      <w:r w:rsidRPr="002F2E29">
        <w:rPr>
          <w:sz w:val="24"/>
          <w:szCs w:val="24"/>
        </w:rPr>
        <w:t xml:space="preserve"> на исполнение автор резолюции или его делопроизводитель должен заполнить электронную форму КР согласно </w:t>
      </w:r>
      <w:hyperlink w:anchor="P999" w:history="1">
        <w:r w:rsidRPr="002F2E29">
          <w:rPr>
            <w:color w:val="0000FF"/>
            <w:sz w:val="24"/>
            <w:szCs w:val="24"/>
          </w:rPr>
          <w:t>приложению № 7</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Исполнение каждой резолюции может быть поставлено на контроль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После создания резолюции первого уровня по </w:t>
      </w:r>
      <w:proofErr w:type="spellStart"/>
      <w:r w:rsidRPr="002F2E29">
        <w:rPr>
          <w:sz w:val="24"/>
          <w:szCs w:val="24"/>
        </w:rPr>
        <w:t>ВхД</w:t>
      </w:r>
      <w:proofErr w:type="spellEnd"/>
      <w:r w:rsidRPr="002F2E29">
        <w:rPr>
          <w:sz w:val="24"/>
          <w:szCs w:val="24"/>
        </w:rPr>
        <w:t xml:space="preserve">, </w:t>
      </w:r>
      <w:proofErr w:type="gramStart"/>
      <w:r w:rsidRPr="002F2E29">
        <w:rPr>
          <w:sz w:val="24"/>
          <w:szCs w:val="24"/>
        </w:rPr>
        <w:t>полученному</w:t>
      </w:r>
      <w:proofErr w:type="gramEnd"/>
      <w:r w:rsidRPr="002F2E29">
        <w:rPr>
          <w:sz w:val="24"/>
          <w:szCs w:val="24"/>
        </w:rPr>
        <w:t xml:space="preserve"> от участника МЭДО, автоматически направляются уведомление о назначении ответственного исполнителя и текст.</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В случае если в поле «Исполнители» была выбрана системная организация, в представлении «Документы/Исходящие</w:t>
      </w:r>
      <w:proofErr w:type="gramStart"/>
      <w:r w:rsidRPr="002F2E29">
        <w:rPr>
          <w:sz w:val="24"/>
          <w:szCs w:val="24"/>
        </w:rPr>
        <w:t>/П</w:t>
      </w:r>
      <w:proofErr w:type="gramEnd"/>
      <w:r w:rsidRPr="002F2E29">
        <w:rPr>
          <w:sz w:val="24"/>
          <w:szCs w:val="24"/>
        </w:rPr>
        <w:t xml:space="preserve">о номеру» появится </w:t>
      </w:r>
      <w:proofErr w:type="spellStart"/>
      <w:r w:rsidRPr="002F2E29">
        <w:rPr>
          <w:sz w:val="24"/>
          <w:szCs w:val="24"/>
        </w:rPr>
        <w:t>ИсхД</w:t>
      </w:r>
      <w:proofErr w:type="spellEnd"/>
      <w:r w:rsidRPr="002F2E29">
        <w:rPr>
          <w:sz w:val="24"/>
          <w:szCs w:val="24"/>
        </w:rPr>
        <w:t xml:space="preserve"> с заполненными реквизитами и содержанием КР исходного </w:t>
      </w:r>
      <w:proofErr w:type="spellStart"/>
      <w:r w:rsidRPr="002F2E29">
        <w:rPr>
          <w:sz w:val="24"/>
          <w:szCs w:val="24"/>
        </w:rPr>
        <w:t>ВхД</w:t>
      </w:r>
      <w:proofErr w:type="spellEnd"/>
      <w:r w:rsidRPr="002F2E29">
        <w:rPr>
          <w:sz w:val="24"/>
          <w:szCs w:val="24"/>
        </w:rPr>
        <w:t xml:space="preserve"> и далее будет автоматически направлен в СЭД этой организации.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Исполнитель, являющийся руководителем отраслевого (функционального) органа, имеет возможность создать последующую резолюцию для сотрудников, находящихся в его подчинении, или перенаправить ее в другой отраслевой (функциональный) орган Администрации или подведомственную ей организацию по принадлежности вопроса.</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Сотрудники, получившие уведомление о назначении их исполнителями </w:t>
      </w:r>
      <w:proofErr w:type="spellStart"/>
      <w:r w:rsidRPr="002F2E29">
        <w:rPr>
          <w:sz w:val="24"/>
          <w:szCs w:val="24"/>
        </w:rPr>
        <w:t>ВхД</w:t>
      </w:r>
      <w:proofErr w:type="spellEnd"/>
      <w:r w:rsidRPr="002F2E29">
        <w:rPr>
          <w:sz w:val="24"/>
          <w:szCs w:val="24"/>
        </w:rPr>
        <w:t xml:space="preserve"> согласно резолюции, создают </w:t>
      </w:r>
      <w:hyperlink w:anchor="P1103" w:history="1">
        <w:r w:rsidRPr="002F2E29">
          <w:rPr>
            <w:color w:val="0000FF"/>
            <w:sz w:val="24"/>
            <w:szCs w:val="24"/>
          </w:rPr>
          <w:t>отчет</w:t>
        </w:r>
      </w:hyperlink>
      <w:r w:rsidRPr="002F2E29">
        <w:rPr>
          <w:sz w:val="24"/>
          <w:szCs w:val="24"/>
        </w:rPr>
        <w:t xml:space="preserve"> об исполнении КР, отражающий все этапы и конечный итог исполнения резолюции согласно приложению № 9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После создания КИ резолюции по </w:t>
      </w:r>
      <w:proofErr w:type="spellStart"/>
      <w:r w:rsidRPr="002F2E29">
        <w:rPr>
          <w:sz w:val="24"/>
          <w:szCs w:val="24"/>
        </w:rPr>
        <w:t>ВхД</w:t>
      </w:r>
      <w:proofErr w:type="spellEnd"/>
      <w:r w:rsidRPr="002F2E29">
        <w:rPr>
          <w:sz w:val="24"/>
          <w:szCs w:val="24"/>
        </w:rPr>
        <w:t>, полученному от системной организации, автоматически направляется информация, где указываются автор исполнения, дата исполнения и текст.</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Снять резолюцию с контроля имеет право автор резолюции, или замещающий его сотрудник, или специалист отдела документационного обеспечения, специалист-эксперт по обеспечению деятельности главы.</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В случае принятия решения о снятии </w:t>
      </w:r>
      <w:proofErr w:type="spellStart"/>
      <w:r w:rsidRPr="002F2E29">
        <w:rPr>
          <w:sz w:val="24"/>
          <w:szCs w:val="24"/>
        </w:rPr>
        <w:t>ВхД</w:t>
      </w:r>
      <w:proofErr w:type="spellEnd"/>
      <w:r w:rsidRPr="002F2E29">
        <w:rPr>
          <w:sz w:val="24"/>
          <w:szCs w:val="24"/>
        </w:rPr>
        <w:t xml:space="preserve"> с контроля в целом руководитель, или контролер, или делопроизводитель выбирает </w:t>
      </w:r>
      <w:proofErr w:type="spellStart"/>
      <w:r w:rsidRPr="002F2E29">
        <w:rPr>
          <w:sz w:val="24"/>
          <w:szCs w:val="24"/>
        </w:rPr>
        <w:t>ВхД</w:t>
      </w:r>
      <w:proofErr w:type="spellEnd"/>
      <w:r w:rsidRPr="002F2E29">
        <w:rPr>
          <w:sz w:val="24"/>
          <w:szCs w:val="24"/>
        </w:rPr>
        <w:t xml:space="preserve">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VIII. Работа с ОРД</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Для работы с ОРД в СЭД используется модуль «ОРД».</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работе с ОРД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 руководитель или сотрудник, который отвечает за подготовку, согласование, исполнение ОРД или поручения </w:t>
      </w:r>
      <w:proofErr w:type="gramStart"/>
      <w:r w:rsidRPr="002F2E29">
        <w:rPr>
          <w:sz w:val="24"/>
          <w:szCs w:val="24"/>
        </w:rPr>
        <w:t>по</w:t>
      </w:r>
      <w:proofErr w:type="gramEnd"/>
      <w:r w:rsidRPr="002F2E29">
        <w:rPr>
          <w:sz w:val="24"/>
          <w:szCs w:val="24"/>
        </w:rPr>
        <w:t xml:space="preserve"> ОРД;</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участник согласования - руководитель, должностное лицо администрации </w:t>
      </w:r>
      <w:r w:rsidRPr="002F2E29">
        <w:rPr>
          <w:sz w:val="24"/>
          <w:szCs w:val="24"/>
        </w:rPr>
        <w:lastRenderedPageBreak/>
        <w:t>муниципального образования Бродецкий сельсовет или, других заинтересованных органов власти и участников СЭД.</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Проекты ОРД создаются в СЭД в следующем порядке.</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создании проекта О</w:t>
      </w:r>
      <w:proofErr w:type="gramStart"/>
      <w:r w:rsidRPr="002F2E29">
        <w:rPr>
          <w:sz w:val="24"/>
          <w:szCs w:val="24"/>
        </w:rPr>
        <w:t>РД в СЭ</w:t>
      </w:r>
      <w:proofErr w:type="gramEnd"/>
      <w:r w:rsidRPr="002F2E29">
        <w:rPr>
          <w:sz w:val="24"/>
          <w:szCs w:val="24"/>
        </w:rPr>
        <w:t xml:space="preserve">Д исполнитель создает КД и заполняет на вкладке «Реквизиты» следующие поля согласно </w:t>
      </w:r>
      <w:hyperlink w:anchor="P701" w:history="1">
        <w:r w:rsidRPr="002F2E29">
          <w:rPr>
            <w:color w:val="0000FF"/>
            <w:sz w:val="24"/>
            <w:szCs w:val="24"/>
          </w:rPr>
          <w:t>приложению № 1</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«Заголовок» - отражает краткое содержание ОРД;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При этом «Заголовок» должен быть идентичен заголовку проекта документа в справке согласования проекта документа. </w:t>
      </w:r>
    </w:p>
    <w:p w:rsidR="002F2E29" w:rsidRPr="002F2E29" w:rsidRDefault="002F2E29" w:rsidP="002F2E29">
      <w:pPr>
        <w:pStyle w:val="ConsPlusNormal"/>
        <w:tabs>
          <w:tab w:val="left" w:pos="709"/>
        </w:tabs>
        <w:ind w:firstLine="709"/>
        <w:jc w:val="both"/>
        <w:rPr>
          <w:sz w:val="24"/>
          <w:szCs w:val="24"/>
        </w:rPr>
      </w:pPr>
      <w:r w:rsidRPr="002F2E29">
        <w:rPr>
          <w:sz w:val="24"/>
          <w:szCs w:val="24"/>
        </w:rPr>
        <w:t>«Вид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«Дата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«Подпись» - содержит фамилию, имя, отчество (при наличии) руководителя, подписывающего или утверждающего ОРД;</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«Исполнители»;</w:t>
      </w:r>
    </w:p>
    <w:p w:rsidR="002F2E29" w:rsidRPr="002F2E29" w:rsidRDefault="002F2E29" w:rsidP="002F2E29">
      <w:pPr>
        <w:pStyle w:val="ConsPlusNormal"/>
        <w:tabs>
          <w:tab w:val="left" w:pos="709"/>
        </w:tabs>
        <w:ind w:firstLine="709"/>
        <w:jc w:val="both"/>
        <w:rPr>
          <w:sz w:val="24"/>
          <w:szCs w:val="24"/>
        </w:rPr>
      </w:pPr>
      <w:r w:rsidRPr="002F2E29">
        <w:rPr>
          <w:sz w:val="24"/>
          <w:szCs w:val="24"/>
        </w:rPr>
        <w:t>«Список рассылки».</w:t>
      </w:r>
    </w:p>
    <w:p w:rsidR="002F2E29" w:rsidRPr="002F2E29" w:rsidRDefault="002F2E29" w:rsidP="002F2E29">
      <w:pPr>
        <w:pStyle w:val="ConsPlusNormal"/>
        <w:tabs>
          <w:tab w:val="left" w:pos="709"/>
        </w:tabs>
        <w:ind w:firstLine="709"/>
        <w:jc w:val="both"/>
        <w:rPr>
          <w:sz w:val="24"/>
          <w:szCs w:val="24"/>
        </w:rPr>
      </w:pPr>
      <w:r w:rsidRPr="002F2E29">
        <w:rPr>
          <w:sz w:val="24"/>
          <w:szCs w:val="24"/>
        </w:rPr>
        <w:t>Поля «Заголовок» и «Вид документа» являются обязательными для заполнения.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На вкладке «Содержание» при помощи кнопки «Действия» в ниспадающем меню исполнитель выбирает один из пунктов, позволяющий присоединить файл О</w:t>
      </w:r>
      <w:proofErr w:type="gramStart"/>
      <w:r w:rsidRPr="002F2E29">
        <w:rPr>
          <w:sz w:val="24"/>
          <w:szCs w:val="24"/>
        </w:rPr>
        <w:t>РД к КД</w:t>
      </w:r>
      <w:proofErr w:type="gramEnd"/>
      <w:r w:rsidRPr="002F2E29">
        <w:rPr>
          <w:sz w:val="24"/>
          <w:szCs w:val="24"/>
        </w:rPr>
        <w:t xml:space="preserve"> согласно </w:t>
      </w:r>
      <w:hyperlink w:anchor="P732" w:history="1">
        <w:r w:rsidRPr="002F2E29">
          <w:rPr>
            <w:color w:val="0000FF"/>
            <w:sz w:val="24"/>
            <w:szCs w:val="24"/>
          </w:rPr>
          <w:t>приложению № 2</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P1269" w:history="1">
        <w:r w:rsidRPr="002F2E29">
          <w:rPr>
            <w:color w:val="0000FF"/>
            <w:sz w:val="24"/>
            <w:szCs w:val="24"/>
          </w:rPr>
          <w:t>приложению № 12</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P1416" w:history="1">
        <w:r w:rsidRPr="002F2E29">
          <w:rPr>
            <w:color w:val="0000FF"/>
            <w:sz w:val="24"/>
            <w:szCs w:val="24"/>
          </w:rPr>
          <w:t>приложению № 1</w:t>
        </w:r>
      </w:hyperlink>
      <w:r w:rsidRPr="002F2E29">
        <w:rPr>
          <w:color w:val="0000FF"/>
          <w:sz w:val="24"/>
          <w:szCs w:val="24"/>
        </w:rPr>
        <w:t>4</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После заполнения всех обязательных полей КД исполнитель при помощи кнопки на панели действий «Отправить</w:t>
      </w:r>
      <w:proofErr w:type="gramStart"/>
      <w:r w:rsidRPr="002F2E29">
        <w:rPr>
          <w:sz w:val="24"/>
          <w:szCs w:val="24"/>
        </w:rPr>
        <w:t>/Н</w:t>
      </w:r>
      <w:proofErr w:type="gramEnd"/>
      <w:r w:rsidRPr="002F2E29">
        <w:rPr>
          <w:sz w:val="24"/>
          <w:szCs w:val="24"/>
        </w:rPr>
        <w:t xml:space="preserve">а согласование» направляет проект ОРД на согласование согласно </w:t>
      </w:r>
      <w:hyperlink w:anchor="P781" w:history="1">
        <w:r w:rsidRPr="002F2E29">
          <w:rPr>
            <w:color w:val="0000FF"/>
            <w:sz w:val="24"/>
            <w:szCs w:val="24"/>
          </w:rPr>
          <w:t>приложению № 3</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P781" w:history="1">
        <w:r w:rsidRPr="002F2E29">
          <w:rPr>
            <w:color w:val="0000FF"/>
            <w:sz w:val="24"/>
            <w:szCs w:val="24"/>
          </w:rPr>
          <w:t>приложению № 3</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Проекты ОРД, которые согласовываются с внешними организациями, не подключенными к СЭД, совместно с ЛС направляются им по электронной почте или на бумажном носителе.</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После окончания процесса согласования проекта ОРД исполнитель при помощи кнопки на панели действий «Отправить</w:t>
      </w:r>
      <w:proofErr w:type="gramStart"/>
      <w:r w:rsidRPr="002F2E29">
        <w:rPr>
          <w:sz w:val="24"/>
          <w:szCs w:val="24"/>
        </w:rPr>
        <w:t>/Н</w:t>
      </w:r>
      <w:proofErr w:type="gramEnd"/>
      <w:r w:rsidRPr="002F2E29">
        <w:rPr>
          <w:sz w:val="24"/>
          <w:szCs w:val="24"/>
        </w:rPr>
        <w:t xml:space="preserve">а подпись» направляет в СЭД проект ОРД на подпись руководителю согласно </w:t>
      </w:r>
      <w:hyperlink w:anchor="P850" w:history="1">
        <w:r w:rsidRPr="002F2E29">
          <w:rPr>
            <w:color w:val="0000FF"/>
            <w:sz w:val="24"/>
            <w:szCs w:val="24"/>
          </w:rPr>
          <w:t>приложению № 4</w:t>
        </w:r>
      </w:hyperlink>
      <w:r w:rsidRPr="002F2E29">
        <w:rPr>
          <w:sz w:val="24"/>
          <w:szCs w:val="24"/>
        </w:rPr>
        <w:t xml:space="preserve"> к настоящему Регламенту. </w:t>
      </w:r>
      <w:proofErr w:type="gramStart"/>
      <w:r w:rsidRPr="002F2E29">
        <w:rPr>
          <w:sz w:val="24"/>
          <w:szCs w:val="24"/>
        </w:rPr>
        <w:t>Одновременно с этим оригинал проекта ОРД передается руководителю на подпись на бумажном носителе со всеми согласующими подписями, как с собственноручными (при наличии), так и полученными посредством печати ЛС, сформированного с отображением КЭП каждого из участников согласования в СЭД.</w:t>
      </w:r>
      <w:proofErr w:type="gramEnd"/>
      <w:r w:rsidRPr="002F2E29">
        <w:rPr>
          <w:sz w:val="24"/>
          <w:szCs w:val="24"/>
        </w:rPr>
        <w:t xml:space="preserve"> Полученная таким образом печатная форма ЛС считается эквивалентной листу согласования с собственноручными подписями участников согласования.</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Подписанный оригинал ОРД на бумажном носителе передается </w:t>
      </w:r>
      <w:proofErr w:type="gramStart"/>
      <w:r w:rsidRPr="002F2E29">
        <w:rPr>
          <w:sz w:val="24"/>
          <w:szCs w:val="24"/>
        </w:rPr>
        <w:t>в</w:t>
      </w:r>
      <w:proofErr w:type="gramEnd"/>
      <w:r w:rsidRPr="002F2E29">
        <w:rPr>
          <w:sz w:val="24"/>
          <w:szCs w:val="24"/>
        </w:rPr>
        <w:t xml:space="preserve"> </w:t>
      </w:r>
      <w:proofErr w:type="gramStart"/>
      <w:r w:rsidRPr="002F2E29">
        <w:rPr>
          <w:sz w:val="24"/>
          <w:szCs w:val="24"/>
        </w:rPr>
        <w:t>делопроизводителю</w:t>
      </w:r>
      <w:proofErr w:type="gramEnd"/>
      <w:r w:rsidRPr="002F2E29">
        <w:rPr>
          <w:sz w:val="24"/>
          <w:szCs w:val="24"/>
        </w:rPr>
        <w:t xml:space="preserve"> администрации муниципального образования Бродецкий </w:t>
      </w:r>
      <w:r w:rsidRPr="002F2E29">
        <w:rPr>
          <w:sz w:val="24"/>
          <w:szCs w:val="24"/>
        </w:rPr>
        <w:lastRenderedPageBreak/>
        <w:t>сельсовет на регистрацию. Одновременно с этим КД направляется посредством СЭД на регистрацию. КД присваивается статус «На регистрации».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Подписанные ОРД регистрируются делопроизводителем администрации муниципального образования Бродецкий сельсовет.</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Для регистрации подписанного правового акта делопроизводитель администрации муниципального образования  Бродецкий сельсовет выбирает кнопку «Регистрация» и регистрирует документ согласно </w:t>
      </w:r>
      <w:hyperlink w:anchor="P903" w:history="1">
        <w:r w:rsidRPr="002F2E29">
          <w:rPr>
            <w:color w:val="0000FF"/>
            <w:sz w:val="24"/>
            <w:szCs w:val="24"/>
          </w:rPr>
          <w:t>приложению № 5</w:t>
        </w:r>
      </w:hyperlink>
      <w:r w:rsidRPr="002F2E29">
        <w:rPr>
          <w:sz w:val="24"/>
          <w:szCs w:val="24"/>
        </w:rPr>
        <w:t xml:space="preserve"> к настоящему Регламенту. Документу присваивается номер, соответствующий номеру </w:t>
      </w:r>
      <w:proofErr w:type="gramStart"/>
      <w:r w:rsidRPr="002F2E29">
        <w:rPr>
          <w:sz w:val="24"/>
          <w:szCs w:val="24"/>
        </w:rPr>
        <w:t>регистрируемого</w:t>
      </w:r>
      <w:proofErr w:type="gramEnd"/>
      <w:r w:rsidRPr="002F2E29">
        <w:rPr>
          <w:sz w:val="24"/>
          <w:szCs w:val="24"/>
        </w:rPr>
        <w:t xml:space="preserve"> подписанного ОРД.</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Зарегистрированные ОРД будут отображаться в представлениях группы «Документы/ОРД». Поиск ОРД выполняется согласно </w:t>
      </w:r>
      <w:hyperlink w:anchor="P1350" w:history="1">
        <w:r w:rsidRPr="002F2E29">
          <w:rPr>
            <w:color w:val="0000FF"/>
            <w:sz w:val="24"/>
            <w:szCs w:val="24"/>
          </w:rPr>
          <w:t>приложению № 1</w:t>
        </w:r>
      </w:hyperlink>
      <w:r w:rsidRPr="002F2E29">
        <w:rPr>
          <w:color w:val="0000FF"/>
          <w:sz w:val="24"/>
          <w:szCs w:val="24"/>
        </w:rPr>
        <w:t>3</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proofErr w:type="gramStart"/>
      <w:r w:rsidRPr="002F2E29">
        <w:rPr>
          <w:sz w:val="24"/>
          <w:szCs w:val="24"/>
        </w:rPr>
        <w:t>При наличии настроек системы, установленного ПО на рабочем месте и закрытого ключа делопроизводитель, владеющий закрытым ключом, может заверить содержание ОРД в СЭД с использованием КЭП.</w:t>
      </w:r>
      <w:proofErr w:type="gramEnd"/>
      <w:r w:rsidRPr="002F2E29">
        <w:rPr>
          <w:sz w:val="24"/>
          <w:szCs w:val="24"/>
        </w:rPr>
        <w:t xml:space="preserve"> Для </w:t>
      </w:r>
      <w:proofErr w:type="gramStart"/>
      <w:r w:rsidRPr="002F2E29">
        <w:rPr>
          <w:sz w:val="24"/>
          <w:szCs w:val="24"/>
        </w:rPr>
        <w:t>заверения содержания</w:t>
      </w:r>
      <w:proofErr w:type="gramEnd"/>
      <w:r w:rsidRPr="002F2E29">
        <w:rPr>
          <w:sz w:val="24"/>
          <w:szCs w:val="24"/>
        </w:rPr>
        <w:t xml:space="preserve"> ОРД делопроизводитель нажимает на панели действий кнопку «Заверить». После заверения пол</w:t>
      </w:r>
      <w:proofErr w:type="gramStart"/>
      <w:r w:rsidRPr="002F2E29">
        <w:rPr>
          <w:sz w:val="24"/>
          <w:szCs w:val="24"/>
        </w:rPr>
        <w:t>я«</w:t>
      </w:r>
      <w:proofErr w:type="gramEnd"/>
      <w:r w:rsidRPr="002F2E29">
        <w:rPr>
          <w:sz w:val="24"/>
          <w:szCs w:val="24"/>
        </w:rPr>
        <w:t>Файлы» и «Текст» на вкладке «Содержание» автоматически подписываются КЭП и становятся недоступными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КД устанавливается статус «Заверено» и отображается пиктограмма </w:t>
      </w:r>
      <w:r w:rsidRPr="002F2E29">
        <w:rPr>
          <w:noProof/>
          <w:position w:val="-10"/>
          <w:sz w:val="24"/>
          <w:szCs w:val="24"/>
        </w:rPr>
        <w:drawing>
          <wp:inline distT="0" distB="0" distL="0" distR="0">
            <wp:extent cx="205740" cy="320040"/>
            <wp:effectExtent l="0" t="0" r="3810" b="3810"/>
            <wp:docPr id="3" name="Рисунок 3" descr="base_23942_11457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42_114579_32770"/>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20040"/>
                    </a:xfrm>
                    <a:prstGeom prst="rect">
                      <a:avLst/>
                    </a:prstGeom>
                    <a:noFill/>
                    <a:ln>
                      <a:noFill/>
                    </a:ln>
                  </pic:spPr>
                </pic:pic>
              </a:graphicData>
            </a:graphic>
          </wp:inline>
        </w:drawing>
      </w:r>
      <w:r w:rsidRPr="002F2E29">
        <w:rPr>
          <w:sz w:val="24"/>
          <w:szCs w:val="24"/>
        </w:rPr>
        <w:t xml:space="preserve">, при нажатии на которую осуществляется </w:t>
      </w:r>
      <w:hyperlink w:anchor="P1224" w:history="1">
        <w:r w:rsidRPr="002F2E29">
          <w:rPr>
            <w:color w:val="0000FF"/>
            <w:sz w:val="24"/>
            <w:szCs w:val="24"/>
          </w:rPr>
          <w:t>проверка</w:t>
        </w:r>
      </w:hyperlink>
      <w:r w:rsidRPr="002F2E29">
        <w:rPr>
          <w:sz w:val="24"/>
          <w:szCs w:val="24"/>
        </w:rPr>
        <w:t xml:space="preserve"> КЭП согласно приложению № 11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Информация о </w:t>
      </w:r>
      <w:proofErr w:type="gramStart"/>
      <w:r w:rsidRPr="002F2E29">
        <w:rPr>
          <w:sz w:val="24"/>
          <w:szCs w:val="24"/>
        </w:rPr>
        <w:t>заверении содержания</w:t>
      </w:r>
      <w:proofErr w:type="gramEnd"/>
      <w:r w:rsidRPr="002F2E29">
        <w:rPr>
          <w:sz w:val="24"/>
          <w:szCs w:val="24"/>
        </w:rPr>
        <w:t xml:space="preserve"> ОРД отображается на вкладке «Жизненный цикл» в разделе «Заверение».</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В случае если заверение необходимо отменить, делопроизводитель нажимает на панели действий кнопку «Отменить заверение».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отмены заверения статус «Заверено» и пиктограмма </w:t>
      </w:r>
      <w:r w:rsidRPr="002F2E29">
        <w:rPr>
          <w:noProof/>
          <w:position w:val="-10"/>
          <w:sz w:val="24"/>
          <w:szCs w:val="24"/>
        </w:rPr>
        <w:drawing>
          <wp:inline distT="0" distB="0" distL="0" distR="0">
            <wp:extent cx="205740" cy="312420"/>
            <wp:effectExtent l="0" t="0" r="3810" b="0"/>
            <wp:docPr id="4" name="Рисунок 4" descr="base_23942_11457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42_114579_32771"/>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12420"/>
                    </a:xfrm>
                    <a:prstGeom prst="rect">
                      <a:avLst/>
                    </a:prstGeom>
                    <a:noFill/>
                    <a:ln>
                      <a:noFill/>
                    </a:ln>
                  </pic:spPr>
                </pic:pic>
              </a:graphicData>
            </a:graphic>
          </wp:inline>
        </w:drawing>
      </w:r>
      <w:r w:rsidRPr="002F2E29">
        <w:rPr>
          <w:sz w:val="24"/>
          <w:szCs w:val="24"/>
        </w:rPr>
        <w:t xml:space="preserve"> перестают отображаться в КД, содержание становится доступным для редактирования.</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При необходимости после регистрации ОРД может быть </w:t>
      </w:r>
      <w:proofErr w:type="gramStart"/>
      <w:r w:rsidRPr="002F2E29">
        <w:rPr>
          <w:sz w:val="24"/>
          <w:szCs w:val="24"/>
        </w:rPr>
        <w:t>направлен</w:t>
      </w:r>
      <w:proofErr w:type="gramEnd"/>
      <w:r w:rsidRPr="002F2E29">
        <w:rPr>
          <w:sz w:val="24"/>
          <w:szCs w:val="24"/>
        </w:rPr>
        <w:t xml:space="preserve"> на ознакомление согласно </w:t>
      </w:r>
      <w:hyperlink w:anchor="P955" w:history="1">
        <w:r w:rsidRPr="002F2E29">
          <w:rPr>
            <w:color w:val="0000FF"/>
            <w:sz w:val="24"/>
            <w:szCs w:val="24"/>
          </w:rPr>
          <w:t>приложению № 6</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IX. Контроль исполнения ОРД</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При организации исполнения ОРД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автор поручения - руководитель, которому адресован ОРД, требующий исполнения;</w:t>
      </w:r>
      <w:proofErr w:type="gramEnd"/>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ответственный исполнитель - руководитель, который отвечает за исполнение поручения по ОРД и указан в поручении первым;</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 сотрудник, являющийся соисполнителем поручения </w:t>
      </w:r>
      <w:proofErr w:type="spellStart"/>
      <w:r w:rsidRPr="002F2E29">
        <w:rPr>
          <w:sz w:val="24"/>
          <w:szCs w:val="24"/>
        </w:rPr>
        <w:t>поОРД</w:t>
      </w:r>
      <w:proofErr w:type="spell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 специалист, ответственный за ведение делопроизводства;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контролер </w:t>
      </w:r>
      <w:proofErr w:type="gramStart"/>
      <w:r w:rsidRPr="002F2E29">
        <w:rPr>
          <w:sz w:val="24"/>
          <w:szCs w:val="24"/>
        </w:rPr>
        <w:t>–з</w:t>
      </w:r>
      <w:proofErr w:type="gramEnd"/>
      <w:r w:rsidRPr="002F2E29">
        <w:rPr>
          <w:sz w:val="24"/>
          <w:szCs w:val="24"/>
        </w:rPr>
        <w:t>аместитель главы администрации.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Отметка о контроле исполнения ОРД в целом устанавливается при необходимости с помощью серой плашки «Нет контроля»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 после чего в КД отобразятся указанный срок исполнения и красная плашка «Контроль».</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В случае принятия решения о переносе срока исполнения ОРД,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Для направления документа на исполнение автор поручения или его </w:t>
      </w:r>
      <w:r w:rsidRPr="002F2E29">
        <w:rPr>
          <w:sz w:val="24"/>
          <w:szCs w:val="24"/>
        </w:rPr>
        <w:lastRenderedPageBreak/>
        <w:t xml:space="preserve">делопроизводитель должен заполнить электронную форму КП согласно </w:t>
      </w:r>
      <w:hyperlink w:anchor="P999" w:history="1">
        <w:r w:rsidRPr="002F2E29">
          <w:rPr>
            <w:color w:val="0000FF"/>
            <w:sz w:val="24"/>
            <w:szCs w:val="24"/>
          </w:rPr>
          <w:t>приложению № 7</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Исполнение каждого поручения может быть поставлено на контроль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Сотрудники, получившие уведомление о назначении их исполнителями ОРД согласно поручению, создают </w:t>
      </w:r>
      <w:hyperlink w:anchor="P1103" w:history="1">
        <w:r w:rsidRPr="002F2E29">
          <w:rPr>
            <w:color w:val="0000FF"/>
            <w:sz w:val="24"/>
            <w:szCs w:val="24"/>
          </w:rPr>
          <w:t>отчет</w:t>
        </w:r>
      </w:hyperlink>
      <w:r w:rsidRPr="002F2E29">
        <w:rPr>
          <w:sz w:val="24"/>
          <w:szCs w:val="24"/>
        </w:rPr>
        <w:t xml:space="preserve"> об исполнении КП, отражающий все этапы и конечный итог исполнения поручения согласно приложению № 9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Исполнитель, являющийся руководителем отраслевого (функционального) органа администрации, имеет возможность создать последующее поручение для сотрудников, находящихся в его подчинении.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В случае принятия решения о переносе срока исполнения поручения, согласованного с руководителем, делопроизводитель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Снять поручение с контроля имеет право автор поручения, или замещающий его сотрудник, или заместитель главы администрации.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условии, что поручение полностью исполнено (поставленные в поручении и (или) </w:t>
      </w:r>
      <w:proofErr w:type="spellStart"/>
      <w:r w:rsidRPr="002F2E29">
        <w:rPr>
          <w:sz w:val="24"/>
          <w:szCs w:val="24"/>
        </w:rPr>
        <w:t>вОРД</w:t>
      </w:r>
      <w:proofErr w:type="spellEnd"/>
      <w:r w:rsidRPr="002F2E29">
        <w:rPr>
          <w:sz w:val="24"/>
          <w:szCs w:val="24"/>
        </w:rPr>
        <w:t xml:space="preserve">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В случае принятия решения о снятии ОРД с контроля в целом руководитель, или контролер, или делопроизводитель выбирает карточку ОРД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X. Работа с исходящими документами</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Для работы с </w:t>
      </w:r>
      <w:proofErr w:type="spellStart"/>
      <w:r w:rsidRPr="002F2E29">
        <w:rPr>
          <w:sz w:val="24"/>
          <w:szCs w:val="24"/>
        </w:rPr>
        <w:t>ИсхД</w:t>
      </w:r>
      <w:proofErr w:type="spellEnd"/>
      <w:r w:rsidRPr="002F2E29">
        <w:rPr>
          <w:sz w:val="24"/>
          <w:szCs w:val="24"/>
        </w:rPr>
        <w:t xml:space="preserve"> в СЭД используется модуль «Исходящие».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работе с </w:t>
      </w:r>
      <w:proofErr w:type="spellStart"/>
      <w:r w:rsidRPr="002F2E29">
        <w:rPr>
          <w:sz w:val="24"/>
          <w:szCs w:val="24"/>
        </w:rPr>
        <w:t>ИсхД</w:t>
      </w:r>
      <w:proofErr w:type="spellEnd"/>
      <w:r w:rsidRPr="002F2E29">
        <w:rPr>
          <w:sz w:val="24"/>
          <w:szCs w:val="24"/>
        </w:rPr>
        <w:t xml:space="preserve"> в СЭД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 сотрудник, который создает </w:t>
      </w:r>
      <w:proofErr w:type="spellStart"/>
      <w:r w:rsidRPr="002F2E29">
        <w:rPr>
          <w:sz w:val="24"/>
          <w:szCs w:val="24"/>
        </w:rPr>
        <w:t>ИсхД</w:t>
      </w:r>
      <w:proofErr w:type="spell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 специалист, ответственный за ведение делопроизводства;</w:t>
      </w:r>
    </w:p>
    <w:p w:rsidR="002F2E29" w:rsidRPr="002F2E29" w:rsidRDefault="002F2E29" w:rsidP="002F2E29">
      <w:pPr>
        <w:pStyle w:val="ConsPlusNormal"/>
        <w:numPr>
          <w:ilvl w:val="0"/>
          <w:numId w:val="6"/>
        </w:numPr>
        <w:tabs>
          <w:tab w:val="left" w:pos="709"/>
          <w:tab w:val="left" w:pos="1134"/>
        </w:tabs>
        <w:adjustRightInd/>
        <w:ind w:left="0" w:firstLine="709"/>
        <w:jc w:val="both"/>
        <w:rPr>
          <w:sz w:val="24"/>
          <w:szCs w:val="24"/>
        </w:rPr>
      </w:pPr>
      <w:r w:rsidRPr="002F2E29">
        <w:rPr>
          <w:sz w:val="24"/>
          <w:szCs w:val="24"/>
        </w:rPr>
        <w:t xml:space="preserve">При создании проекта </w:t>
      </w:r>
      <w:proofErr w:type="spellStart"/>
      <w:r w:rsidRPr="002F2E29">
        <w:rPr>
          <w:sz w:val="24"/>
          <w:szCs w:val="24"/>
        </w:rPr>
        <w:t>ИсхД</w:t>
      </w:r>
      <w:proofErr w:type="spellEnd"/>
      <w:r w:rsidRPr="002F2E29">
        <w:rPr>
          <w:sz w:val="24"/>
          <w:szCs w:val="24"/>
        </w:rPr>
        <w:t xml:space="preserve"> в СЭД исполнитель создает КД и в обязательном порядке заполняет на вкладке «Реквизиты» следующие поля согласно </w:t>
      </w:r>
      <w:hyperlink w:anchor="P701" w:history="1">
        <w:r w:rsidRPr="002F2E29">
          <w:rPr>
            <w:color w:val="0000FF"/>
            <w:sz w:val="24"/>
            <w:szCs w:val="24"/>
          </w:rPr>
          <w:t>приложению № 1</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 w:val="left" w:pos="1134"/>
        </w:tabs>
        <w:jc w:val="both"/>
        <w:rPr>
          <w:sz w:val="24"/>
          <w:szCs w:val="24"/>
        </w:rPr>
      </w:pPr>
      <w:r w:rsidRPr="002F2E29">
        <w:rPr>
          <w:sz w:val="24"/>
          <w:szCs w:val="24"/>
        </w:rPr>
        <w:tab/>
        <w:t xml:space="preserve">«Заголовок» - отражает краткое содержание документа. При этом «Заголовок» должен быть идентичен заголовку проекта документа в справке согласования проекта документа. </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«Вид документа» - вид </w:t>
      </w:r>
      <w:proofErr w:type="spellStart"/>
      <w:r w:rsidRPr="002F2E29">
        <w:rPr>
          <w:sz w:val="24"/>
          <w:szCs w:val="24"/>
        </w:rPr>
        <w:t>ИсхД</w:t>
      </w:r>
      <w:proofErr w:type="spellEnd"/>
      <w:r w:rsidRPr="002F2E29">
        <w:rPr>
          <w:sz w:val="24"/>
          <w:szCs w:val="24"/>
        </w:rPr>
        <w:t>. Значение выбирается из справочника;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«Дата документа» - дата </w:t>
      </w:r>
      <w:proofErr w:type="spellStart"/>
      <w:r w:rsidRPr="002F2E29">
        <w:rPr>
          <w:sz w:val="24"/>
          <w:szCs w:val="24"/>
        </w:rPr>
        <w:t>ИсхД</w:t>
      </w:r>
      <w:proofErr w:type="spellEnd"/>
      <w:r w:rsidRPr="002F2E29">
        <w:rPr>
          <w:sz w:val="24"/>
          <w:szCs w:val="24"/>
        </w:rPr>
        <w:t>. По умолчанию проставляется текущая дата создания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«Подпись» - содержит фамилию, имя, отчество (при наличии) руководителя, подписывающего документ. Поле заполняется выбором из </w:t>
      </w:r>
      <w:proofErr w:type="gramStart"/>
      <w:r w:rsidRPr="002F2E29">
        <w:rPr>
          <w:sz w:val="24"/>
          <w:szCs w:val="24"/>
        </w:rPr>
        <w:t>СО</w:t>
      </w:r>
      <w:proofErr w:type="gram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«Исполнители» - заполняется автоматический фамилией и инициалами сотрудника, создавшего проект </w:t>
      </w:r>
      <w:proofErr w:type="spellStart"/>
      <w:r w:rsidRPr="002F2E29">
        <w:rPr>
          <w:sz w:val="24"/>
          <w:szCs w:val="24"/>
        </w:rPr>
        <w:t>ИсхД</w:t>
      </w:r>
      <w:proofErr w:type="spellEnd"/>
      <w:r w:rsidRPr="002F2E29">
        <w:rPr>
          <w:sz w:val="24"/>
          <w:szCs w:val="24"/>
        </w:rPr>
        <w:t xml:space="preserve">. При необходимости можно выбрать из </w:t>
      </w:r>
      <w:proofErr w:type="gramStart"/>
      <w:r w:rsidRPr="002F2E29">
        <w:rPr>
          <w:sz w:val="24"/>
          <w:szCs w:val="24"/>
        </w:rPr>
        <w:t>СО</w:t>
      </w:r>
      <w:proofErr w:type="gram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lastRenderedPageBreak/>
        <w:t xml:space="preserve">«Адресаты» - указываются организация и должностное лицо, которому адресован документ. Если адресатом является организация - участник МЭДО, то после сохранения информации в верхней части КД отобразится признак «МЭДО». В случае отсутствия в </w:t>
      </w:r>
      <w:proofErr w:type="spellStart"/>
      <w:r w:rsidRPr="002F2E29">
        <w:rPr>
          <w:sz w:val="24"/>
          <w:szCs w:val="24"/>
        </w:rPr>
        <w:t>СпО</w:t>
      </w:r>
      <w:proofErr w:type="spellEnd"/>
      <w:r w:rsidRPr="002F2E29">
        <w:rPr>
          <w:sz w:val="24"/>
          <w:szCs w:val="24"/>
        </w:rPr>
        <w:t xml:space="preserve"> наименования организации описание организации создается согласно </w:t>
      </w:r>
      <w:hyperlink w:anchor="P1458" w:history="1">
        <w:r w:rsidRPr="002F2E29">
          <w:rPr>
            <w:color w:val="0000FF"/>
            <w:sz w:val="24"/>
            <w:szCs w:val="24"/>
          </w:rPr>
          <w:t>приложению № 1</w:t>
        </w:r>
      </w:hyperlink>
      <w:r w:rsidRPr="002F2E29">
        <w:rPr>
          <w:color w:val="0000FF"/>
          <w:sz w:val="24"/>
          <w:szCs w:val="24"/>
        </w:rPr>
        <w:t>5</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sidRPr="002F2E29">
        <w:rPr>
          <w:sz w:val="24"/>
          <w:szCs w:val="24"/>
        </w:rPr>
        <w:t>ИсхД</w:t>
      </w:r>
      <w:proofErr w:type="spellEnd"/>
      <w:r w:rsidRPr="002F2E29">
        <w:rPr>
          <w:sz w:val="24"/>
          <w:szCs w:val="24"/>
        </w:rPr>
        <w:t xml:space="preserve"> к КД, согласно </w:t>
      </w:r>
      <w:hyperlink w:anchor="P732" w:history="1">
        <w:r w:rsidRPr="002F2E29">
          <w:rPr>
            <w:color w:val="0000FF"/>
            <w:sz w:val="24"/>
            <w:szCs w:val="24"/>
          </w:rPr>
          <w:t>приложению № 2</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если </w:t>
      </w:r>
      <w:proofErr w:type="spellStart"/>
      <w:r w:rsidRPr="002F2E29">
        <w:rPr>
          <w:sz w:val="24"/>
          <w:szCs w:val="24"/>
        </w:rPr>
        <w:t>ИсхД</w:t>
      </w:r>
      <w:proofErr w:type="spellEnd"/>
      <w:r w:rsidRPr="002F2E29">
        <w:rPr>
          <w:sz w:val="24"/>
          <w:szCs w:val="24"/>
        </w:rPr>
        <w:t xml:space="preserve"> с </w:t>
      </w:r>
      <w:proofErr w:type="spellStart"/>
      <w:r w:rsidRPr="002F2E29">
        <w:rPr>
          <w:sz w:val="24"/>
          <w:szCs w:val="24"/>
        </w:rPr>
        <w:t>МЭДО-адресатом</w:t>
      </w:r>
      <w:proofErr w:type="spellEnd"/>
      <w:r w:rsidRPr="002F2E29">
        <w:rPr>
          <w:sz w:val="24"/>
          <w:szCs w:val="24"/>
        </w:rPr>
        <w:t>, то исполнитель выбирает основной файл формата .</w:t>
      </w:r>
      <w:proofErr w:type="spellStart"/>
      <w:r w:rsidRPr="002F2E29">
        <w:rPr>
          <w:sz w:val="24"/>
          <w:szCs w:val="24"/>
        </w:rPr>
        <w:t>doc</w:t>
      </w:r>
      <w:proofErr w:type="spellEnd"/>
      <w:r w:rsidRPr="002F2E29">
        <w:rPr>
          <w:sz w:val="24"/>
          <w:szCs w:val="24"/>
        </w:rPr>
        <w:t>/.</w:t>
      </w:r>
      <w:proofErr w:type="spellStart"/>
      <w:r w:rsidRPr="002F2E29">
        <w:rPr>
          <w:sz w:val="24"/>
          <w:szCs w:val="24"/>
        </w:rPr>
        <w:t>docx</w:t>
      </w:r>
      <w:proofErr w:type="spellEnd"/>
      <w:r w:rsidRPr="002F2E29">
        <w:rPr>
          <w:sz w:val="24"/>
          <w:szCs w:val="24"/>
        </w:rPr>
        <w:t>, содержащий метки для штампа подписи и регистрационного штампа.</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sidRPr="002F2E29">
        <w:rPr>
          <w:sz w:val="24"/>
          <w:szCs w:val="24"/>
        </w:rPr>
        <w:t>ИсхД</w:t>
      </w:r>
      <w:proofErr w:type="spellEnd"/>
      <w:r w:rsidRPr="002F2E29">
        <w:rPr>
          <w:sz w:val="24"/>
          <w:szCs w:val="24"/>
        </w:rPr>
        <w:t xml:space="preserve"> согласно </w:t>
      </w:r>
      <w:hyperlink w:anchor="P1269" w:history="1">
        <w:r w:rsidRPr="002F2E29">
          <w:rPr>
            <w:color w:val="0000FF"/>
            <w:sz w:val="24"/>
            <w:szCs w:val="24"/>
          </w:rPr>
          <w:t>приложению № 12</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если </w:t>
      </w:r>
      <w:proofErr w:type="spellStart"/>
      <w:r w:rsidRPr="002F2E29">
        <w:rPr>
          <w:sz w:val="24"/>
          <w:szCs w:val="24"/>
        </w:rPr>
        <w:t>ИсхД</w:t>
      </w:r>
      <w:proofErr w:type="spellEnd"/>
      <w:r w:rsidRPr="002F2E29">
        <w:rPr>
          <w:sz w:val="24"/>
          <w:szCs w:val="24"/>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P1416" w:history="1">
        <w:r w:rsidRPr="002F2E29">
          <w:rPr>
            <w:color w:val="0000FF"/>
            <w:sz w:val="24"/>
            <w:szCs w:val="24"/>
          </w:rPr>
          <w:t>приложению № 1</w:t>
        </w:r>
      </w:hyperlink>
      <w:r w:rsidRPr="002F2E29">
        <w:rPr>
          <w:color w:val="0000FF"/>
          <w:sz w:val="24"/>
          <w:szCs w:val="24"/>
        </w:rPr>
        <w:t>4</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После заполнения всех обязательных полей КД исполнитель направляет проект </w:t>
      </w:r>
      <w:proofErr w:type="spellStart"/>
      <w:r w:rsidRPr="002F2E29">
        <w:rPr>
          <w:sz w:val="24"/>
          <w:szCs w:val="24"/>
        </w:rPr>
        <w:t>ИсхД</w:t>
      </w:r>
      <w:proofErr w:type="spellEnd"/>
      <w:r w:rsidRPr="002F2E29">
        <w:rPr>
          <w:sz w:val="24"/>
          <w:szCs w:val="24"/>
        </w:rPr>
        <w:t xml:space="preserve"> на согласование при помощи кнопки на панели действий «Отправить</w:t>
      </w:r>
      <w:proofErr w:type="gramStart"/>
      <w:r w:rsidRPr="002F2E29">
        <w:rPr>
          <w:sz w:val="24"/>
          <w:szCs w:val="24"/>
        </w:rPr>
        <w:t>/Н</w:t>
      </w:r>
      <w:proofErr w:type="gramEnd"/>
      <w:r w:rsidRPr="002F2E29">
        <w:rPr>
          <w:sz w:val="24"/>
          <w:szCs w:val="24"/>
        </w:rPr>
        <w:t xml:space="preserve">а согласование» согласно </w:t>
      </w:r>
      <w:hyperlink w:anchor="P781" w:history="1">
        <w:r w:rsidRPr="002F2E29">
          <w:rPr>
            <w:color w:val="0000FF"/>
            <w:sz w:val="24"/>
            <w:szCs w:val="24"/>
          </w:rPr>
          <w:t>приложению № 3</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Получив уведомление о начале процесса согласования, участник процесса согласования ознакомляется с проектом </w:t>
      </w:r>
      <w:proofErr w:type="spellStart"/>
      <w:r w:rsidRPr="002F2E29">
        <w:rPr>
          <w:sz w:val="24"/>
          <w:szCs w:val="24"/>
        </w:rPr>
        <w:t>ИсхД</w:t>
      </w:r>
      <w:proofErr w:type="spellEnd"/>
      <w:r w:rsidRPr="002F2E29">
        <w:rPr>
          <w:sz w:val="24"/>
          <w:szCs w:val="24"/>
        </w:rPr>
        <w:t xml:space="preserve"> и создает ответ согласно </w:t>
      </w:r>
      <w:hyperlink w:anchor="P781" w:history="1">
        <w:r w:rsidRPr="002F2E29">
          <w:rPr>
            <w:color w:val="0000FF"/>
            <w:sz w:val="24"/>
            <w:szCs w:val="24"/>
          </w:rPr>
          <w:t>приложению № 3</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После завершения всех процессов согласования исполнитель при помощи кнопки на панели действий «Отправить</w:t>
      </w:r>
      <w:proofErr w:type="gramStart"/>
      <w:r w:rsidRPr="002F2E29">
        <w:rPr>
          <w:sz w:val="24"/>
          <w:szCs w:val="24"/>
        </w:rPr>
        <w:t>/Н</w:t>
      </w:r>
      <w:proofErr w:type="gramEnd"/>
      <w:r w:rsidRPr="002F2E29">
        <w:rPr>
          <w:sz w:val="24"/>
          <w:szCs w:val="24"/>
        </w:rPr>
        <w:t xml:space="preserve">а подпись» направляет проект </w:t>
      </w:r>
      <w:proofErr w:type="spellStart"/>
      <w:r w:rsidRPr="002F2E29">
        <w:rPr>
          <w:sz w:val="24"/>
          <w:szCs w:val="24"/>
        </w:rPr>
        <w:t>ИсхД</w:t>
      </w:r>
      <w:proofErr w:type="spellEnd"/>
      <w:r w:rsidRPr="002F2E29">
        <w:rPr>
          <w:sz w:val="24"/>
          <w:szCs w:val="24"/>
        </w:rPr>
        <w:t xml:space="preserve"> на подпись руководителю согласно </w:t>
      </w:r>
      <w:hyperlink w:anchor="P850" w:history="1">
        <w:r w:rsidRPr="002F2E29">
          <w:rPr>
            <w:color w:val="0000FF"/>
            <w:sz w:val="24"/>
            <w:szCs w:val="24"/>
          </w:rPr>
          <w:t>приложению № 4</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отправки на подпись проекта </w:t>
      </w:r>
      <w:proofErr w:type="spellStart"/>
      <w:r w:rsidRPr="002F2E29">
        <w:rPr>
          <w:sz w:val="24"/>
          <w:szCs w:val="24"/>
        </w:rPr>
        <w:t>ИсхД</w:t>
      </w:r>
      <w:proofErr w:type="spellEnd"/>
      <w:r w:rsidRPr="002F2E29">
        <w:rPr>
          <w:sz w:val="24"/>
          <w:szCs w:val="24"/>
        </w:rPr>
        <w:t xml:space="preserve"> с </w:t>
      </w:r>
      <w:proofErr w:type="spellStart"/>
      <w:r w:rsidRPr="002F2E29">
        <w:rPr>
          <w:sz w:val="24"/>
          <w:szCs w:val="24"/>
        </w:rPr>
        <w:t>МЭДО-адресатом</w:t>
      </w:r>
      <w:proofErr w:type="spellEnd"/>
      <w:r w:rsidRPr="002F2E29">
        <w:rPr>
          <w:sz w:val="24"/>
          <w:szCs w:val="24"/>
        </w:rPr>
        <w:t xml:space="preserve"> исполнитель из представления «Документы/Исходящие/Проекты (МЭДО)» при нажатии кнопки на панели действий «Отправить</w:t>
      </w:r>
      <w:proofErr w:type="gramStart"/>
      <w:r w:rsidRPr="002F2E29">
        <w:rPr>
          <w:sz w:val="24"/>
          <w:szCs w:val="24"/>
        </w:rPr>
        <w:t>/Н</w:t>
      </w:r>
      <w:proofErr w:type="gramEnd"/>
      <w:r w:rsidRPr="002F2E29">
        <w:rPr>
          <w:sz w:val="24"/>
          <w:szCs w:val="24"/>
        </w:rPr>
        <w:t>а подпись» в открывшемся диалоговом окне (диалог выводится в случае, когда в содержание вложено несколько файлов) выбирает основной файл формата .</w:t>
      </w:r>
      <w:proofErr w:type="spellStart"/>
      <w:r w:rsidRPr="002F2E29">
        <w:rPr>
          <w:sz w:val="24"/>
          <w:szCs w:val="24"/>
        </w:rPr>
        <w:t>doc</w:t>
      </w:r>
      <w:proofErr w:type="spellEnd"/>
      <w:r w:rsidRPr="002F2E29">
        <w:rPr>
          <w:sz w:val="24"/>
          <w:szCs w:val="24"/>
        </w:rPr>
        <w:t>/.</w:t>
      </w:r>
      <w:proofErr w:type="spellStart"/>
      <w:r w:rsidRPr="002F2E29">
        <w:rPr>
          <w:sz w:val="24"/>
          <w:szCs w:val="24"/>
        </w:rPr>
        <w:t>docx</w:t>
      </w:r>
      <w:proofErr w:type="spellEnd"/>
      <w:r w:rsidRPr="002F2E29">
        <w:rPr>
          <w:sz w:val="24"/>
          <w:szCs w:val="24"/>
        </w:rPr>
        <w:t>, содержащий метки для штампа подписи и регистрационного штампа, после чего в КД будет установлен статус «Идет конвертация/</w:t>
      </w:r>
      <w:proofErr w:type="spellStart"/>
      <w:r w:rsidRPr="002F2E29">
        <w:rPr>
          <w:sz w:val="24"/>
          <w:szCs w:val="24"/>
        </w:rPr>
        <w:t>валидация</w:t>
      </w:r>
      <w:proofErr w:type="spellEnd"/>
      <w:r w:rsidRPr="002F2E29">
        <w:rPr>
          <w:sz w:val="24"/>
          <w:szCs w:val="24"/>
        </w:rPr>
        <w:t xml:space="preserve"> основного файла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 окончании конвертации основного файла будет сформировано уведомление о передаче </w:t>
      </w:r>
      <w:proofErr w:type="spellStart"/>
      <w:r w:rsidRPr="002F2E29">
        <w:rPr>
          <w:sz w:val="24"/>
          <w:szCs w:val="24"/>
        </w:rPr>
        <w:t>ИсхД</w:t>
      </w:r>
      <w:proofErr w:type="spellEnd"/>
      <w:r w:rsidRPr="002F2E29">
        <w:rPr>
          <w:sz w:val="24"/>
          <w:szCs w:val="24"/>
        </w:rPr>
        <w:t xml:space="preserve"> на подпись руководителю.</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подписания проекта </w:t>
      </w:r>
      <w:proofErr w:type="spellStart"/>
      <w:r w:rsidRPr="002F2E29">
        <w:rPr>
          <w:sz w:val="24"/>
          <w:szCs w:val="24"/>
        </w:rPr>
        <w:t>ИсхД</w:t>
      </w:r>
      <w:proofErr w:type="spellEnd"/>
      <w:r w:rsidRPr="002F2E29">
        <w:rPr>
          <w:sz w:val="24"/>
          <w:szCs w:val="24"/>
        </w:rPr>
        <w:t xml:space="preserve"> с </w:t>
      </w:r>
      <w:proofErr w:type="spellStart"/>
      <w:r w:rsidRPr="002F2E29">
        <w:rPr>
          <w:sz w:val="24"/>
          <w:szCs w:val="24"/>
        </w:rPr>
        <w:t>МЭДО-адресатом</w:t>
      </w:r>
      <w:proofErr w:type="spellEnd"/>
      <w:r w:rsidRPr="002F2E29">
        <w:rPr>
          <w:sz w:val="24"/>
          <w:szCs w:val="24"/>
        </w:rPr>
        <w:t xml:space="preserve"> на вкладке «Содержание» в разделе «Подписи и штампы» добавится файл штампа подписи.</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proofErr w:type="gramStart"/>
      <w:r w:rsidRPr="002F2E29">
        <w:rPr>
          <w:sz w:val="24"/>
          <w:szCs w:val="24"/>
        </w:rPr>
        <w:t>Подписанный</w:t>
      </w:r>
      <w:proofErr w:type="gramEnd"/>
      <w:r w:rsidRPr="002F2E29">
        <w:rPr>
          <w:sz w:val="24"/>
          <w:szCs w:val="24"/>
        </w:rPr>
        <w:t xml:space="preserve"> </w:t>
      </w:r>
      <w:proofErr w:type="spellStart"/>
      <w:r w:rsidRPr="002F2E29">
        <w:rPr>
          <w:sz w:val="24"/>
          <w:szCs w:val="24"/>
        </w:rPr>
        <w:t>ИсхД</w:t>
      </w:r>
      <w:proofErr w:type="spellEnd"/>
      <w:r w:rsidRPr="002F2E29">
        <w:rPr>
          <w:sz w:val="24"/>
          <w:szCs w:val="24"/>
        </w:rPr>
        <w:t xml:space="preserve"> направляется на регистрацию. КД присваивается статус «На регистрации».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Делопроизводитель выбирает на панели действий кнопку «Регистрация» и регистрирует документ согласно </w:t>
      </w:r>
      <w:hyperlink w:anchor="P903" w:history="1">
        <w:r w:rsidRPr="002F2E29">
          <w:rPr>
            <w:color w:val="0000FF"/>
            <w:sz w:val="24"/>
            <w:szCs w:val="24"/>
          </w:rPr>
          <w:t>приложению № 5</w:t>
        </w:r>
      </w:hyperlink>
      <w:r w:rsidRPr="002F2E29">
        <w:rPr>
          <w:sz w:val="24"/>
          <w:szCs w:val="24"/>
        </w:rPr>
        <w:t xml:space="preserve"> к настоящему Регламенту. Зарегистрированный </w:t>
      </w:r>
      <w:proofErr w:type="spellStart"/>
      <w:r w:rsidRPr="002F2E29">
        <w:rPr>
          <w:sz w:val="24"/>
          <w:szCs w:val="24"/>
        </w:rPr>
        <w:t>ИсхД</w:t>
      </w:r>
      <w:proofErr w:type="spellEnd"/>
      <w:r w:rsidRPr="002F2E29">
        <w:rPr>
          <w:sz w:val="24"/>
          <w:szCs w:val="24"/>
        </w:rPr>
        <w:t xml:space="preserve"> будет отображаться в представлениях группы «Документы/Исходящие». Поиск </w:t>
      </w:r>
      <w:proofErr w:type="spellStart"/>
      <w:r w:rsidRPr="002F2E29">
        <w:rPr>
          <w:sz w:val="24"/>
          <w:szCs w:val="24"/>
        </w:rPr>
        <w:t>ИсхД</w:t>
      </w:r>
      <w:proofErr w:type="spellEnd"/>
      <w:r w:rsidRPr="002F2E29">
        <w:rPr>
          <w:sz w:val="24"/>
          <w:szCs w:val="24"/>
        </w:rPr>
        <w:t xml:space="preserve"> выполняется согласно </w:t>
      </w:r>
      <w:hyperlink w:anchor="P1350" w:history="1">
        <w:r w:rsidRPr="002F2E29">
          <w:rPr>
            <w:color w:val="0000FF"/>
            <w:sz w:val="24"/>
            <w:szCs w:val="24"/>
          </w:rPr>
          <w:t>приложению № 1</w:t>
        </w:r>
      </w:hyperlink>
      <w:r w:rsidRPr="002F2E29">
        <w:rPr>
          <w:color w:val="0000FF"/>
          <w:sz w:val="24"/>
          <w:szCs w:val="24"/>
        </w:rPr>
        <w:t>3</w:t>
      </w:r>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регистрации проекта </w:t>
      </w:r>
      <w:proofErr w:type="spellStart"/>
      <w:r w:rsidRPr="002F2E29">
        <w:rPr>
          <w:sz w:val="24"/>
          <w:szCs w:val="24"/>
        </w:rPr>
        <w:t>ИсхД</w:t>
      </w:r>
      <w:proofErr w:type="spellEnd"/>
      <w:r w:rsidRPr="002F2E29">
        <w:rPr>
          <w:sz w:val="24"/>
          <w:szCs w:val="24"/>
        </w:rPr>
        <w:t xml:space="preserve"> с МЭД</w:t>
      </w:r>
      <w:proofErr w:type="gramStart"/>
      <w:r w:rsidRPr="002F2E29">
        <w:rPr>
          <w:sz w:val="24"/>
          <w:szCs w:val="24"/>
        </w:rPr>
        <w:t>О-</w:t>
      </w:r>
      <w:proofErr w:type="gramEnd"/>
      <w:r w:rsidRPr="002F2E29">
        <w:rPr>
          <w:sz w:val="24"/>
          <w:szCs w:val="24"/>
        </w:rPr>
        <w:t xml:space="preserve"> адресатом на вкладке «Содержание» в разделе «Подписи и штампы» добавится файл регистрационного штампа.</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lastRenderedPageBreak/>
        <w:t xml:space="preserve">В случае если </w:t>
      </w:r>
      <w:proofErr w:type="spellStart"/>
      <w:proofErr w:type="gramStart"/>
      <w:r w:rsidRPr="002F2E29">
        <w:rPr>
          <w:sz w:val="24"/>
          <w:szCs w:val="24"/>
        </w:rPr>
        <w:t>Исх</w:t>
      </w:r>
      <w:proofErr w:type="spellEnd"/>
      <w:proofErr w:type="gramEnd"/>
      <w:r w:rsidRPr="002F2E29">
        <w:rPr>
          <w:sz w:val="24"/>
          <w:szCs w:val="24"/>
        </w:rPr>
        <w:t xml:space="preserve"> </w:t>
      </w:r>
      <w:proofErr w:type="spellStart"/>
      <w:r w:rsidRPr="002F2E29">
        <w:rPr>
          <w:sz w:val="24"/>
          <w:szCs w:val="24"/>
        </w:rPr>
        <w:t>Дподготовлен</w:t>
      </w:r>
      <w:proofErr w:type="spellEnd"/>
      <w:r w:rsidRPr="002F2E29">
        <w:rPr>
          <w:sz w:val="24"/>
          <w:szCs w:val="24"/>
        </w:rPr>
        <w:t xml:space="preserve"> в виде ответа на </w:t>
      </w:r>
      <w:proofErr w:type="spellStart"/>
      <w:r w:rsidRPr="002F2E29">
        <w:rPr>
          <w:sz w:val="24"/>
          <w:szCs w:val="24"/>
        </w:rPr>
        <w:t>ВхД</w:t>
      </w:r>
      <w:proofErr w:type="spellEnd"/>
      <w:r w:rsidRPr="002F2E29">
        <w:rPr>
          <w:sz w:val="24"/>
          <w:szCs w:val="24"/>
        </w:rPr>
        <w:t xml:space="preserve">, поступивший из системы МЭДО, то в систему МЭДО автоматически передается уведомление о направлении доклада по </w:t>
      </w:r>
      <w:proofErr w:type="spellStart"/>
      <w:r w:rsidRPr="002F2E29">
        <w:rPr>
          <w:sz w:val="24"/>
          <w:szCs w:val="24"/>
        </w:rPr>
        <w:t>ВхД</w:t>
      </w:r>
      <w:proofErr w:type="spellEnd"/>
      <w:r w:rsidRPr="002F2E29">
        <w:rPr>
          <w:sz w:val="24"/>
          <w:szCs w:val="24"/>
        </w:rPr>
        <w:t>.</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proofErr w:type="gramStart"/>
      <w:r w:rsidRPr="002F2E29">
        <w:rPr>
          <w:sz w:val="24"/>
          <w:szCs w:val="24"/>
        </w:rP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2F2E29">
        <w:rPr>
          <w:sz w:val="24"/>
          <w:szCs w:val="24"/>
        </w:rPr>
        <w:t>ИсхД</w:t>
      </w:r>
      <w:proofErr w:type="spellEnd"/>
      <w:r w:rsidRPr="002F2E29">
        <w:rPr>
          <w:sz w:val="24"/>
          <w:szCs w:val="24"/>
        </w:rPr>
        <w:t xml:space="preserve"> с использованием КЭП.</w:t>
      </w:r>
      <w:proofErr w:type="gramEnd"/>
      <w:r w:rsidRPr="002F2E29">
        <w:rPr>
          <w:sz w:val="24"/>
          <w:szCs w:val="24"/>
        </w:rPr>
        <w:t xml:space="preserve"> Для </w:t>
      </w:r>
      <w:proofErr w:type="gramStart"/>
      <w:r w:rsidRPr="002F2E29">
        <w:rPr>
          <w:sz w:val="24"/>
          <w:szCs w:val="24"/>
        </w:rPr>
        <w:t>заверения содержания</w:t>
      </w:r>
      <w:proofErr w:type="gramEnd"/>
      <w:r w:rsidRPr="002F2E29">
        <w:rPr>
          <w:sz w:val="24"/>
          <w:szCs w:val="24"/>
        </w:rPr>
        <w:t xml:space="preserve"> </w:t>
      </w:r>
      <w:proofErr w:type="spellStart"/>
      <w:r w:rsidRPr="002F2E29">
        <w:rPr>
          <w:sz w:val="24"/>
          <w:szCs w:val="24"/>
        </w:rPr>
        <w:t>ИсхД</w:t>
      </w:r>
      <w:proofErr w:type="spellEnd"/>
      <w:r w:rsidRPr="002F2E29">
        <w:rPr>
          <w:sz w:val="24"/>
          <w:szCs w:val="24"/>
        </w:rPr>
        <w:t xml:space="preserve"> делопроизводитель нажимает на панели действий кнопку «Заверить». После заверения содержание </w:t>
      </w:r>
      <w:proofErr w:type="spellStart"/>
      <w:r w:rsidRPr="002F2E29">
        <w:rPr>
          <w:sz w:val="24"/>
          <w:szCs w:val="24"/>
        </w:rPr>
        <w:t>ИсхД</w:t>
      </w:r>
      <w:proofErr w:type="spellEnd"/>
      <w:r w:rsidRPr="002F2E29">
        <w:rPr>
          <w:sz w:val="24"/>
          <w:szCs w:val="24"/>
        </w:rPr>
        <w:t xml:space="preserve"> станет недоступным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КД устанавливается статус «Заверено» и отображается пиктограмма </w:t>
      </w:r>
      <w:r w:rsidRPr="002F2E29">
        <w:rPr>
          <w:noProof/>
          <w:position w:val="-10"/>
          <w:sz w:val="24"/>
          <w:szCs w:val="24"/>
        </w:rPr>
        <w:drawing>
          <wp:inline distT="0" distB="0" distL="0" distR="0">
            <wp:extent cx="205740" cy="312420"/>
            <wp:effectExtent l="0" t="0" r="3810" b="0"/>
            <wp:docPr id="5" name="Рисунок 5" descr="base_23942_11457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42_114579_32772"/>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12420"/>
                    </a:xfrm>
                    <a:prstGeom prst="rect">
                      <a:avLst/>
                    </a:prstGeom>
                    <a:noFill/>
                    <a:ln>
                      <a:noFill/>
                    </a:ln>
                  </pic:spPr>
                </pic:pic>
              </a:graphicData>
            </a:graphic>
          </wp:inline>
        </w:drawing>
      </w:r>
      <w:r w:rsidRPr="002F2E29">
        <w:rPr>
          <w:sz w:val="24"/>
          <w:szCs w:val="24"/>
        </w:rPr>
        <w:t xml:space="preserve">, при нажатии на которую осуществляется проверка КЭП согласно </w:t>
      </w:r>
      <w:hyperlink w:anchor="P1224" w:history="1">
        <w:r w:rsidRPr="002F2E29">
          <w:rPr>
            <w:color w:val="0000FF"/>
            <w:sz w:val="24"/>
            <w:szCs w:val="24"/>
          </w:rPr>
          <w:t>приложению № 11</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Информация о </w:t>
      </w:r>
      <w:proofErr w:type="gramStart"/>
      <w:r w:rsidRPr="002F2E29">
        <w:rPr>
          <w:sz w:val="24"/>
          <w:szCs w:val="24"/>
        </w:rPr>
        <w:t>заверении содержания</w:t>
      </w:r>
      <w:proofErr w:type="gramEnd"/>
      <w:r w:rsidRPr="002F2E29">
        <w:rPr>
          <w:sz w:val="24"/>
          <w:szCs w:val="24"/>
        </w:rPr>
        <w:t xml:space="preserve"> </w:t>
      </w:r>
      <w:proofErr w:type="spellStart"/>
      <w:r w:rsidRPr="002F2E29">
        <w:rPr>
          <w:sz w:val="24"/>
          <w:szCs w:val="24"/>
        </w:rPr>
        <w:t>ИсхД</w:t>
      </w:r>
      <w:proofErr w:type="spellEnd"/>
      <w:r w:rsidRPr="002F2E29">
        <w:rPr>
          <w:sz w:val="24"/>
          <w:szCs w:val="24"/>
        </w:rPr>
        <w:t xml:space="preserve"> отображается на вкладке «Жизненный цикл» в разделе «Заверение».</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если заверение необходимо отменить, делопроизводитель нажимает на панели действий кнопку «Отменить заверение».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отмены заверения статус «Заверено» и пиктограмма </w:t>
      </w:r>
      <w:r w:rsidRPr="002F2E29">
        <w:rPr>
          <w:noProof/>
          <w:position w:val="-10"/>
          <w:sz w:val="24"/>
          <w:szCs w:val="24"/>
        </w:rPr>
        <w:drawing>
          <wp:inline distT="0" distB="0" distL="0" distR="0">
            <wp:extent cx="205740" cy="312420"/>
            <wp:effectExtent l="0" t="0" r="3810" b="0"/>
            <wp:docPr id="6" name="Рисунок 6" descr="base_23942_11457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42_114579_32773"/>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12420"/>
                    </a:xfrm>
                    <a:prstGeom prst="rect">
                      <a:avLst/>
                    </a:prstGeom>
                    <a:noFill/>
                    <a:ln>
                      <a:noFill/>
                    </a:ln>
                  </pic:spPr>
                </pic:pic>
              </a:graphicData>
            </a:graphic>
          </wp:inline>
        </w:drawing>
      </w:r>
      <w:r w:rsidRPr="002F2E29">
        <w:rPr>
          <w:sz w:val="24"/>
          <w:szCs w:val="24"/>
        </w:rPr>
        <w:t xml:space="preserve"> перестают отображаться в КД и содержание </w:t>
      </w:r>
      <w:proofErr w:type="spellStart"/>
      <w:r w:rsidRPr="002F2E29">
        <w:rPr>
          <w:sz w:val="24"/>
          <w:szCs w:val="24"/>
        </w:rPr>
        <w:t>ИсхД</w:t>
      </w:r>
      <w:proofErr w:type="spellEnd"/>
      <w:r w:rsidRPr="002F2E29">
        <w:rPr>
          <w:sz w:val="24"/>
          <w:szCs w:val="24"/>
        </w:rPr>
        <w:t xml:space="preserve"> становится доступным для редактирования.</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При необходимости после регистрации </w:t>
      </w:r>
      <w:proofErr w:type="spellStart"/>
      <w:r w:rsidRPr="002F2E29">
        <w:rPr>
          <w:sz w:val="24"/>
          <w:szCs w:val="24"/>
        </w:rPr>
        <w:t>ИсхД</w:t>
      </w:r>
      <w:proofErr w:type="spellEnd"/>
      <w:r w:rsidRPr="002F2E29">
        <w:rPr>
          <w:sz w:val="24"/>
          <w:szCs w:val="24"/>
        </w:rPr>
        <w:t xml:space="preserve"> может быть </w:t>
      </w:r>
      <w:proofErr w:type="gramStart"/>
      <w:r w:rsidRPr="002F2E29">
        <w:rPr>
          <w:sz w:val="24"/>
          <w:szCs w:val="24"/>
        </w:rPr>
        <w:t>направлен</w:t>
      </w:r>
      <w:proofErr w:type="gramEnd"/>
      <w:r w:rsidRPr="002F2E29">
        <w:rPr>
          <w:sz w:val="24"/>
          <w:szCs w:val="24"/>
        </w:rPr>
        <w:t xml:space="preserve"> на ознакомление согласно </w:t>
      </w:r>
      <w:hyperlink w:anchor="P955" w:history="1">
        <w:r w:rsidRPr="002F2E29">
          <w:rPr>
            <w:color w:val="0000FF"/>
            <w:sz w:val="24"/>
            <w:szCs w:val="24"/>
          </w:rPr>
          <w:t>приложению № 6</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если в списке адресатов указаны системные организации, после регистрации </w:t>
      </w:r>
      <w:proofErr w:type="spellStart"/>
      <w:r w:rsidRPr="002F2E29">
        <w:rPr>
          <w:sz w:val="24"/>
          <w:szCs w:val="24"/>
        </w:rPr>
        <w:t>ИсхД</w:t>
      </w:r>
      <w:proofErr w:type="spellEnd"/>
      <w:r w:rsidRPr="002F2E29">
        <w:rPr>
          <w:sz w:val="24"/>
          <w:szCs w:val="24"/>
        </w:rPr>
        <w:t xml:space="preserve"> им автоматически направляется информация о документе.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w:t>
      </w:r>
      <w:proofErr w:type="spellStart"/>
      <w:r w:rsidRPr="002F2E29">
        <w:rPr>
          <w:sz w:val="24"/>
          <w:szCs w:val="24"/>
        </w:rPr>
        <w:t>ИсхД</w:t>
      </w:r>
      <w:proofErr w:type="spellEnd"/>
      <w:r w:rsidRPr="002F2E29">
        <w:rPr>
          <w:sz w:val="24"/>
          <w:szCs w:val="24"/>
        </w:rPr>
        <w:t xml:space="preserve"> может посмотреть информацию о доставке, регистрации или об отказе в регистрации на вкладке «Жизненный цикл» в разделе «Исполнение».</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регистрации </w:t>
      </w:r>
      <w:proofErr w:type="spellStart"/>
      <w:r w:rsidRPr="002F2E29">
        <w:rPr>
          <w:sz w:val="24"/>
          <w:szCs w:val="24"/>
        </w:rPr>
        <w:t>ИсхД</w:t>
      </w:r>
      <w:proofErr w:type="spellEnd"/>
      <w:r w:rsidRPr="002F2E29">
        <w:rPr>
          <w:sz w:val="24"/>
          <w:szCs w:val="24"/>
        </w:rPr>
        <w:t xml:space="preserve"> делопроизводитель при помощи кнопки «Отправка в МЭДО» в открывшемся диалоговом окне указывает файлы для отправки участнику МЭДО.</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w:t>
      </w:r>
      <w:proofErr w:type="spellStart"/>
      <w:r w:rsidRPr="002F2E29">
        <w:rPr>
          <w:sz w:val="24"/>
          <w:szCs w:val="24"/>
        </w:rPr>
        <w:t>ИсхД</w:t>
      </w:r>
      <w:proofErr w:type="spellEnd"/>
      <w:r w:rsidRPr="002F2E29">
        <w:rPr>
          <w:sz w:val="24"/>
          <w:szCs w:val="24"/>
        </w:rP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Если в поле «Адресаты» указаны фамилия, имя, отчество главы муниципального образования </w:t>
      </w:r>
      <w:proofErr w:type="spellStart"/>
      <w:r w:rsidRPr="002F2E29">
        <w:rPr>
          <w:sz w:val="24"/>
          <w:szCs w:val="24"/>
        </w:rPr>
        <w:t>Зубаревский</w:t>
      </w:r>
      <w:proofErr w:type="spellEnd"/>
      <w:r w:rsidRPr="002F2E29">
        <w:rPr>
          <w:sz w:val="24"/>
          <w:szCs w:val="24"/>
        </w:rPr>
        <w:t xml:space="preserve"> сельсовет, то после регистрации </w:t>
      </w:r>
      <w:proofErr w:type="spellStart"/>
      <w:r w:rsidRPr="002F2E29">
        <w:rPr>
          <w:sz w:val="24"/>
          <w:szCs w:val="24"/>
        </w:rPr>
        <w:t>ИсхД</w:t>
      </w:r>
      <w:proofErr w:type="spellEnd"/>
      <w:r w:rsidRPr="002F2E29">
        <w:rPr>
          <w:sz w:val="24"/>
          <w:szCs w:val="24"/>
        </w:rPr>
        <w:t xml:space="preserve"> система автоматически создает </w:t>
      </w:r>
      <w:proofErr w:type="spellStart"/>
      <w:r w:rsidRPr="002F2E29">
        <w:rPr>
          <w:sz w:val="24"/>
          <w:szCs w:val="24"/>
        </w:rPr>
        <w:t>ВнД</w:t>
      </w:r>
      <w:proofErr w:type="spellEnd"/>
      <w:r w:rsidRPr="002F2E29">
        <w:rPr>
          <w:sz w:val="24"/>
          <w:szCs w:val="24"/>
        </w:rPr>
        <w:t>, который будет отображаться в представлениях группы «Документы/Внутренние».</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XI. Работа с внутренними документами</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Для работы с </w:t>
      </w:r>
      <w:proofErr w:type="spellStart"/>
      <w:r w:rsidRPr="002F2E29">
        <w:rPr>
          <w:sz w:val="24"/>
          <w:szCs w:val="24"/>
        </w:rPr>
        <w:t>ВнД</w:t>
      </w:r>
      <w:proofErr w:type="spellEnd"/>
      <w:r w:rsidRPr="002F2E29">
        <w:rPr>
          <w:sz w:val="24"/>
          <w:szCs w:val="24"/>
        </w:rPr>
        <w:t xml:space="preserve"> в СЭД используется модуль «Внутренние».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работе с </w:t>
      </w:r>
      <w:proofErr w:type="spellStart"/>
      <w:r w:rsidRPr="002F2E29">
        <w:rPr>
          <w:sz w:val="24"/>
          <w:szCs w:val="24"/>
        </w:rPr>
        <w:t>ВнД</w:t>
      </w:r>
      <w:proofErr w:type="spellEnd"/>
      <w:r w:rsidRPr="002F2E29">
        <w:rPr>
          <w:sz w:val="24"/>
          <w:szCs w:val="24"/>
        </w:rPr>
        <w:t xml:space="preserve"> в СЭД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 сотрудник, который создает </w:t>
      </w:r>
      <w:proofErr w:type="spellStart"/>
      <w:r w:rsidRPr="002F2E29">
        <w:rPr>
          <w:sz w:val="24"/>
          <w:szCs w:val="24"/>
        </w:rPr>
        <w:t>ВнД</w:t>
      </w:r>
      <w:proofErr w:type="spell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делопроизводитель </w:t>
      </w:r>
      <w:proofErr w:type="gramStart"/>
      <w:r w:rsidRPr="002F2E29">
        <w:rPr>
          <w:sz w:val="24"/>
          <w:szCs w:val="24"/>
        </w:rPr>
        <w:t>–с</w:t>
      </w:r>
      <w:proofErr w:type="gramEnd"/>
      <w:r w:rsidRPr="002F2E29">
        <w:rPr>
          <w:sz w:val="24"/>
          <w:szCs w:val="24"/>
        </w:rPr>
        <w:t>отрудник, ответственный за ведение делопроизводства.</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При создании проекта </w:t>
      </w:r>
      <w:proofErr w:type="spellStart"/>
      <w:r w:rsidRPr="002F2E29">
        <w:rPr>
          <w:sz w:val="24"/>
          <w:szCs w:val="24"/>
        </w:rPr>
        <w:t>ВнД</w:t>
      </w:r>
      <w:proofErr w:type="spellEnd"/>
      <w:r w:rsidRPr="002F2E29">
        <w:rPr>
          <w:sz w:val="24"/>
          <w:szCs w:val="24"/>
        </w:rPr>
        <w:t xml:space="preserve"> в СЭД исполнитель создает КД и в обязательном порядке заполняет на вкладке «Реквизиты» следующие поля согласно </w:t>
      </w:r>
      <w:hyperlink w:anchor="P701" w:history="1">
        <w:r w:rsidRPr="002F2E29">
          <w:rPr>
            <w:color w:val="0000FF"/>
            <w:sz w:val="24"/>
            <w:szCs w:val="24"/>
          </w:rPr>
          <w:t>приложению № 1</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«Заголовок» - отражает краткое содержание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lastRenderedPageBreak/>
        <w:t>«Вид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«Дата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«Подпись» - содержит фамилию, имя, отчество руководителя, подписывающего документ. Поле заполняется выбором из </w:t>
      </w:r>
      <w:proofErr w:type="gramStart"/>
      <w:r w:rsidRPr="002F2E29">
        <w:rPr>
          <w:sz w:val="24"/>
          <w:szCs w:val="24"/>
        </w:rPr>
        <w:t>СО</w:t>
      </w:r>
      <w:proofErr w:type="gram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«Адресаты» - указывается должностное лицо, которому адресован документ. Поле заполняется выбором </w:t>
      </w:r>
      <w:proofErr w:type="gramStart"/>
      <w:r w:rsidRPr="002F2E29">
        <w:rPr>
          <w:sz w:val="24"/>
          <w:szCs w:val="24"/>
        </w:rPr>
        <w:t>из</w:t>
      </w:r>
      <w:proofErr w:type="gramEnd"/>
      <w:r w:rsidRPr="002F2E29">
        <w:rPr>
          <w:sz w:val="24"/>
          <w:szCs w:val="24"/>
        </w:rPr>
        <w:t xml:space="preserve"> СО.</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sidRPr="002F2E29">
        <w:rPr>
          <w:sz w:val="24"/>
          <w:szCs w:val="24"/>
        </w:rPr>
        <w:t>ВнД</w:t>
      </w:r>
      <w:proofErr w:type="spellEnd"/>
      <w:r w:rsidRPr="002F2E29">
        <w:rPr>
          <w:sz w:val="24"/>
          <w:szCs w:val="24"/>
        </w:rPr>
        <w:t xml:space="preserve"> к КД, согласно </w:t>
      </w:r>
      <w:hyperlink w:anchor="P732" w:history="1">
        <w:r w:rsidRPr="002F2E29">
          <w:rPr>
            <w:color w:val="0000FF"/>
            <w:sz w:val="24"/>
            <w:szCs w:val="24"/>
          </w:rPr>
          <w:t>приложению № 2</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sidRPr="002F2E29">
        <w:rPr>
          <w:sz w:val="24"/>
          <w:szCs w:val="24"/>
        </w:rPr>
        <w:t>ВнД</w:t>
      </w:r>
      <w:proofErr w:type="spellEnd"/>
      <w:r w:rsidRPr="002F2E29">
        <w:rPr>
          <w:sz w:val="24"/>
          <w:szCs w:val="24"/>
        </w:rPr>
        <w:t xml:space="preserve"> согласно </w:t>
      </w:r>
      <w:hyperlink w:anchor="P1269" w:history="1">
        <w:r w:rsidRPr="002F2E29">
          <w:rPr>
            <w:color w:val="0000FF"/>
            <w:sz w:val="24"/>
            <w:szCs w:val="24"/>
          </w:rPr>
          <w:t>приложению № 12</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если </w:t>
      </w:r>
      <w:proofErr w:type="spellStart"/>
      <w:r w:rsidRPr="002F2E29">
        <w:rPr>
          <w:sz w:val="24"/>
          <w:szCs w:val="24"/>
        </w:rPr>
        <w:t>ВнД</w:t>
      </w:r>
      <w:proofErr w:type="spellEnd"/>
      <w:r w:rsidRPr="002F2E29">
        <w:rPr>
          <w:sz w:val="24"/>
          <w:szCs w:val="24"/>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P1416" w:history="1">
        <w:r w:rsidRPr="002F2E29">
          <w:rPr>
            <w:color w:val="0000FF"/>
            <w:sz w:val="24"/>
            <w:szCs w:val="24"/>
          </w:rPr>
          <w:t>приложению № 1</w:t>
        </w:r>
      </w:hyperlink>
      <w:r w:rsidRPr="002F2E29">
        <w:rPr>
          <w:color w:val="0000FF"/>
          <w:sz w:val="24"/>
          <w:szCs w:val="24"/>
        </w:rPr>
        <w:t>4</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После заполнения всех обязательных полей КД исполнитель при помощи кнопки на панели действий «Отправить/На согласование</w:t>
      </w:r>
      <w:proofErr w:type="gramStart"/>
      <w:r w:rsidRPr="002F2E29">
        <w:rPr>
          <w:sz w:val="24"/>
          <w:szCs w:val="24"/>
        </w:rPr>
        <w:t>»п</w:t>
      </w:r>
      <w:proofErr w:type="gramEnd"/>
      <w:r w:rsidRPr="002F2E29">
        <w:rPr>
          <w:sz w:val="24"/>
          <w:szCs w:val="24"/>
        </w:rPr>
        <w:t xml:space="preserve">ри необходимости направляет проект </w:t>
      </w:r>
      <w:proofErr w:type="spellStart"/>
      <w:r w:rsidRPr="002F2E29">
        <w:rPr>
          <w:sz w:val="24"/>
          <w:szCs w:val="24"/>
        </w:rPr>
        <w:t>ВнД</w:t>
      </w:r>
      <w:proofErr w:type="spellEnd"/>
      <w:r w:rsidRPr="002F2E29">
        <w:rPr>
          <w:sz w:val="24"/>
          <w:szCs w:val="24"/>
        </w:rPr>
        <w:t xml:space="preserve"> на согласование согласно </w:t>
      </w:r>
      <w:hyperlink w:anchor="P781" w:history="1">
        <w:r w:rsidRPr="002F2E29">
          <w:rPr>
            <w:color w:val="0000FF"/>
            <w:sz w:val="24"/>
            <w:szCs w:val="24"/>
          </w:rPr>
          <w:t>приложению № 3</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Получив уведомление о начале процесса согласования, участник процесса согласования осуществляет ознакомление с проектом </w:t>
      </w:r>
      <w:proofErr w:type="spellStart"/>
      <w:r w:rsidRPr="002F2E29">
        <w:rPr>
          <w:sz w:val="24"/>
          <w:szCs w:val="24"/>
        </w:rPr>
        <w:t>ВнД</w:t>
      </w:r>
      <w:proofErr w:type="spellEnd"/>
      <w:r w:rsidRPr="002F2E29">
        <w:rPr>
          <w:sz w:val="24"/>
          <w:szCs w:val="24"/>
        </w:rPr>
        <w:t xml:space="preserve"> и создает ответ согласно </w:t>
      </w:r>
      <w:hyperlink w:anchor="P781" w:history="1">
        <w:r w:rsidRPr="002F2E29">
          <w:rPr>
            <w:color w:val="0000FF"/>
            <w:sz w:val="24"/>
            <w:szCs w:val="24"/>
          </w:rPr>
          <w:t>приложению № 3</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После завершения всех процессов согласования исполнитель при помощи кнопки на панели действий «Отправить</w:t>
      </w:r>
      <w:proofErr w:type="gramStart"/>
      <w:r w:rsidRPr="002F2E29">
        <w:rPr>
          <w:sz w:val="24"/>
          <w:szCs w:val="24"/>
        </w:rPr>
        <w:t>/Н</w:t>
      </w:r>
      <w:proofErr w:type="gramEnd"/>
      <w:r w:rsidRPr="002F2E29">
        <w:rPr>
          <w:sz w:val="24"/>
          <w:szCs w:val="24"/>
        </w:rPr>
        <w:t xml:space="preserve">а подпись» направляет проект </w:t>
      </w:r>
      <w:proofErr w:type="spellStart"/>
      <w:r w:rsidRPr="002F2E29">
        <w:rPr>
          <w:sz w:val="24"/>
          <w:szCs w:val="24"/>
        </w:rPr>
        <w:t>ВнД</w:t>
      </w:r>
      <w:proofErr w:type="spellEnd"/>
      <w:r w:rsidRPr="002F2E29">
        <w:rPr>
          <w:sz w:val="24"/>
          <w:szCs w:val="24"/>
        </w:rPr>
        <w:t xml:space="preserve"> на подпись руководителю согласно </w:t>
      </w:r>
      <w:hyperlink w:anchor="P850" w:history="1">
        <w:r w:rsidRPr="002F2E29">
          <w:rPr>
            <w:color w:val="0000FF"/>
            <w:sz w:val="24"/>
            <w:szCs w:val="24"/>
          </w:rPr>
          <w:t>приложению № 4</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proofErr w:type="gramStart"/>
      <w:r w:rsidRPr="002F2E29">
        <w:rPr>
          <w:sz w:val="24"/>
          <w:szCs w:val="24"/>
        </w:rPr>
        <w:t>Подписанный</w:t>
      </w:r>
      <w:proofErr w:type="gramEnd"/>
      <w:r w:rsidRPr="002F2E29">
        <w:rPr>
          <w:sz w:val="24"/>
          <w:szCs w:val="24"/>
        </w:rPr>
        <w:t xml:space="preserve"> </w:t>
      </w:r>
      <w:proofErr w:type="spellStart"/>
      <w:r w:rsidRPr="002F2E29">
        <w:rPr>
          <w:sz w:val="24"/>
          <w:szCs w:val="24"/>
        </w:rPr>
        <w:t>ВнД</w:t>
      </w:r>
      <w:proofErr w:type="spellEnd"/>
      <w:r w:rsidRPr="002F2E29">
        <w:rPr>
          <w:sz w:val="24"/>
          <w:szCs w:val="24"/>
        </w:rPr>
        <w:t xml:space="preserve"> направляется на регистрацию. КД присваивается статус «На регистрации».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Делопроизводитель на панели действий выбирает кнопку «Регистрация» и регистрирует документ согласно </w:t>
      </w:r>
      <w:hyperlink w:anchor="P903" w:history="1">
        <w:r w:rsidRPr="002F2E29">
          <w:rPr>
            <w:color w:val="0000FF"/>
            <w:sz w:val="24"/>
            <w:szCs w:val="24"/>
          </w:rPr>
          <w:t>приложению № 5</w:t>
        </w:r>
      </w:hyperlink>
      <w:r w:rsidRPr="002F2E29">
        <w:rPr>
          <w:sz w:val="24"/>
          <w:szCs w:val="24"/>
        </w:rPr>
        <w:t xml:space="preserve"> к настоящему Регламенту. Зарегистрированный </w:t>
      </w:r>
      <w:proofErr w:type="spellStart"/>
      <w:r w:rsidRPr="002F2E29">
        <w:rPr>
          <w:sz w:val="24"/>
          <w:szCs w:val="24"/>
        </w:rPr>
        <w:t>ВнД</w:t>
      </w:r>
      <w:proofErr w:type="spellEnd"/>
      <w:r w:rsidRPr="002F2E29">
        <w:rPr>
          <w:sz w:val="24"/>
          <w:szCs w:val="24"/>
        </w:rPr>
        <w:t xml:space="preserve"> будет отображаться в представлениях группы «Документы/Внутренние». Поиск </w:t>
      </w:r>
      <w:proofErr w:type="spellStart"/>
      <w:r w:rsidRPr="002F2E29">
        <w:rPr>
          <w:sz w:val="24"/>
          <w:szCs w:val="24"/>
        </w:rPr>
        <w:t>ВнД</w:t>
      </w:r>
      <w:proofErr w:type="spellEnd"/>
      <w:r w:rsidRPr="002F2E29">
        <w:rPr>
          <w:sz w:val="24"/>
          <w:szCs w:val="24"/>
        </w:rPr>
        <w:t xml:space="preserve"> выполняется согласно </w:t>
      </w:r>
      <w:hyperlink w:anchor="P1350" w:history="1">
        <w:r w:rsidRPr="002F2E29">
          <w:rPr>
            <w:color w:val="0000FF"/>
            <w:sz w:val="24"/>
            <w:szCs w:val="24"/>
          </w:rPr>
          <w:t>приложению № 1</w:t>
        </w:r>
      </w:hyperlink>
      <w:r w:rsidRPr="002F2E29">
        <w:rPr>
          <w:color w:val="0000FF"/>
          <w:sz w:val="24"/>
          <w:szCs w:val="24"/>
        </w:rPr>
        <w:t>3</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proofErr w:type="gramStart"/>
      <w:r w:rsidRPr="002F2E29">
        <w:rPr>
          <w:sz w:val="24"/>
          <w:szCs w:val="24"/>
        </w:rP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2F2E29">
        <w:rPr>
          <w:sz w:val="24"/>
          <w:szCs w:val="24"/>
        </w:rPr>
        <w:t>ВнД</w:t>
      </w:r>
      <w:proofErr w:type="spellEnd"/>
      <w:r w:rsidRPr="002F2E29">
        <w:rPr>
          <w:sz w:val="24"/>
          <w:szCs w:val="24"/>
        </w:rPr>
        <w:t xml:space="preserve"> с использованием КЭП.</w:t>
      </w:r>
      <w:proofErr w:type="gramEnd"/>
      <w:r w:rsidRPr="002F2E29">
        <w:rPr>
          <w:sz w:val="24"/>
          <w:szCs w:val="24"/>
        </w:rPr>
        <w:t xml:space="preserve"> Для </w:t>
      </w:r>
      <w:proofErr w:type="gramStart"/>
      <w:r w:rsidRPr="002F2E29">
        <w:rPr>
          <w:sz w:val="24"/>
          <w:szCs w:val="24"/>
        </w:rPr>
        <w:t>заверения содержания</w:t>
      </w:r>
      <w:proofErr w:type="gramEnd"/>
      <w:r w:rsidRPr="002F2E29">
        <w:rPr>
          <w:sz w:val="24"/>
          <w:szCs w:val="24"/>
        </w:rPr>
        <w:t xml:space="preserve"> </w:t>
      </w:r>
      <w:proofErr w:type="spellStart"/>
      <w:r w:rsidRPr="002F2E29">
        <w:rPr>
          <w:sz w:val="24"/>
          <w:szCs w:val="24"/>
        </w:rPr>
        <w:t>ВнД</w:t>
      </w:r>
      <w:proofErr w:type="spellEnd"/>
      <w:r w:rsidRPr="002F2E29">
        <w:rPr>
          <w:sz w:val="24"/>
          <w:szCs w:val="24"/>
        </w:rPr>
        <w:t xml:space="preserve"> делопроизводитель нажимает на панели действий кнопку «Заверить». После заверения содержание </w:t>
      </w:r>
      <w:proofErr w:type="spellStart"/>
      <w:r w:rsidRPr="002F2E29">
        <w:rPr>
          <w:sz w:val="24"/>
          <w:szCs w:val="24"/>
        </w:rPr>
        <w:t>ВнД</w:t>
      </w:r>
      <w:proofErr w:type="spellEnd"/>
      <w:r w:rsidRPr="002F2E29">
        <w:rPr>
          <w:sz w:val="24"/>
          <w:szCs w:val="24"/>
        </w:rPr>
        <w:t xml:space="preserve"> становится недоступным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КД устанавливается статус «Заверено» и отображается пиктограмма </w:t>
      </w:r>
      <w:r w:rsidRPr="002F2E29">
        <w:rPr>
          <w:noProof/>
          <w:position w:val="-10"/>
          <w:sz w:val="24"/>
          <w:szCs w:val="24"/>
        </w:rPr>
        <w:drawing>
          <wp:inline distT="0" distB="0" distL="0" distR="0">
            <wp:extent cx="205740" cy="312420"/>
            <wp:effectExtent l="0" t="0" r="3810" b="0"/>
            <wp:docPr id="7" name="Рисунок 7" descr="base_23942_11457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42_114579_32774"/>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12420"/>
                    </a:xfrm>
                    <a:prstGeom prst="rect">
                      <a:avLst/>
                    </a:prstGeom>
                    <a:noFill/>
                    <a:ln>
                      <a:noFill/>
                    </a:ln>
                  </pic:spPr>
                </pic:pic>
              </a:graphicData>
            </a:graphic>
          </wp:inline>
        </w:drawing>
      </w:r>
      <w:r w:rsidRPr="002F2E29">
        <w:rPr>
          <w:sz w:val="24"/>
          <w:szCs w:val="24"/>
        </w:rPr>
        <w:t xml:space="preserve">, при нажатии на которую осуществляется </w:t>
      </w:r>
      <w:hyperlink w:anchor="P1224" w:history="1">
        <w:r w:rsidRPr="002F2E29">
          <w:rPr>
            <w:color w:val="0000FF"/>
            <w:sz w:val="24"/>
            <w:szCs w:val="24"/>
          </w:rPr>
          <w:t>проверка</w:t>
        </w:r>
      </w:hyperlink>
      <w:r w:rsidRPr="002F2E29">
        <w:rPr>
          <w:sz w:val="24"/>
          <w:szCs w:val="24"/>
        </w:rPr>
        <w:t xml:space="preserve"> КЭП согласно приложению № 11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Информация о </w:t>
      </w:r>
      <w:proofErr w:type="gramStart"/>
      <w:r w:rsidRPr="002F2E29">
        <w:rPr>
          <w:sz w:val="24"/>
          <w:szCs w:val="24"/>
        </w:rPr>
        <w:t>заверении содержания</w:t>
      </w:r>
      <w:proofErr w:type="gramEnd"/>
      <w:r w:rsidRPr="002F2E29">
        <w:rPr>
          <w:sz w:val="24"/>
          <w:szCs w:val="24"/>
        </w:rPr>
        <w:t xml:space="preserve"> </w:t>
      </w:r>
      <w:proofErr w:type="spellStart"/>
      <w:r w:rsidRPr="002F2E29">
        <w:rPr>
          <w:sz w:val="24"/>
          <w:szCs w:val="24"/>
        </w:rPr>
        <w:t>ВнД</w:t>
      </w:r>
      <w:proofErr w:type="spellEnd"/>
      <w:r w:rsidRPr="002F2E29">
        <w:rPr>
          <w:sz w:val="24"/>
          <w:szCs w:val="24"/>
        </w:rPr>
        <w:t xml:space="preserve"> отображается на вкладке «Жизненный цикл» в разделе «Заверение».</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если заверение необходимо отменить, делопроизводитель нажимает на панели действий кнопку «Отменить заверение».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отмены заверения статус «Заверено» и пиктограмма </w:t>
      </w:r>
      <w:r w:rsidRPr="002F2E29">
        <w:rPr>
          <w:noProof/>
          <w:position w:val="-10"/>
          <w:sz w:val="24"/>
          <w:szCs w:val="24"/>
        </w:rPr>
        <w:drawing>
          <wp:inline distT="0" distB="0" distL="0" distR="0">
            <wp:extent cx="205740" cy="312420"/>
            <wp:effectExtent l="0" t="0" r="3810" b="0"/>
            <wp:docPr id="8" name="Рисунок 8" descr="base_23942_11457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42_114579_32775"/>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12420"/>
                    </a:xfrm>
                    <a:prstGeom prst="rect">
                      <a:avLst/>
                    </a:prstGeom>
                    <a:noFill/>
                    <a:ln>
                      <a:noFill/>
                    </a:ln>
                  </pic:spPr>
                </pic:pic>
              </a:graphicData>
            </a:graphic>
          </wp:inline>
        </w:drawing>
      </w:r>
      <w:r w:rsidRPr="002F2E29">
        <w:rPr>
          <w:sz w:val="24"/>
          <w:szCs w:val="24"/>
        </w:rPr>
        <w:t xml:space="preserve"> перестают отображаться в КД и содержание </w:t>
      </w:r>
      <w:proofErr w:type="spellStart"/>
      <w:r w:rsidRPr="002F2E29">
        <w:rPr>
          <w:sz w:val="24"/>
          <w:szCs w:val="24"/>
        </w:rPr>
        <w:t>ВнД</w:t>
      </w:r>
      <w:proofErr w:type="spellEnd"/>
      <w:r w:rsidRPr="002F2E29">
        <w:rPr>
          <w:sz w:val="24"/>
          <w:szCs w:val="24"/>
        </w:rPr>
        <w:t xml:space="preserve"> становится доступным для редактирования.</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При необходимости после регистрации </w:t>
      </w:r>
      <w:proofErr w:type="spellStart"/>
      <w:r w:rsidRPr="002F2E29">
        <w:rPr>
          <w:sz w:val="24"/>
          <w:szCs w:val="24"/>
        </w:rPr>
        <w:t>ВнД</w:t>
      </w:r>
      <w:proofErr w:type="spellEnd"/>
      <w:r w:rsidRPr="002F2E29">
        <w:rPr>
          <w:sz w:val="24"/>
          <w:szCs w:val="24"/>
        </w:rPr>
        <w:t xml:space="preserve"> может быть </w:t>
      </w:r>
      <w:proofErr w:type="gramStart"/>
      <w:r w:rsidRPr="002F2E29">
        <w:rPr>
          <w:sz w:val="24"/>
          <w:szCs w:val="24"/>
        </w:rPr>
        <w:t>направлен</w:t>
      </w:r>
      <w:proofErr w:type="gramEnd"/>
      <w:r w:rsidRPr="002F2E29">
        <w:rPr>
          <w:sz w:val="24"/>
          <w:szCs w:val="24"/>
        </w:rPr>
        <w:t xml:space="preserve"> на </w:t>
      </w:r>
      <w:r w:rsidRPr="002F2E29">
        <w:rPr>
          <w:sz w:val="24"/>
          <w:szCs w:val="24"/>
        </w:rPr>
        <w:lastRenderedPageBreak/>
        <w:t xml:space="preserve">ознакомление согласно </w:t>
      </w:r>
      <w:hyperlink w:anchor="P955" w:history="1">
        <w:r w:rsidRPr="002F2E29">
          <w:rPr>
            <w:color w:val="0000FF"/>
            <w:sz w:val="24"/>
            <w:szCs w:val="24"/>
          </w:rPr>
          <w:t>приложению № 6</w:t>
        </w:r>
      </w:hyperlink>
      <w:r w:rsidRPr="002F2E29">
        <w:rPr>
          <w:sz w:val="24"/>
          <w:szCs w:val="24"/>
        </w:rPr>
        <w:t xml:space="preserve"> к настоящему Регламенту.</w:t>
      </w: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XII. Контроль исполнения внутренних документов</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При организации исполнения </w:t>
      </w:r>
      <w:proofErr w:type="spellStart"/>
      <w:r w:rsidRPr="002F2E29">
        <w:rPr>
          <w:sz w:val="24"/>
          <w:szCs w:val="24"/>
        </w:rPr>
        <w:t>ВнД</w:t>
      </w:r>
      <w:proofErr w:type="spellEnd"/>
      <w:r w:rsidRPr="002F2E29">
        <w:rPr>
          <w:sz w:val="24"/>
          <w:szCs w:val="24"/>
        </w:rPr>
        <w:t xml:space="preserve">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 xml:space="preserve">автор резолюции - руководитель, которому адресован </w:t>
      </w:r>
      <w:proofErr w:type="spellStart"/>
      <w:r w:rsidRPr="002F2E29">
        <w:rPr>
          <w:sz w:val="24"/>
          <w:szCs w:val="24"/>
        </w:rPr>
        <w:t>ВнД</w:t>
      </w:r>
      <w:proofErr w:type="spellEnd"/>
      <w:r w:rsidRPr="002F2E29">
        <w:rPr>
          <w:sz w:val="24"/>
          <w:szCs w:val="24"/>
        </w:rPr>
        <w:t>, требующий исполнения;</w:t>
      </w:r>
      <w:proofErr w:type="gramEnd"/>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 xml:space="preserve">ответственный исполнитель - руководитель, который выбран ответственным и отвечает за исполнение резолюции по </w:t>
      </w:r>
      <w:proofErr w:type="spellStart"/>
      <w:r w:rsidRPr="002F2E29">
        <w:rPr>
          <w:sz w:val="24"/>
          <w:szCs w:val="24"/>
        </w:rPr>
        <w:t>ВнД</w:t>
      </w:r>
      <w:proofErr w:type="spellEnd"/>
      <w:r w:rsidRPr="002F2E29">
        <w:rPr>
          <w:sz w:val="24"/>
          <w:szCs w:val="24"/>
        </w:rPr>
        <w:t xml:space="preserve"> или указан в резолюции первым;</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исполнитель - сотрудник, являющийся соисполнителем резолюции по </w:t>
      </w:r>
      <w:proofErr w:type="spellStart"/>
      <w:r w:rsidRPr="002F2E29">
        <w:rPr>
          <w:sz w:val="24"/>
          <w:szCs w:val="24"/>
        </w:rPr>
        <w:t>ВнД</w:t>
      </w:r>
      <w:proofErr w:type="spell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 сотрудник администрации, ответственный за ведение делопроизводства;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контролер </w:t>
      </w:r>
      <w:proofErr w:type="gramStart"/>
      <w:r w:rsidRPr="002F2E29">
        <w:rPr>
          <w:sz w:val="24"/>
          <w:szCs w:val="24"/>
        </w:rPr>
        <w:t>–з</w:t>
      </w:r>
      <w:proofErr w:type="gramEnd"/>
      <w:r w:rsidRPr="002F2E29">
        <w:rPr>
          <w:sz w:val="24"/>
          <w:szCs w:val="24"/>
        </w:rPr>
        <w:t>аместитель главы администрации.</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Отметка о контроле исполнения </w:t>
      </w:r>
      <w:proofErr w:type="spellStart"/>
      <w:r w:rsidRPr="002F2E29">
        <w:rPr>
          <w:sz w:val="24"/>
          <w:szCs w:val="24"/>
        </w:rPr>
        <w:t>ВнД</w:t>
      </w:r>
      <w:proofErr w:type="spellEnd"/>
      <w:r w:rsidRPr="002F2E29">
        <w:rPr>
          <w:sz w:val="24"/>
          <w:szCs w:val="24"/>
        </w:rPr>
        <w:t xml:space="preserve"> в целом устанавливается при необходимости с помощью серой плашки «Нет контроля»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 после чего в КД отобразятся указанный срок исполнения и красная плашка «Контроль».</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принятия решения о переносе срока исполнения </w:t>
      </w:r>
      <w:proofErr w:type="spellStart"/>
      <w:r w:rsidRPr="002F2E29">
        <w:rPr>
          <w:sz w:val="24"/>
          <w:szCs w:val="24"/>
        </w:rPr>
        <w:t>ВнД</w:t>
      </w:r>
      <w:proofErr w:type="spellEnd"/>
      <w:r w:rsidRPr="002F2E29">
        <w:rPr>
          <w:sz w:val="24"/>
          <w:szCs w:val="24"/>
        </w:rPr>
        <w:t>,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Для направления </w:t>
      </w:r>
      <w:proofErr w:type="spellStart"/>
      <w:r w:rsidRPr="002F2E29">
        <w:rPr>
          <w:sz w:val="24"/>
          <w:szCs w:val="24"/>
        </w:rPr>
        <w:t>ВнД</w:t>
      </w:r>
      <w:proofErr w:type="spellEnd"/>
      <w:r w:rsidRPr="002F2E29">
        <w:rPr>
          <w:sz w:val="24"/>
          <w:szCs w:val="24"/>
        </w:rPr>
        <w:t xml:space="preserve"> на исполнение автор резолюции или его делопроизводитель должен заполнить электронную форму КР согласно </w:t>
      </w:r>
      <w:hyperlink w:anchor="P999" w:history="1">
        <w:r w:rsidRPr="002F2E29">
          <w:rPr>
            <w:color w:val="0000FF"/>
            <w:sz w:val="24"/>
            <w:szCs w:val="24"/>
          </w:rPr>
          <w:t>приложению № 7</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Исполнение каждой резолюции может быть поставлено на контроль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Сотрудники, получившие уведомление о назначении их исполнителями документа согласно резолюции, создают </w:t>
      </w:r>
      <w:hyperlink w:anchor="P1103" w:history="1">
        <w:r w:rsidRPr="002F2E29">
          <w:rPr>
            <w:color w:val="0000FF"/>
            <w:sz w:val="24"/>
            <w:szCs w:val="24"/>
          </w:rPr>
          <w:t>отчет</w:t>
        </w:r>
      </w:hyperlink>
      <w:r w:rsidRPr="002F2E29">
        <w:rPr>
          <w:sz w:val="24"/>
          <w:szCs w:val="24"/>
        </w:rPr>
        <w:t xml:space="preserve"> об исполнении, отражающий все этапы и конечный итог исполнения резолюции согласно приложению № 9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Снять резолюцию с контроля имеет право автор резолюции, замещающий его сотрудник или делопроизводитель отраслевого (функционального) органа администрации.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принятия решения о снятии </w:t>
      </w:r>
      <w:proofErr w:type="spellStart"/>
      <w:r w:rsidRPr="002F2E29">
        <w:rPr>
          <w:sz w:val="24"/>
          <w:szCs w:val="24"/>
        </w:rPr>
        <w:t>ВнД</w:t>
      </w:r>
      <w:proofErr w:type="spellEnd"/>
      <w:r w:rsidRPr="002F2E29">
        <w:rPr>
          <w:sz w:val="24"/>
          <w:szCs w:val="24"/>
        </w:rPr>
        <w:t xml:space="preserve"> с контроля в целом (полное исполнение) руководитель, или контролер, или делопроизводитель выбирает </w:t>
      </w:r>
      <w:proofErr w:type="spellStart"/>
      <w:r w:rsidRPr="002F2E29">
        <w:rPr>
          <w:sz w:val="24"/>
          <w:szCs w:val="24"/>
        </w:rPr>
        <w:t>ВнД</w:t>
      </w:r>
      <w:proofErr w:type="spellEnd"/>
      <w:r w:rsidRPr="002F2E29">
        <w:rPr>
          <w:sz w:val="24"/>
          <w:szCs w:val="24"/>
        </w:rPr>
        <w:t xml:space="preserve">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lastRenderedPageBreak/>
        <w:t>XIII. Работа с обращениями граждан</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Для работы с ОГ в СЭД используется модуль «Обращения граждан».</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работе с ОГ в СЭД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 сотрудник администрации муниципального образования Бродецкий сельсовет;</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адресат (участник) </w:t>
      </w:r>
      <w:proofErr w:type="gramStart"/>
      <w:r w:rsidRPr="002F2E29">
        <w:rPr>
          <w:sz w:val="24"/>
          <w:szCs w:val="24"/>
        </w:rPr>
        <w:t>–г</w:t>
      </w:r>
      <w:proofErr w:type="gramEnd"/>
      <w:r w:rsidRPr="002F2E29">
        <w:rPr>
          <w:sz w:val="24"/>
          <w:szCs w:val="24"/>
        </w:rPr>
        <w:t>лава муниципального образования и его заместители, которым адресованы ОГ.</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ОГ, адресованные главе муниципального образования и его заместителям, администрации муниципального образования Бродецкий сельсовет регистрируются делопроизводителем администрации. </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При регистрации ОГ делопроизводитель создает КД и заполняет на вкладке «Реквизиты» следующие поля:</w:t>
      </w:r>
    </w:p>
    <w:p w:rsidR="002F2E29" w:rsidRPr="002F2E29" w:rsidRDefault="002F2E29" w:rsidP="002F2E29">
      <w:pPr>
        <w:pStyle w:val="ConsPlusNormal"/>
        <w:tabs>
          <w:tab w:val="left" w:pos="709"/>
        </w:tabs>
        <w:ind w:firstLine="709"/>
        <w:jc w:val="both"/>
        <w:rPr>
          <w:sz w:val="24"/>
          <w:szCs w:val="24"/>
        </w:rPr>
      </w:pPr>
      <w:r w:rsidRPr="002F2E29">
        <w:rPr>
          <w:sz w:val="24"/>
          <w:szCs w:val="24"/>
        </w:rPr>
        <w:t>«Заголовок» - поле является обязательным для заполнения;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«Вид обращения»;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«Способ обращения»;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«Тип обращения»;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«Дата регистрации»;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«Корреспондент» - фамилия, имя, отчество обратившегося;</w:t>
      </w:r>
    </w:p>
    <w:p w:rsidR="002F2E29" w:rsidRPr="002F2E29" w:rsidRDefault="002F2E29" w:rsidP="002F2E29">
      <w:pPr>
        <w:pStyle w:val="ConsPlusNormal"/>
        <w:tabs>
          <w:tab w:val="left" w:pos="709"/>
        </w:tabs>
        <w:ind w:firstLine="709"/>
        <w:jc w:val="both"/>
        <w:rPr>
          <w:sz w:val="24"/>
          <w:szCs w:val="24"/>
        </w:rPr>
      </w:pPr>
      <w:r w:rsidRPr="002F2E29">
        <w:rPr>
          <w:sz w:val="24"/>
          <w:szCs w:val="24"/>
        </w:rPr>
        <w:t>«Адрес»;</w:t>
      </w:r>
    </w:p>
    <w:p w:rsidR="002F2E29" w:rsidRPr="002F2E29" w:rsidRDefault="002F2E29" w:rsidP="002F2E29">
      <w:pPr>
        <w:pStyle w:val="ConsPlusNormal"/>
        <w:tabs>
          <w:tab w:val="left" w:pos="709"/>
        </w:tabs>
        <w:ind w:firstLine="709"/>
        <w:jc w:val="both"/>
        <w:rPr>
          <w:sz w:val="24"/>
          <w:szCs w:val="24"/>
        </w:rPr>
      </w:pPr>
      <w:r w:rsidRPr="002F2E29">
        <w:rPr>
          <w:sz w:val="24"/>
          <w:szCs w:val="24"/>
        </w:rPr>
        <w:t>«Льготный состав»;</w:t>
      </w:r>
    </w:p>
    <w:p w:rsidR="002F2E29" w:rsidRPr="002F2E29" w:rsidRDefault="002F2E29" w:rsidP="002F2E29">
      <w:pPr>
        <w:pStyle w:val="ConsPlusNormal"/>
        <w:tabs>
          <w:tab w:val="left" w:pos="709"/>
        </w:tabs>
        <w:ind w:firstLine="709"/>
        <w:jc w:val="both"/>
        <w:rPr>
          <w:sz w:val="24"/>
          <w:szCs w:val="24"/>
        </w:rPr>
      </w:pPr>
      <w:r w:rsidRPr="002F2E29">
        <w:rPr>
          <w:sz w:val="24"/>
          <w:szCs w:val="24"/>
        </w:rPr>
        <w:t>«Тематика»;</w:t>
      </w:r>
    </w:p>
    <w:p w:rsidR="002F2E29" w:rsidRPr="002F2E29" w:rsidRDefault="002F2E29" w:rsidP="002F2E29">
      <w:pPr>
        <w:pStyle w:val="ConsPlusNormal"/>
        <w:tabs>
          <w:tab w:val="left" w:pos="709"/>
        </w:tabs>
        <w:ind w:firstLine="709"/>
        <w:jc w:val="both"/>
        <w:rPr>
          <w:sz w:val="24"/>
          <w:szCs w:val="24"/>
        </w:rPr>
      </w:pPr>
      <w:r w:rsidRPr="002F2E29">
        <w:rPr>
          <w:sz w:val="24"/>
          <w:szCs w:val="24"/>
        </w:rPr>
        <w:t>«Адресаты» - фамилия, имя, отчество руководителя;</w:t>
      </w:r>
    </w:p>
    <w:p w:rsidR="002F2E29" w:rsidRPr="002F2E29" w:rsidRDefault="002F2E29" w:rsidP="002F2E29">
      <w:pPr>
        <w:pStyle w:val="ConsPlusNormal"/>
        <w:tabs>
          <w:tab w:val="left" w:pos="709"/>
        </w:tabs>
        <w:ind w:firstLine="709"/>
        <w:jc w:val="both"/>
        <w:rPr>
          <w:sz w:val="24"/>
          <w:szCs w:val="24"/>
        </w:rPr>
      </w:pPr>
      <w:r w:rsidRPr="002F2E29">
        <w:rPr>
          <w:sz w:val="24"/>
          <w:szCs w:val="24"/>
        </w:rPr>
        <w:t>«Предмет ведения»;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«Результаты рассмотрения».</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На вкладке «Содержание» делопроизводитель при помощи кнопки «Действия» в ниспадающем меню выбирает один из пунктов, позволяющих присоединить файл ОГ к КД, согласно </w:t>
      </w:r>
      <w:hyperlink w:anchor="P732" w:history="1">
        <w:r w:rsidRPr="002F2E29">
          <w:rPr>
            <w:color w:val="0000FF"/>
            <w:sz w:val="24"/>
            <w:szCs w:val="24"/>
          </w:rPr>
          <w:t>приложению № 2</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ОГ согласно </w:t>
      </w:r>
      <w:hyperlink w:anchor="P1269" w:history="1">
        <w:r w:rsidRPr="002F2E29">
          <w:rPr>
            <w:color w:val="0000FF"/>
            <w:sz w:val="24"/>
            <w:szCs w:val="24"/>
          </w:rPr>
          <w:t>приложению № 12</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если ОГ поступил от Участников СЭД или из </w:t>
      </w:r>
      <w:proofErr w:type="spellStart"/>
      <w:proofErr w:type="gramStart"/>
      <w:r w:rsidRPr="002F2E29">
        <w:rPr>
          <w:sz w:val="24"/>
          <w:szCs w:val="24"/>
        </w:rPr>
        <w:t>интернет-приемной</w:t>
      </w:r>
      <w:proofErr w:type="spellEnd"/>
      <w:proofErr w:type="gramEnd"/>
      <w:r w:rsidRPr="002F2E29">
        <w:rPr>
          <w:sz w:val="24"/>
          <w:szCs w:val="24"/>
        </w:rPr>
        <w:t xml:space="preserve">, делопроизводителю необходимо открыть его из представления «Документы/Обращения граждан/Проекты», на панели действий выбрать кнопку «Регистрация» и зарегистрировать документ согласно </w:t>
      </w:r>
      <w:hyperlink w:anchor="P903" w:history="1">
        <w:r w:rsidRPr="002F2E29">
          <w:rPr>
            <w:color w:val="0000FF"/>
            <w:sz w:val="24"/>
            <w:szCs w:val="24"/>
          </w:rPr>
          <w:t>приложению № 5</w:t>
        </w:r>
      </w:hyperlink>
      <w:r w:rsidRPr="002F2E29">
        <w:rPr>
          <w:sz w:val="24"/>
          <w:szCs w:val="24"/>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P1350" w:history="1">
        <w:r w:rsidRPr="002F2E29">
          <w:rPr>
            <w:color w:val="0000FF"/>
            <w:sz w:val="24"/>
            <w:szCs w:val="24"/>
          </w:rPr>
          <w:t>приложению № 1</w:t>
        </w:r>
      </w:hyperlink>
      <w:r w:rsidRPr="002F2E29">
        <w:rPr>
          <w:color w:val="0000FF"/>
          <w:sz w:val="24"/>
          <w:szCs w:val="24"/>
        </w:rPr>
        <w:t>3</w:t>
      </w:r>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proofErr w:type="gramStart"/>
      <w:r w:rsidRPr="002F2E29">
        <w:rPr>
          <w:sz w:val="24"/>
          <w:szCs w:val="24"/>
        </w:rPr>
        <w:t xml:space="preserve">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делопроизводитель устанавливает связь с КД данного документа согласно </w:t>
      </w:r>
      <w:hyperlink w:anchor="P1416" w:history="1">
        <w:r w:rsidRPr="002F2E29">
          <w:rPr>
            <w:color w:val="0000FF"/>
            <w:sz w:val="24"/>
            <w:szCs w:val="24"/>
          </w:rPr>
          <w:t>приложению № 1</w:t>
        </w:r>
      </w:hyperlink>
      <w:r w:rsidRPr="002F2E29">
        <w:rPr>
          <w:color w:val="0000FF"/>
          <w:sz w:val="24"/>
          <w:szCs w:val="24"/>
        </w:rPr>
        <w:t>4</w:t>
      </w:r>
      <w:r w:rsidRPr="002F2E29">
        <w:rPr>
          <w:sz w:val="24"/>
          <w:szCs w:val="24"/>
        </w:rPr>
        <w:t xml:space="preserve"> к настоящему Регламенту.</w:t>
      </w:r>
      <w:proofErr w:type="gramEnd"/>
    </w:p>
    <w:p w:rsidR="002F2E29" w:rsidRPr="002F2E29" w:rsidRDefault="002F2E29" w:rsidP="002F2E29">
      <w:pPr>
        <w:pStyle w:val="ConsPlusNormal"/>
        <w:numPr>
          <w:ilvl w:val="0"/>
          <w:numId w:val="6"/>
        </w:numPr>
        <w:tabs>
          <w:tab w:val="left" w:pos="1134"/>
        </w:tabs>
        <w:adjustRightInd/>
        <w:ind w:left="0" w:firstLine="709"/>
        <w:jc w:val="both"/>
        <w:rPr>
          <w:sz w:val="24"/>
          <w:szCs w:val="24"/>
        </w:rPr>
      </w:pPr>
      <w:proofErr w:type="gramStart"/>
      <w:r w:rsidRPr="002F2E29">
        <w:rPr>
          <w:sz w:val="24"/>
          <w:szCs w:val="24"/>
        </w:rPr>
        <w:t>При наличии настроек системы, установленного ПО и закрытого ключа делопроизводитель, владеющий закрытым ключом, может заверить содержание ОГ с использованием КЭП.</w:t>
      </w:r>
      <w:proofErr w:type="gramEnd"/>
      <w:r w:rsidRPr="002F2E29">
        <w:rPr>
          <w:sz w:val="24"/>
          <w:szCs w:val="24"/>
        </w:rPr>
        <w:t xml:space="preserve"> Для </w:t>
      </w:r>
      <w:proofErr w:type="gramStart"/>
      <w:r w:rsidRPr="002F2E29">
        <w:rPr>
          <w:sz w:val="24"/>
          <w:szCs w:val="24"/>
        </w:rPr>
        <w:t>заверения содержания</w:t>
      </w:r>
      <w:proofErr w:type="gramEnd"/>
      <w:r w:rsidRPr="002F2E29">
        <w:rPr>
          <w:sz w:val="24"/>
          <w:szCs w:val="24"/>
        </w:rPr>
        <w:t xml:space="preserve">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КД устанавливается статус «Заверено» и отображается пиктограмма </w:t>
      </w:r>
      <w:r w:rsidRPr="002F2E29">
        <w:rPr>
          <w:noProof/>
          <w:position w:val="-10"/>
          <w:sz w:val="24"/>
          <w:szCs w:val="24"/>
        </w:rPr>
        <w:drawing>
          <wp:inline distT="0" distB="0" distL="0" distR="0">
            <wp:extent cx="205740" cy="312420"/>
            <wp:effectExtent l="0" t="0" r="3810" b="0"/>
            <wp:docPr id="9" name="Рисунок 9" descr="base_23942_11457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42_114579_32776"/>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312420"/>
                    </a:xfrm>
                    <a:prstGeom prst="rect">
                      <a:avLst/>
                    </a:prstGeom>
                    <a:noFill/>
                    <a:ln>
                      <a:noFill/>
                    </a:ln>
                  </pic:spPr>
                </pic:pic>
              </a:graphicData>
            </a:graphic>
          </wp:inline>
        </w:drawing>
      </w:r>
      <w:r w:rsidRPr="002F2E29">
        <w:rPr>
          <w:sz w:val="24"/>
          <w:szCs w:val="24"/>
        </w:rPr>
        <w:t xml:space="preserve">, при нажатии на которую осуществляется </w:t>
      </w:r>
      <w:hyperlink w:anchor="P1224" w:history="1">
        <w:r w:rsidRPr="002F2E29">
          <w:rPr>
            <w:color w:val="0000FF"/>
            <w:sz w:val="24"/>
            <w:szCs w:val="24"/>
          </w:rPr>
          <w:t>проверка</w:t>
        </w:r>
      </w:hyperlink>
      <w:r w:rsidRPr="002F2E29">
        <w:rPr>
          <w:sz w:val="24"/>
          <w:szCs w:val="24"/>
        </w:rPr>
        <w:t xml:space="preserve"> КЭП согласно приложению № 11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lastRenderedPageBreak/>
        <w:t xml:space="preserve">Информация о </w:t>
      </w:r>
      <w:proofErr w:type="gramStart"/>
      <w:r w:rsidRPr="002F2E29">
        <w:rPr>
          <w:sz w:val="24"/>
          <w:szCs w:val="24"/>
        </w:rPr>
        <w:t>заверении содержания</w:t>
      </w:r>
      <w:proofErr w:type="gramEnd"/>
      <w:r w:rsidRPr="002F2E29">
        <w:rPr>
          <w:sz w:val="24"/>
          <w:szCs w:val="24"/>
        </w:rPr>
        <w:t xml:space="preserve"> ОГ отображается на вкладке «Жизненный цикл» в разделе «Заверение».</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если заверение необходимо отменить, делопроизводитель нажимает на панели действий кнопку «Отменить заверение».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отмены заверения статус «Заверено» и пиктограмма </w:t>
      </w:r>
      <w:r w:rsidRPr="002F2E29">
        <w:rPr>
          <w:noProof/>
          <w:position w:val="-10"/>
          <w:sz w:val="24"/>
          <w:szCs w:val="24"/>
        </w:rPr>
        <w:drawing>
          <wp:inline distT="0" distB="0" distL="0" distR="0">
            <wp:extent cx="213360" cy="312420"/>
            <wp:effectExtent l="0" t="0" r="0" b="0"/>
            <wp:docPr id="10" name="Рисунок 10" descr="base_23942_11457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42_114579_32777"/>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312420"/>
                    </a:xfrm>
                    <a:prstGeom prst="rect">
                      <a:avLst/>
                    </a:prstGeom>
                    <a:noFill/>
                    <a:ln>
                      <a:noFill/>
                    </a:ln>
                  </pic:spPr>
                </pic:pic>
              </a:graphicData>
            </a:graphic>
          </wp:inline>
        </w:drawing>
      </w:r>
      <w:r w:rsidRPr="002F2E29">
        <w:rPr>
          <w:sz w:val="24"/>
          <w:szCs w:val="24"/>
        </w:rPr>
        <w:t xml:space="preserve"> перестают отображаться в </w:t>
      </w:r>
      <w:proofErr w:type="gramStart"/>
      <w:r w:rsidRPr="002F2E29">
        <w:rPr>
          <w:sz w:val="24"/>
          <w:szCs w:val="24"/>
        </w:rPr>
        <w:t>КД</w:t>
      </w:r>
      <w:proofErr w:type="gramEnd"/>
      <w:r w:rsidRPr="002F2E29">
        <w:rPr>
          <w:sz w:val="24"/>
          <w:szCs w:val="24"/>
        </w:rPr>
        <w:t xml:space="preserve"> и содержание становится доступным для редактирования.</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необходимости ознакомления с ОГ делопроизводитель при помощи кнопки на панели действий кнопку «Отправить</w:t>
      </w:r>
      <w:proofErr w:type="gramStart"/>
      <w:r w:rsidRPr="002F2E29">
        <w:rPr>
          <w:sz w:val="24"/>
          <w:szCs w:val="24"/>
        </w:rPr>
        <w:t>/Н</w:t>
      </w:r>
      <w:proofErr w:type="gramEnd"/>
      <w:r w:rsidRPr="002F2E29">
        <w:rPr>
          <w:sz w:val="24"/>
          <w:szCs w:val="24"/>
        </w:rPr>
        <w:t xml:space="preserve">а ознакомление» создает новый ЛО согласно </w:t>
      </w:r>
      <w:hyperlink w:anchor="P955" w:history="1">
        <w:r w:rsidRPr="002F2E29">
          <w:rPr>
            <w:color w:val="0000FF"/>
            <w:sz w:val="24"/>
            <w:szCs w:val="24"/>
          </w:rPr>
          <w:t>приложению № 6</w:t>
        </w:r>
      </w:hyperlink>
      <w:r w:rsidRPr="002F2E29">
        <w:rPr>
          <w:sz w:val="24"/>
          <w:szCs w:val="24"/>
        </w:rPr>
        <w:t xml:space="preserve"> к настоящему Регламенту.</w:t>
      </w:r>
    </w:p>
    <w:p w:rsidR="002F2E29" w:rsidRPr="002F2E29" w:rsidRDefault="002F2E29" w:rsidP="002F2E29">
      <w:pPr>
        <w:pStyle w:val="ConsPlusTitle"/>
        <w:tabs>
          <w:tab w:val="left" w:pos="709"/>
        </w:tabs>
        <w:ind w:firstLine="709"/>
        <w:jc w:val="center"/>
        <w:outlineLvl w:val="2"/>
        <w:rPr>
          <w:rFonts w:ascii="Arial" w:hAnsi="Arial" w:cs="Arial"/>
          <w:sz w:val="24"/>
          <w:szCs w:val="24"/>
        </w:rPr>
      </w:pPr>
      <w:r w:rsidRPr="002F2E29">
        <w:rPr>
          <w:rFonts w:ascii="Arial" w:hAnsi="Arial" w:cs="Arial"/>
          <w:sz w:val="24"/>
          <w:szCs w:val="24"/>
        </w:rPr>
        <w:t>XIV. Контроль исполнения обращений граждан</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При организации исполнения ОГ сотрудники подразделяются на следующие категории:</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автор резолюции - руководитель, которому адресован ОГ, требующий исполнения;</w:t>
      </w:r>
      <w:proofErr w:type="gramEnd"/>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ответственный исполнитель - руководитель, который отвечает за исполнение резолюции по ОГ и выбран ответственным или указан в резолюции первым;</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исполнитель - сотрудник, являющийся соисполнителем резолюции по ОГ;</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 сотрудник администрации сельсовета, специалист отраслевого (функционального) органа администрации, ответственный за ведение делопроизводства;</w:t>
      </w:r>
    </w:p>
    <w:p w:rsidR="002F2E29" w:rsidRPr="002F2E29" w:rsidRDefault="002F2E29" w:rsidP="002F2E29">
      <w:pPr>
        <w:pStyle w:val="ConsPlusNormal"/>
        <w:tabs>
          <w:tab w:val="left" w:pos="709"/>
        </w:tabs>
        <w:ind w:firstLine="709"/>
        <w:jc w:val="both"/>
        <w:rPr>
          <w:sz w:val="24"/>
          <w:szCs w:val="24"/>
        </w:rPr>
      </w:pPr>
      <w:r w:rsidRPr="002F2E29">
        <w:rPr>
          <w:sz w:val="24"/>
          <w:szCs w:val="24"/>
        </w:rPr>
        <w:t>контролер - заместитель главы администрации.</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Отметка о контроле исполнения ОГ в целом устанавливается при необходимости с помощью серой плашки «Нет контроля»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 после чего в КД отобразятся указанный срок исполнения и красная плашка «Контроль».</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принятия решения о переносе срока исполнения ОГ,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Для направления ОГ на исполнение автор резолюции или его делопроизводитель должен заполнить электронную форму КР согласно </w:t>
      </w:r>
      <w:hyperlink w:anchor="P999" w:history="1">
        <w:r w:rsidRPr="002F2E29">
          <w:rPr>
            <w:color w:val="0000FF"/>
            <w:sz w:val="24"/>
            <w:szCs w:val="24"/>
          </w:rPr>
          <w:t>приложению № 7</w:t>
        </w:r>
      </w:hyperlink>
      <w:r w:rsidRPr="002F2E29">
        <w:rPr>
          <w:sz w:val="24"/>
          <w:szCs w:val="24"/>
        </w:rPr>
        <w:t xml:space="preserve"> к настоящему Регламенту.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Исполнение каждой резолюции может быть поставлено на контроль согласно </w:t>
      </w:r>
      <w:hyperlink w:anchor="P1053" w:history="1">
        <w:r w:rsidRPr="002F2E29">
          <w:rPr>
            <w:color w:val="0000FF"/>
            <w:sz w:val="24"/>
            <w:szCs w:val="24"/>
          </w:rPr>
          <w:t>приложению № 8</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если в поле «Исполнители» выбрана сторонняя системная организация, система автоматически направляет ОГ в СЭД этой организации.</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Сотрудники, получившие уведомление о назначении их исполнителями ОГ согласно резолюции, создают </w:t>
      </w:r>
      <w:hyperlink w:anchor="P1103" w:history="1">
        <w:r w:rsidRPr="002F2E29">
          <w:rPr>
            <w:color w:val="0000FF"/>
            <w:sz w:val="24"/>
            <w:szCs w:val="24"/>
          </w:rPr>
          <w:t>отчет</w:t>
        </w:r>
      </w:hyperlink>
      <w:r w:rsidRPr="002F2E29">
        <w:rPr>
          <w:sz w:val="24"/>
          <w:szCs w:val="24"/>
        </w:rPr>
        <w:t xml:space="preserve"> об исполнении КР, отражающий все этапы и конечный итог исполнения резолюции согласно приложению № 9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Снять резолюцию с контроля имеет право автор резолюции, замещающий его сотрудник, заместитель главы администрации.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условии, что резолюция полностью исполнена (поставленные в </w:t>
      </w:r>
      <w:r w:rsidRPr="002F2E29">
        <w:rPr>
          <w:sz w:val="24"/>
          <w:szCs w:val="24"/>
        </w:rPr>
        <w:lastRenderedPageBreak/>
        <w:t xml:space="preserve">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 xml:space="preserve">В случае принятия решения о снятии ОГ с контроля в целом руководитель, или контролер, или делопроизводитель выбирает ОГ и устанавливает признак «Полностью исполнен» согласно </w:t>
      </w:r>
      <w:hyperlink w:anchor="P1177" w:history="1">
        <w:r w:rsidRPr="002F2E29">
          <w:rPr>
            <w:color w:val="0000FF"/>
            <w:sz w:val="24"/>
            <w:szCs w:val="24"/>
          </w:rPr>
          <w:t>приложению № 10</w:t>
        </w:r>
      </w:hyperlink>
      <w:r w:rsidRPr="002F2E29">
        <w:rPr>
          <w:sz w:val="24"/>
          <w:szCs w:val="24"/>
        </w:rPr>
        <w:t xml:space="preserve"> к настоящему Регламенту.</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На портал ССТУ</w:t>
      </w:r>
      <w:proofErr w:type="gramStart"/>
      <w:r w:rsidRPr="002F2E29">
        <w:rPr>
          <w:sz w:val="24"/>
          <w:szCs w:val="24"/>
        </w:rPr>
        <w:t>.Р</w:t>
      </w:r>
      <w:proofErr w:type="gramEnd"/>
      <w:r w:rsidRPr="002F2E29">
        <w:rPr>
          <w:sz w:val="24"/>
          <w:szCs w:val="24"/>
        </w:rPr>
        <w:t>Ф направляются результаты рассмотрения ОГ зарегистрированных в СЭД.</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Перед выгрузкой ОГ на портал ССТУ, делопроизводителю необходимо создать итоговый отчет по каждому вопросу, указанному в ОГ. В зависимости от результата рассмотрения ОГ необходимо выбрать соответствующий статус.</w:t>
      </w:r>
    </w:p>
    <w:p w:rsidR="002F2E29" w:rsidRPr="002F2E29" w:rsidRDefault="002F2E29" w:rsidP="002F2E29">
      <w:pPr>
        <w:pStyle w:val="ConsPlusNormal"/>
        <w:numPr>
          <w:ilvl w:val="0"/>
          <w:numId w:val="6"/>
        </w:numPr>
        <w:tabs>
          <w:tab w:val="left" w:pos="1134"/>
        </w:tabs>
        <w:adjustRightInd/>
        <w:ind w:left="0" w:firstLine="709"/>
        <w:jc w:val="both"/>
        <w:rPr>
          <w:sz w:val="24"/>
          <w:szCs w:val="24"/>
        </w:rPr>
      </w:pPr>
      <w:r w:rsidRPr="002F2E29">
        <w:rPr>
          <w:sz w:val="24"/>
          <w:szCs w:val="24"/>
        </w:rPr>
        <w:t>Оператор ССТУ (делопроизводитель) в любое время может инициировать выгрузку данных для ССТУ по своему месту регистрации.</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 xml:space="preserve">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w:t>
      </w:r>
      <w:proofErr w:type="spellStart"/>
      <w:r w:rsidRPr="002F2E29">
        <w:rPr>
          <w:sz w:val="24"/>
          <w:szCs w:val="24"/>
        </w:rPr>
        <w:t>MS-Excel</w:t>
      </w:r>
      <w:proofErr w:type="spellEnd"/>
      <w:r w:rsidRPr="002F2E29">
        <w:rPr>
          <w:sz w:val="24"/>
          <w:szCs w:val="24"/>
        </w:rPr>
        <w:t>.</w:t>
      </w:r>
      <w:proofErr w:type="gramEnd"/>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6C19BC" w:rsidRPr="006C19BC" w:rsidRDefault="006C19BC" w:rsidP="006C19BC">
      <w:pPr>
        <w:pStyle w:val="ConsPlusNormal"/>
        <w:tabs>
          <w:tab w:val="left" w:pos="709"/>
        </w:tabs>
        <w:ind w:firstLine="709"/>
        <w:jc w:val="right"/>
        <w:outlineLvl w:val="2"/>
        <w:rPr>
          <w:b/>
          <w:sz w:val="32"/>
          <w:szCs w:val="32"/>
        </w:rPr>
      </w:pPr>
      <w:bookmarkStart w:id="1" w:name="P701"/>
      <w:bookmarkEnd w:id="1"/>
      <w:r w:rsidRPr="006C19BC">
        <w:rPr>
          <w:b/>
          <w:sz w:val="32"/>
          <w:szCs w:val="32"/>
        </w:rPr>
        <w:lastRenderedPageBreak/>
        <w:t>Приложение № 1</w:t>
      </w:r>
    </w:p>
    <w:p w:rsidR="006C19BC" w:rsidRDefault="006C19BC" w:rsidP="006C19BC">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6C19BC" w:rsidRPr="006C19BC" w:rsidRDefault="006C19BC" w:rsidP="006C19BC">
      <w:pPr>
        <w:pStyle w:val="ConsPlusNormal"/>
        <w:tabs>
          <w:tab w:val="left" w:pos="709"/>
        </w:tabs>
        <w:ind w:firstLine="709"/>
        <w:jc w:val="right"/>
        <w:rPr>
          <w:b/>
          <w:sz w:val="32"/>
          <w:szCs w:val="32"/>
        </w:rPr>
      </w:pP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Подготовка проекта документа</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Подготовка проекта документа начинается с создания КД (заполнения формы).</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документ создает делопроизводитель нескольких мест регистрации, откроется диалоговое окно выбора места регистрации.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Реквизиты документа вводятся вручную или выбором из классификатора.</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Поле «Заголовок» в проекте документа является обязательным для заполнения, иначе документ не будет сохранен.</w:t>
      </w:r>
    </w:p>
    <w:p w:rsidR="002F2E29" w:rsidRPr="002F2E29" w:rsidRDefault="002F2E29" w:rsidP="002F2E29">
      <w:pPr>
        <w:pStyle w:val="ConsPlusNormal"/>
        <w:tabs>
          <w:tab w:val="left" w:pos="709"/>
        </w:tabs>
        <w:ind w:firstLine="709"/>
        <w:jc w:val="both"/>
        <w:rPr>
          <w:sz w:val="24"/>
          <w:szCs w:val="24"/>
        </w:rPr>
      </w:pPr>
      <w:r w:rsidRPr="002F2E29">
        <w:rPr>
          <w:sz w:val="24"/>
          <w:szCs w:val="24"/>
        </w:rPr>
        <w:t>Работа над содержанием документа может вестись пользователем в индивидуальном порядке или совместно с другими пользователями.</w:t>
      </w:r>
    </w:p>
    <w:p w:rsidR="002F2E29" w:rsidRPr="002F2E29" w:rsidRDefault="002F2E29" w:rsidP="002F2E29">
      <w:pPr>
        <w:pStyle w:val="ConsPlusNormal"/>
        <w:tabs>
          <w:tab w:val="left" w:pos="709"/>
        </w:tabs>
        <w:ind w:firstLine="709"/>
        <w:jc w:val="both"/>
        <w:rPr>
          <w:sz w:val="24"/>
          <w:szCs w:val="24"/>
        </w:rPr>
      </w:pPr>
      <w:r w:rsidRPr="002F2E29">
        <w:rPr>
          <w:sz w:val="24"/>
          <w:szCs w:val="24"/>
        </w:rPr>
        <w:t>Проект документа может быть направлен на согласование и должен быть направлен на подписание и регистрацию.</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6C19BC" w:rsidRDefault="002F2E29" w:rsidP="002F2E29">
      <w:pPr>
        <w:pStyle w:val="ConsPlusNormal"/>
        <w:tabs>
          <w:tab w:val="left" w:pos="709"/>
        </w:tabs>
        <w:ind w:firstLine="709"/>
        <w:jc w:val="right"/>
        <w:outlineLvl w:val="2"/>
        <w:rPr>
          <w:b/>
          <w:sz w:val="32"/>
          <w:szCs w:val="32"/>
        </w:rPr>
      </w:pPr>
      <w:r w:rsidRPr="006C19BC">
        <w:rPr>
          <w:b/>
          <w:sz w:val="32"/>
          <w:szCs w:val="32"/>
        </w:rPr>
        <w:lastRenderedPageBreak/>
        <w:t>Приложение № 2</w:t>
      </w:r>
    </w:p>
    <w:p w:rsidR="002F2E29" w:rsidRPr="006C19BC" w:rsidRDefault="002F2E29" w:rsidP="002F2E29">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6C19BC">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2" w:name="P732"/>
      <w:bookmarkEnd w:id="2"/>
      <w:r w:rsidRPr="002F2E29">
        <w:rPr>
          <w:rFonts w:ascii="Arial" w:hAnsi="Arial" w:cs="Arial"/>
          <w:sz w:val="24"/>
          <w:szCs w:val="24"/>
        </w:rPr>
        <w:t>Заполнение содержания документа</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Ввод текстового содержания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Присоединение файлов</w:t>
      </w:r>
    </w:p>
    <w:p w:rsidR="002F2E29" w:rsidRPr="002F2E29" w:rsidRDefault="002F2E29" w:rsidP="002F2E29">
      <w:pPr>
        <w:pStyle w:val="ConsPlusNormal"/>
        <w:tabs>
          <w:tab w:val="left" w:pos="709"/>
        </w:tabs>
        <w:ind w:firstLine="709"/>
        <w:jc w:val="both"/>
        <w:rPr>
          <w:sz w:val="24"/>
          <w:szCs w:val="24"/>
        </w:rPr>
      </w:pPr>
      <w:r w:rsidRPr="002F2E29">
        <w:rPr>
          <w:sz w:val="24"/>
          <w:szCs w:val="24"/>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2F2E29" w:rsidRPr="002F2E29" w:rsidRDefault="002F2E29" w:rsidP="002F2E29">
      <w:pPr>
        <w:pStyle w:val="ConsPlusNormal"/>
        <w:tabs>
          <w:tab w:val="left" w:pos="709"/>
        </w:tabs>
        <w:ind w:firstLine="709"/>
        <w:jc w:val="both"/>
        <w:rPr>
          <w:sz w:val="24"/>
          <w:szCs w:val="24"/>
        </w:rPr>
      </w:pPr>
      <w:r w:rsidRPr="002F2E29">
        <w:rPr>
          <w:sz w:val="24"/>
          <w:szCs w:val="24"/>
        </w:rPr>
        <w:t>Выбранный файл (файлы) отобразится (отобразятся) на вкладке «Содержание» справа от секции «Текст»</w:t>
      </w:r>
      <w:proofErr w:type="gramStart"/>
      <w:r w:rsidRPr="002F2E29">
        <w:rPr>
          <w:sz w:val="24"/>
          <w:szCs w:val="24"/>
        </w:rPr>
        <w:t>.П</w:t>
      </w:r>
      <w:proofErr w:type="gramEnd"/>
      <w:r w:rsidRPr="002F2E29">
        <w:rPr>
          <w:sz w:val="24"/>
          <w:szCs w:val="24"/>
        </w:rPr>
        <w:t>осле сохранения КД файл (файлы) становится (становятся) доступным (доступными) для просмотра.</w:t>
      </w:r>
    </w:p>
    <w:p w:rsidR="002F2E29" w:rsidRPr="002F2E29" w:rsidRDefault="002F2E29" w:rsidP="002F2E29">
      <w:pPr>
        <w:pStyle w:val="ConsPlusNormal"/>
        <w:tabs>
          <w:tab w:val="left" w:pos="709"/>
        </w:tabs>
        <w:ind w:firstLine="709"/>
        <w:jc w:val="both"/>
        <w:rPr>
          <w:sz w:val="24"/>
          <w:szCs w:val="24"/>
        </w:rPr>
      </w:pPr>
      <w:r w:rsidRPr="002F2E29">
        <w:rPr>
          <w:sz w:val="24"/>
          <w:szCs w:val="24"/>
        </w:rPr>
        <w:t>К документу нельзя присоединять несколько файлов с одинаковым именем.</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Формирование содержания проекта документа с учетом правок</w:t>
      </w:r>
    </w:p>
    <w:p w:rsidR="002F2E29" w:rsidRPr="002F2E29" w:rsidRDefault="002F2E29" w:rsidP="002F2E29">
      <w:pPr>
        <w:pStyle w:val="ConsPlusNormal"/>
        <w:tabs>
          <w:tab w:val="left" w:pos="709"/>
        </w:tabs>
        <w:ind w:firstLine="709"/>
        <w:jc w:val="both"/>
        <w:rPr>
          <w:sz w:val="24"/>
          <w:szCs w:val="24"/>
        </w:rPr>
      </w:pPr>
      <w:r w:rsidRPr="002F2E29">
        <w:rPr>
          <w:sz w:val="24"/>
          <w:szCs w:val="24"/>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w:t>
      </w:r>
      <w:proofErr w:type="gramEnd"/>
      <w:r w:rsidRPr="002F2E29">
        <w:rPr>
          <w:sz w:val="24"/>
          <w:szCs w:val="24"/>
        </w:rPr>
        <w:t xml:space="preserve"> Кнопка доступна в том случае, если в содержании документа есть файлы, которые можно открыть в текстовом редакторе (</w:t>
      </w:r>
      <w:proofErr w:type="spellStart"/>
      <w:r w:rsidRPr="002F2E29">
        <w:rPr>
          <w:sz w:val="24"/>
          <w:szCs w:val="24"/>
        </w:rPr>
        <w:t>MicrosoftWord</w:t>
      </w:r>
      <w:proofErr w:type="spellEnd"/>
      <w:r w:rsidRPr="002F2E29">
        <w:rPr>
          <w:sz w:val="24"/>
          <w:szCs w:val="24"/>
        </w:rPr>
        <w:t xml:space="preserve">, </w:t>
      </w:r>
      <w:proofErr w:type="spellStart"/>
      <w:r w:rsidRPr="002F2E29">
        <w:rPr>
          <w:sz w:val="24"/>
          <w:szCs w:val="24"/>
        </w:rPr>
        <w:t>LibreOfficeWriter</w:t>
      </w:r>
      <w:proofErr w:type="spellEnd"/>
      <w:r w:rsidRPr="002F2E29">
        <w:rPr>
          <w:sz w:val="24"/>
          <w:szCs w:val="24"/>
        </w:rPr>
        <w:t>, P7-Офис, МОЙОФИС и др.).</w:t>
      </w:r>
    </w:p>
    <w:p w:rsidR="002F2E29" w:rsidRPr="002F2E29" w:rsidRDefault="002F2E29" w:rsidP="002F2E29">
      <w:pPr>
        <w:pStyle w:val="ConsPlusNormal"/>
        <w:tabs>
          <w:tab w:val="left" w:pos="709"/>
        </w:tabs>
        <w:ind w:firstLine="709"/>
        <w:jc w:val="both"/>
        <w:rPr>
          <w:sz w:val="24"/>
          <w:szCs w:val="24"/>
        </w:rPr>
      </w:pPr>
      <w:r w:rsidRPr="002F2E29">
        <w:rPr>
          <w:sz w:val="24"/>
          <w:szCs w:val="24"/>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Присоединение образа зарегистрированного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необходимости к РКК можно прикрепить файл/образ документа. Под файлом/образом документа понимается файл с наложенными на соответствующие метки штампами подписи и регистрации или сканированную копию документа с собственноручной подписью лица, подписавшего документ на бумажном носителе.</w:t>
      </w:r>
    </w:p>
    <w:p w:rsidR="002F2E29" w:rsidRPr="002F2E29" w:rsidRDefault="002F2E29" w:rsidP="002F2E29">
      <w:pPr>
        <w:pStyle w:val="ConsPlusNormal"/>
        <w:tabs>
          <w:tab w:val="left" w:pos="709"/>
        </w:tabs>
        <w:ind w:firstLine="709"/>
        <w:jc w:val="both"/>
        <w:rPr>
          <w:sz w:val="24"/>
          <w:szCs w:val="24"/>
        </w:rPr>
      </w:pPr>
      <w:r w:rsidRPr="002F2E29">
        <w:rPr>
          <w:sz w:val="24"/>
          <w:szCs w:val="24"/>
        </w:rPr>
        <w:lastRenderedPageBreak/>
        <w:t>Образ документа можно прикрепить только после регистрации документа. 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Если документ имеет штамп подписи и регистрационный штамп, то делопроизводитель в режиме чтения в разделе «Содержание» при выводе ниспадающего меню на наименовании файла выбирает пункт «Открыть со штампом». Создается файл с </w:t>
      </w:r>
      <w:proofErr w:type="gramStart"/>
      <w:r w:rsidRPr="002F2E29">
        <w:rPr>
          <w:sz w:val="24"/>
          <w:szCs w:val="24"/>
        </w:rPr>
        <w:t>наложенными</w:t>
      </w:r>
      <w:proofErr w:type="gramEnd"/>
      <w:r w:rsidRPr="002F2E29">
        <w:rPr>
          <w:sz w:val="24"/>
          <w:szCs w:val="24"/>
        </w:rPr>
        <w:t xml:space="preserve"> на соответствующие метки штампы подписи и регистрации. Сформированный файл со штампами подписи и регистрации нужно сохранить </w:t>
      </w:r>
      <w:proofErr w:type="spellStart"/>
      <w:r w:rsidRPr="002F2E29">
        <w:rPr>
          <w:sz w:val="24"/>
          <w:szCs w:val="24"/>
        </w:rPr>
        <w:t>вформат</w:t>
      </w:r>
      <w:proofErr w:type="spellEnd"/>
      <w:r w:rsidRPr="002F2E29">
        <w:rPr>
          <w:sz w:val="24"/>
          <w:szCs w:val="24"/>
        </w:rPr>
        <w:t xml:space="preserve"> «.</w:t>
      </w:r>
      <w:proofErr w:type="spellStart"/>
      <w:r w:rsidRPr="002F2E29">
        <w:rPr>
          <w:sz w:val="24"/>
          <w:szCs w:val="24"/>
          <w:lang w:val="en-US"/>
        </w:rPr>
        <w:t>pdf</w:t>
      </w:r>
      <w:proofErr w:type="spell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сохранения образа файла на рабочем месте делопроизводителя в режиме редактирования КД при помощи кнопки «Действия» выполняется присоединение файла/образа или сканированную копию документа с собственноручной подписью лица, подписавшего документ на бумажном носителе.</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Просмотр содержания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Кликом по кнопке треугольник </w:t>
      </w:r>
      <w:r w:rsidRPr="002F2E29">
        <w:rPr>
          <w:noProof/>
          <w:position w:val="-4"/>
          <w:sz w:val="24"/>
          <w:szCs w:val="24"/>
        </w:rPr>
        <w:drawing>
          <wp:inline distT="0" distB="0" distL="0" distR="0">
            <wp:extent cx="236220" cy="236220"/>
            <wp:effectExtent l="0" t="0" r="0" b="0"/>
            <wp:docPr id="11" name="Рисунок 11" descr="base_23942_11457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42_114579_32778"/>
                    <pic:cNvPicPr preferRelativeResize="0">
                      <a:picLocks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36220"/>
                    </a:xfrm>
                    <a:prstGeom prst="rect">
                      <a:avLst/>
                    </a:prstGeom>
                    <a:noFill/>
                    <a:ln>
                      <a:noFill/>
                    </a:ln>
                  </pic:spPr>
                </pic:pic>
              </a:graphicData>
            </a:graphic>
          </wp:inline>
        </w:drawing>
      </w:r>
      <w:r w:rsidRPr="002F2E29">
        <w:rPr>
          <w:sz w:val="24"/>
          <w:szCs w:val="24"/>
        </w:rPr>
        <w:t xml:space="preserve"> на плашке файла доступно контекстное меню. Набор пунктов различается в режиме чтения и режиме редактирования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если документ имеет метки штампа подписи и регистрационного штампа, при помощи кнопки треугольник </w:t>
      </w:r>
      <w:r w:rsidRPr="002F2E29">
        <w:rPr>
          <w:noProof/>
          <w:position w:val="-4"/>
          <w:sz w:val="24"/>
          <w:szCs w:val="24"/>
        </w:rPr>
        <w:drawing>
          <wp:inline distT="0" distB="0" distL="0" distR="0">
            <wp:extent cx="236220" cy="236220"/>
            <wp:effectExtent l="0" t="0" r="0" b="0"/>
            <wp:docPr id="12" name="Рисунок 12" descr="base_23942_11457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42_114579_32779"/>
                    <pic:cNvPicPr preferRelativeResize="0">
                      <a:picLocks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36220"/>
                    </a:xfrm>
                    <a:prstGeom prst="rect">
                      <a:avLst/>
                    </a:prstGeom>
                    <a:noFill/>
                    <a:ln>
                      <a:noFill/>
                    </a:ln>
                  </pic:spPr>
                </pic:pic>
              </a:graphicData>
            </a:graphic>
          </wp:inline>
        </w:drawing>
      </w:r>
      <w:r w:rsidRPr="002F2E29">
        <w:rPr>
          <w:sz w:val="24"/>
          <w:szCs w:val="24"/>
        </w:rPr>
        <w:t xml:space="preserve"> на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6C19BC" w:rsidRDefault="002F2E29" w:rsidP="002F2E29">
      <w:pPr>
        <w:pStyle w:val="ConsPlusNormal"/>
        <w:tabs>
          <w:tab w:val="left" w:pos="709"/>
        </w:tabs>
        <w:ind w:firstLine="709"/>
        <w:jc w:val="right"/>
        <w:outlineLvl w:val="2"/>
        <w:rPr>
          <w:b/>
          <w:sz w:val="32"/>
          <w:szCs w:val="32"/>
        </w:rPr>
      </w:pPr>
      <w:r w:rsidRPr="006C19BC">
        <w:rPr>
          <w:b/>
          <w:sz w:val="32"/>
          <w:szCs w:val="32"/>
        </w:rPr>
        <w:lastRenderedPageBreak/>
        <w:t>Приложение № 3</w:t>
      </w:r>
    </w:p>
    <w:p w:rsidR="002F2E29" w:rsidRPr="006C19BC" w:rsidRDefault="002F2E29" w:rsidP="002F2E29">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6C19BC">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3" w:name="P781"/>
      <w:bookmarkEnd w:id="3"/>
      <w:r w:rsidRPr="002F2E29">
        <w:rPr>
          <w:rFonts w:ascii="Arial" w:hAnsi="Arial" w:cs="Arial"/>
          <w:sz w:val="24"/>
          <w:szCs w:val="24"/>
        </w:rPr>
        <w:t>Согласование проекта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2F2E29" w:rsidRPr="002F2E29" w:rsidRDefault="002F2E29" w:rsidP="002F2E29">
      <w:pPr>
        <w:pStyle w:val="ConsPlusNormal"/>
        <w:tabs>
          <w:tab w:val="left" w:pos="709"/>
        </w:tabs>
        <w:ind w:firstLine="709"/>
        <w:jc w:val="both"/>
        <w:rPr>
          <w:sz w:val="24"/>
          <w:szCs w:val="24"/>
        </w:rPr>
      </w:pPr>
      <w:r w:rsidRPr="002F2E29">
        <w:rPr>
          <w:sz w:val="24"/>
          <w:szCs w:val="24"/>
        </w:rPr>
        <w:t>Раздел «Содержание» обязателен для заполнения независимо от решения, принятого участником согласования. При нажатии на ссылку «Копировать содержание» файлы, находящиеся в разделе «Содержание» КД, автоматически копируются в содержание ЛС.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2F2E29" w:rsidRPr="002F2E29" w:rsidRDefault="002F2E29" w:rsidP="002F2E29">
      <w:pPr>
        <w:pStyle w:val="ConsPlusNormal"/>
        <w:tabs>
          <w:tab w:val="left" w:pos="709"/>
        </w:tabs>
        <w:ind w:firstLine="709"/>
        <w:jc w:val="both"/>
        <w:rPr>
          <w:sz w:val="24"/>
          <w:szCs w:val="24"/>
        </w:rPr>
      </w:pPr>
      <w:r w:rsidRPr="002F2E29">
        <w:rPr>
          <w:sz w:val="24"/>
          <w:szCs w:val="24"/>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2F2E29" w:rsidRPr="002F2E29" w:rsidRDefault="002F2E29" w:rsidP="002F2E29">
      <w:pPr>
        <w:pStyle w:val="ConsPlusNormal"/>
        <w:tabs>
          <w:tab w:val="left" w:pos="709"/>
        </w:tabs>
        <w:ind w:firstLine="709"/>
        <w:jc w:val="both"/>
        <w:rPr>
          <w:sz w:val="24"/>
          <w:szCs w:val="24"/>
        </w:rPr>
      </w:pPr>
      <w:r w:rsidRPr="002F2E29">
        <w:rPr>
          <w:sz w:val="24"/>
          <w:szCs w:val="24"/>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Участниками согласования могут быть любые пользователи системы.</w:t>
      </w:r>
    </w:p>
    <w:p w:rsidR="002F2E29" w:rsidRPr="002F2E29" w:rsidRDefault="002F2E29" w:rsidP="002F2E29">
      <w:pPr>
        <w:pStyle w:val="ConsPlusNormal"/>
        <w:tabs>
          <w:tab w:val="left" w:pos="709"/>
        </w:tabs>
        <w:ind w:firstLine="709"/>
        <w:jc w:val="both"/>
        <w:rPr>
          <w:sz w:val="24"/>
          <w:szCs w:val="24"/>
        </w:rPr>
      </w:pPr>
      <w:r w:rsidRPr="002F2E29">
        <w:rPr>
          <w:sz w:val="24"/>
          <w:szCs w:val="24"/>
        </w:rPr>
        <w:t>Согласование может быть параллельным, последовательным и комбинированным.</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время согласования превышено данным участником (послать уведомление </w:t>
      </w:r>
      <w:r w:rsidRPr="002F2E29">
        <w:rPr>
          <w:sz w:val="24"/>
          <w:szCs w:val="24"/>
        </w:rPr>
        <w:lastRenderedPageBreak/>
        <w:t>инициатору; послать уведомление участнику; передать следующему участнику согласования или не передавать);</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поставлена отрицательная виза (послать уведомление инициатору; остановить процесс согласования или продолжить его).</w:t>
      </w:r>
    </w:p>
    <w:p w:rsidR="002F2E29" w:rsidRPr="002F2E29" w:rsidRDefault="002F2E29" w:rsidP="002F2E29">
      <w:pPr>
        <w:pStyle w:val="ConsPlusNormal"/>
        <w:tabs>
          <w:tab w:val="left" w:pos="709"/>
        </w:tabs>
        <w:ind w:firstLine="709"/>
        <w:jc w:val="both"/>
        <w:rPr>
          <w:sz w:val="24"/>
          <w:szCs w:val="24"/>
        </w:rPr>
      </w:pPr>
      <w:r w:rsidRPr="002F2E29">
        <w:rPr>
          <w:sz w:val="24"/>
          <w:szCs w:val="24"/>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в ОМСУ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2F2E29" w:rsidRPr="002F2E29" w:rsidRDefault="002F2E29" w:rsidP="002F2E29">
      <w:pPr>
        <w:pStyle w:val="ConsPlusNormal"/>
        <w:tabs>
          <w:tab w:val="left" w:pos="709"/>
        </w:tabs>
        <w:ind w:firstLine="709"/>
        <w:jc w:val="both"/>
        <w:rPr>
          <w:sz w:val="24"/>
          <w:szCs w:val="24"/>
        </w:rPr>
      </w:pPr>
      <w:r w:rsidRPr="002F2E29">
        <w:rPr>
          <w:sz w:val="24"/>
          <w:szCs w:val="24"/>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2F2E29" w:rsidRPr="002F2E29" w:rsidRDefault="002F2E29" w:rsidP="002F2E29">
      <w:pPr>
        <w:pStyle w:val="ConsPlusNormal"/>
        <w:tabs>
          <w:tab w:val="left" w:pos="709"/>
        </w:tabs>
        <w:ind w:firstLine="709"/>
        <w:jc w:val="both"/>
        <w:rPr>
          <w:sz w:val="24"/>
          <w:szCs w:val="24"/>
        </w:rPr>
      </w:pPr>
      <w:r w:rsidRPr="002F2E29">
        <w:rPr>
          <w:sz w:val="24"/>
          <w:szCs w:val="24"/>
        </w:rPr>
        <w:t>Функцию визирования ЛС участник процесса согласования может делегировать одному из своих замещающих сотрудников с правом визирования.</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Отправка документа на согласование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отправки проекта документа на согласование инициатор при помощи кнопки на панели действий «Отправить</w:t>
      </w:r>
      <w:proofErr w:type="gramStart"/>
      <w:r w:rsidRPr="002F2E29">
        <w:rPr>
          <w:sz w:val="24"/>
          <w:szCs w:val="24"/>
        </w:rPr>
        <w:t>/Н</w:t>
      </w:r>
      <w:proofErr w:type="gramEnd"/>
      <w:r w:rsidRPr="002F2E29">
        <w:rPr>
          <w:sz w:val="24"/>
          <w:szCs w:val="24"/>
        </w:rPr>
        <w:t>а согласование» создает новый ЛС и заполняет следующие поля:</w:t>
      </w:r>
    </w:p>
    <w:p w:rsidR="002F2E29" w:rsidRPr="002F2E29" w:rsidRDefault="002F2E29" w:rsidP="002F2E29">
      <w:pPr>
        <w:pStyle w:val="ConsPlusNormal"/>
        <w:tabs>
          <w:tab w:val="left" w:pos="709"/>
        </w:tabs>
        <w:ind w:firstLine="709"/>
        <w:jc w:val="both"/>
        <w:rPr>
          <w:sz w:val="24"/>
          <w:szCs w:val="24"/>
        </w:rPr>
      </w:pPr>
      <w:r w:rsidRPr="002F2E29">
        <w:rPr>
          <w:sz w:val="24"/>
          <w:szCs w:val="24"/>
        </w:rPr>
        <w:t>«Тип согласования» - параллельное, последовательное, комбинированное (по умолчанию - параллельное согласование);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«Комментарий участникам»;</w:t>
      </w:r>
    </w:p>
    <w:p w:rsidR="002F2E29" w:rsidRPr="002F2E29" w:rsidRDefault="002F2E29" w:rsidP="002F2E29">
      <w:pPr>
        <w:pStyle w:val="ConsPlusNormal"/>
        <w:tabs>
          <w:tab w:val="left" w:pos="709"/>
        </w:tabs>
        <w:ind w:firstLine="709"/>
        <w:jc w:val="both"/>
        <w:rPr>
          <w:sz w:val="24"/>
          <w:szCs w:val="24"/>
        </w:rPr>
      </w:pPr>
      <w:r w:rsidRPr="002F2E29">
        <w:rPr>
          <w:sz w:val="24"/>
          <w:szCs w:val="24"/>
        </w:rPr>
        <w:t>«Срок согласования»;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«Участники».</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заполнения реквизитов инициатор нажимает на кнопку «Начать согласование».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наличии настроек системы, установленного </w:t>
      </w:r>
      <w:proofErr w:type="gramStart"/>
      <w:r w:rsidRPr="002F2E29">
        <w:rPr>
          <w:sz w:val="24"/>
          <w:szCs w:val="24"/>
        </w:rPr>
        <w:t>ПО</w:t>
      </w:r>
      <w:proofErr w:type="gramEnd"/>
      <w:r w:rsidRPr="002F2E29">
        <w:rPr>
          <w:sz w:val="24"/>
          <w:szCs w:val="24"/>
        </w:rPr>
        <w:t xml:space="preserve"> на рабочем месте и закрытого ключа инициатор, владеющий закрытым ключом, при сохранении ЛС подписывает его с использованием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начала процесса согласования поля «Файлы» и «Текст» на вкладке «Содержание» и поле «Подпись» автоматически подписываются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ЛС устанавливается статус «В процессе» и появляется пиктограмма </w:t>
      </w:r>
      <w:r w:rsidRPr="002F2E29">
        <w:rPr>
          <w:noProof/>
          <w:position w:val="-10"/>
          <w:sz w:val="24"/>
          <w:szCs w:val="24"/>
        </w:rPr>
        <w:drawing>
          <wp:inline distT="0" distB="0" distL="0" distR="0">
            <wp:extent cx="213360" cy="312420"/>
            <wp:effectExtent l="0" t="0" r="0" b="0"/>
            <wp:docPr id="13" name="Рисунок 13" descr="base_23942_11457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42_114579_32780"/>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312420"/>
                    </a:xfrm>
                    <a:prstGeom prst="rect">
                      <a:avLst/>
                    </a:prstGeom>
                    <a:noFill/>
                    <a:ln>
                      <a:noFill/>
                    </a:ln>
                  </pic:spPr>
                </pic:pic>
              </a:graphicData>
            </a:graphic>
          </wp:inline>
        </w:drawing>
      </w:r>
      <w:r w:rsidRPr="002F2E29">
        <w:rPr>
          <w:sz w:val="24"/>
          <w:szCs w:val="24"/>
        </w:rPr>
        <w:t>, при нажатии на которую осуществляется проверка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Во время прохождения процесса согласования КД получает статус «На согласовании», и поля «Файлы», «Текст», «Подпись» становятся недоступными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w:t>
      </w:r>
      <w:proofErr w:type="gramStart"/>
      <w:r w:rsidRPr="002F2E29">
        <w:rPr>
          <w:sz w:val="24"/>
          <w:szCs w:val="24"/>
        </w:rPr>
        <w:t>необходимости изменения содержания проекта документа</w:t>
      </w:r>
      <w:proofErr w:type="gramEnd"/>
      <w:r w:rsidRPr="002F2E29">
        <w:rPr>
          <w:sz w:val="24"/>
          <w:szCs w:val="24"/>
        </w:rPr>
        <w:t xml:space="preserve">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необходимости изменения параметров процесса согласования (изменение срока согласования, изменения состава участников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lastRenderedPageBreak/>
        <w:t>Согласование проекта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формирования содержания участнику процесса согласования необходимо нажать на </w:t>
      </w:r>
      <w:proofErr w:type="spellStart"/>
      <w:r w:rsidRPr="002F2E29">
        <w:rPr>
          <w:sz w:val="24"/>
          <w:szCs w:val="24"/>
        </w:rPr>
        <w:t>псевдоссылк</w:t>
      </w:r>
      <w:proofErr w:type="gramStart"/>
      <w:r w:rsidRPr="002F2E29">
        <w:rPr>
          <w:sz w:val="24"/>
          <w:szCs w:val="24"/>
        </w:rPr>
        <w:t>у</w:t>
      </w:r>
      <w:proofErr w:type="spellEnd"/>
      <w:r w:rsidRPr="002F2E29">
        <w:rPr>
          <w:sz w:val="24"/>
          <w:szCs w:val="24"/>
        </w:rPr>
        <w:t>«</w:t>
      </w:r>
      <w:proofErr w:type="gramEnd"/>
      <w:r w:rsidRPr="002F2E29">
        <w:rPr>
          <w:sz w:val="24"/>
          <w:szCs w:val="24"/>
        </w:rPr>
        <w:t>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внесения изменений в содержание согласуемого проекта документа участнику процесса согласования необходимо нажать на </w:t>
      </w:r>
      <w:proofErr w:type="spellStart"/>
      <w:r w:rsidRPr="002F2E29">
        <w:rPr>
          <w:sz w:val="24"/>
          <w:szCs w:val="24"/>
        </w:rPr>
        <w:t>псевдоссылку</w:t>
      </w:r>
      <w:proofErr w:type="spellEnd"/>
      <w:r w:rsidRPr="002F2E29">
        <w:rPr>
          <w:sz w:val="24"/>
          <w:szCs w:val="24"/>
        </w:rPr>
        <w:t xml:space="preserve"> «Копировать содержание». Для отказа от изменения содержания необходимо нажать на </w:t>
      </w:r>
      <w:proofErr w:type="spellStart"/>
      <w:r w:rsidRPr="002F2E29">
        <w:rPr>
          <w:sz w:val="24"/>
          <w:szCs w:val="24"/>
        </w:rPr>
        <w:t>псевдоссылку</w:t>
      </w:r>
      <w:proofErr w:type="spellEnd"/>
      <w:r w:rsidRPr="002F2E29">
        <w:rPr>
          <w:sz w:val="24"/>
          <w:szCs w:val="24"/>
        </w:rPr>
        <w:t xml:space="preserve"> «Отказаться от изменения содержания». Для сохранения ЛС необходимо нажать на кнопку «Отправить».</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КЭП.</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w:t>
      </w:r>
      <w:proofErr w:type="gramStart"/>
      <w:r w:rsidRPr="002F2E29">
        <w:rPr>
          <w:sz w:val="24"/>
          <w:szCs w:val="24"/>
        </w:rPr>
        <w:t>сохранения визы решения участника процесса</w:t>
      </w:r>
      <w:proofErr w:type="gramEnd"/>
      <w:r w:rsidRPr="002F2E29">
        <w:rPr>
          <w:sz w:val="24"/>
          <w:szCs w:val="24"/>
        </w:rPr>
        <w:t xml:space="preserve"> согласования (выбор варианта в группе «Решение») поля «Файлы» и «Текст» автоматически подписываются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 форме-вставке визы появляется пиктограмма </w:t>
      </w:r>
      <w:r w:rsidRPr="002F2E29">
        <w:rPr>
          <w:noProof/>
          <w:position w:val="-10"/>
          <w:sz w:val="24"/>
          <w:szCs w:val="24"/>
        </w:rPr>
        <w:drawing>
          <wp:inline distT="0" distB="0" distL="0" distR="0">
            <wp:extent cx="213360" cy="312420"/>
            <wp:effectExtent l="0" t="0" r="0" b="0"/>
            <wp:docPr id="14" name="Рисунок 14" descr="base_23942_11457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42_114579_32781"/>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312420"/>
                    </a:xfrm>
                    <a:prstGeom prst="rect">
                      <a:avLst/>
                    </a:prstGeom>
                    <a:noFill/>
                    <a:ln>
                      <a:noFill/>
                    </a:ln>
                  </pic:spPr>
                </pic:pic>
              </a:graphicData>
            </a:graphic>
          </wp:inline>
        </w:drawing>
      </w:r>
      <w:r w:rsidRPr="002F2E29">
        <w:rPr>
          <w:sz w:val="24"/>
          <w:szCs w:val="24"/>
        </w:rPr>
        <w:t>, при нажатии на которую осуществляется проверка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Печать ЛС</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w:t>
      </w:r>
      <w:proofErr w:type="spellStart"/>
      <w:r w:rsidRPr="002F2E29">
        <w:rPr>
          <w:sz w:val="24"/>
          <w:szCs w:val="24"/>
        </w:rPr>
        <w:t>псевдоссылку</w:t>
      </w:r>
      <w:proofErr w:type="spellEnd"/>
      <w:r w:rsidRPr="002F2E29">
        <w:rPr>
          <w:sz w:val="24"/>
          <w:szCs w:val="24"/>
        </w:rPr>
        <w:t xml:space="preserve"> «Лист согласования» и сохранить или открыть отчет с помощью появившегося стандартного диалогового окна загрузки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w:t>
      </w:r>
      <w:proofErr w:type="spellStart"/>
      <w:r w:rsidRPr="002F2E29">
        <w:rPr>
          <w:sz w:val="24"/>
          <w:szCs w:val="24"/>
        </w:rPr>
        <w:t>псевдоссылку</w:t>
      </w:r>
      <w:proofErr w:type="spellEnd"/>
      <w:proofErr w:type="gramStart"/>
      <w:r w:rsidRPr="002F2E29">
        <w:rPr>
          <w:sz w:val="24"/>
          <w:szCs w:val="24"/>
        </w:rPr>
        <w:t>«С</w:t>
      </w:r>
      <w:proofErr w:type="gramEnd"/>
      <w:r w:rsidRPr="002F2E29">
        <w:rPr>
          <w:sz w:val="24"/>
          <w:szCs w:val="24"/>
        </w:rPr>
        <w:t>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6C19BC" w:rsidRDefault="002F2E29" w:rsidP="002F2E29">
      <w:pPr>
        <w:pStyle w:val="ConsPlusNormal"/>
        <w:tabs>
          <w:tab w:val="left" w:pos="709"/>
        </w:tabs>
        <w:ind w:firstLine="709"/>
        <w:jc w:val="right"/>
        <w:outlineLvl w:val="2"/>
        <w:rPr>
          <w:b/>
          <w:sz w:val="32"/>
          <w:szCs w:val="32"/>
        </w:rPr>
      </w:pPr>
      <w:r w:rsidRPr="006C19BC">
        <w:rPr>
          <w:b/>
          <w:sz w:val="32"/>
          <w:szCs w:val="32"/>
        </w:rPr>
        <w:lastRenderedPageBreak/>
        <w:t>Приложение № 4</w:t>
      </w:r>
    </w:p>
    <w:p w:rsidR="002F2E29" w:rsidRPr="006C19BC" w:rsidRDefault="002F2E29" w:rsidP="002F2E29">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 Бродецкий сельсовет </w:t>
      </w:r>
      <w:r w:rsidR="006C19BC">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4" w:name="P850"/>
      <w:bookmarkEnd w:id="4"/>
      <w:r w:rsidRPr="002F2E29">
        <w:rPr>
          <w:rFonts w:ascii="Arial" w:hAnsi="Arial" w:cs="Arial"/>
          <w:sz w:val="24"/>
          <w:szCs w:val="24"/>
        </w:rPr>
        <w:t>Подписание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Отправка проекта документа на подпись</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w:t>
      </w:r>
      <w:proofErr w:type="gramStart"/>
      <w:r w:rsidRPr="002F2E29">
        <w:rPr>
          <w:sz w:val="24"/>
          <w:szCs w:val="24"/>
        </w:rPr>
        <w:t>/Н</w:t>
      </w:r>
      <w:proofErr w:type="gramEnd"/>
      <w:r w:rsidRPr="002F2E29">
        <w:rPr>
          <w:sz w:val="24"/>
          <w:szCs w:val="24"/>
        </w:rPr>
        <w:t>а подпись». В проекте КД отобразится статус «Отправлен на подпись».</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того, как КД направлена на подпись, сотруднику, указанному в поле «Подпись», будет сформировано уведомление.</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Отзыв проекта документа с подписи</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2F2E29" w:rsidRPr="002F2E29" w:rsidRDefault="002F2E29" w:rsidP="002F2E29">
      <w:pPr>
        <w:pStyle w:val="ConsPlusNormal"/>
        <w:tabs>
          <w:tab w:val="left" w:pos="709"/>
        </w:tabs>
        <w:ind w:firstLine="709"/>
        <w:jc w:val="both"/>
        <w:rPr>
          <w:sz w:val="24"/>
          <w:szCs w:val="24"/>
        </w:rPr>
      </w:pPr>
      <w:r w:rsidRPr="002F2E29">
        <w:rPr>
          <w:sz w:val="24"/>
          <w:szCs w:val="24"/>
        </w:rPr>
        <w:t>Подписанту будет сформировано новое уведомление об отзыве документа с подписи.</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Подписание проекта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наличии настроек системы, установленного </w:t>
      </w:r>
      <w:proofErr w:type="spellStart"/>
      <w:r w:rsidRPr="002F2E29">
        <w:rPr>
          <w:sz w:val="24"/>
          <w:szCs w:val="24"/>
        </w:rPr>
        <w:t>ПОна</w:t>
      </w:r>
      <w:proofErr w:type="spellEnd"/>
      <w:r w:rsidRPr="002F2E29">
        <w:rPr>
          <w:sz w:val="24"/>
          <w:szCs w:val="24"/>
        </w:rPr>
        <w:t xml:space="preserve"> рабочем месте и закрытого ключа руководитель или замещающее его в СЭД лицо, владеющее закрытым ключом, подписывает проект документа с использованием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В этом случае при нажатии кнопки на панели действий «Подписать» поля «Файлы» и «Текст» на вкладке «Содержание» автоматически подписываются КЭП и становятся недоступными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КД получает статус «Подписано» и появляется пиктограмма </w:t>
      </w:r>
      <w:r w:rsidRPr="002F2E29">
        <w:rPr>
          <w:noProof/>
          <w:position w:val="-10"/>
          <w:sz w:val="24"/>
          <w:szCs w:val="24"/>
        </w:rPr>
        <w:drawing>
          <wp:inline distT="0" distB="0" distL="0" distR="0">
            <wp:extent cx="228600" cy="327660"/>
            <wp:effectExtent l="0" t="0" r="0" b="0"/>
            <wp:docPr id="15" name="Рисунок 15" descr="base_23942_11457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42_114579_32782"/>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27660"/>
                    </a:xfrm>
                    <a:prstGeom prst="rect">
                      <a:avLst/>
                    </a:prstGeom>
                    <a:noFill/>
                    <a:ln>
                      <a:noFill/>
                    </a:ln>
                  </pic:spPr>
                </pic:pic>
              </a:graphicData>
            </a:graphic>
          </wp:inline>
        </w:drawing>
      </w:r>
      <w:r w:rsidRPr="002F2E29">
        <w:rPr>
          <w:sz w:val="24"/>
          <w:szCs w:val="24"/>
        </w:rPr>
        <w:t>, при нажатии на которую осуществляется проверка КЭП. Становится доступна кнопка «Отменить подпись».</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Исполнителю сформируется уведомление о подписании проекта документа.</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Отказ в подписи проекта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отказа в подписи проекта документа необходимо перейти в одно из представлений «Документы», содержащих проекты документов, открыть КД со статусом «</w:t>
      </w:r>
      <w:proofErr w:type="gramStart"/>
      <w:r w:rsidRPr="002F2E29">
        <w:rPr>
          <w:sz w:val="24"/>
          <w:szCs w:val="24"/>
        </w:rPr>
        <w:t>Отправлен</w:t>
      </w:r>
      <w:proofErr w:type="gramEnd"/>
      <w:r w:rsidRPr="002F2E29">
        <w:rPr>
          <w:sz w:val="24"/>
          <w:szCs w:val="24"/>
        </w:rPr>
        <w:t xml:space="preserve">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w:t>
      </w:r>
      <w:r w:rsidRPr="002F2E29">
        <w:rPr>
          <w:sz w:val="24"/>
          <w:szCs w:val="24"/>
        </w:rPr>
        <w:lastRenderedPageBreak/>
        <w:t>Поля «Файлы» и «Текст» на вкладке «Содержание» автоматически станут доступными для редактирования.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Исполнителю сформируется уведомление об отказе в подписи проекта документа.</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Отмена подписи проекта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отмены подписи проекта документа необходимо перейти в одно из представлений «Документы», содержащих проекты документов, открыть КД в режиме чтения и нажать на панели действий кнопку «Отменить подпись». </w:t>
      </w:r>
      <w:proofErr w:type="gramStart"/>
      <w:r w:rsidRPr="002F2E29">
        <w:rPr>
          <w:sz w:val="24"/>
          <w:szCs w:val="24"/>
        </w:rPr>
        <w:t>С проекта КД снимется статус «Подписано», а поля «Файлы» и «Текст» на вкладке «Содержание» автоматически станут доступными для редактирования.</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Исполнителю сформируется уведомление об отмене подписи проекта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2F2E29" w:rsidRDefault="002F2E29"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Default="006C19BC" w:rsidP="002F2E29">
      <w:pPr>
        <w:pStyle w:val="ConsPlusNormal"/>
        <w:tabs>
          <w:tab w:val="left" w:pos="709"/>
        </w:tabs>
        <w:ind w:firstLine="709"/>
        <w:jc w:val="right"/>
        <w:outlineLvl w:val="2"/>
        <w:rPr>
          <w:b/>
          <w:sz w:val="32"/>
          <w:szCs w:val="32"/>
        </w:rPr>
      </w:pPr>
    </w:p>
    <w:p w:rsidR="006C19BC" w:rsidRPr="006C19BC" w:rsidRDefault="006C19BC" w:rsidP="002F2E29">
      <w:pPr>
        <w:pStyle w:val="ConsPlusNormal"/>
        <w:tabs>
          <w:tab w:val="left" w:pos="709"/>
        </w:tabs>
        <w:ind w:firstLine="709"/>
        <w:jc w:val="right"/>
        <w:outlineLvl w:val="2"/>
        <w:rPr>
          <w:b/>
          <w:sz w:val="32"/>
          <w:szCs w:val="32"/>
        </w:rPr>
      </w:pPr>
    </w:p>
    <w:p w:rsidR="002F2E29" w:rsidRPr="006C19BC" w:rsidRDefault="002F2E29" w:rsidP="002F2E29">
      <w:pPr>
        <w:pStyle w:val="ConsPlusNormal"/>
        <w:tabs>
          <w:tab w:val="left" w:pos="709"/>
        </w:tabs>
        <w:ind w:firstLine="709"/>
        <w:jc w:val="right"/>
        <w:outlineLvl w:val="2"/>
        <w:rPr>
          <w:b/>
          <w:sz w:val="32"/>
          <w:szCs w:val="32"/>
        </w:rPr>
      </w:pPr>
      <w:r w:rsidRPr="006C19BC">
        <w:rPr>
          <w:b/>
          <w:sz w:val="32"/>
          <w:szCs w:val="32"/>
        </w:rPr>
        <w:lastRenderedPageBreak/>
        <w:t>Приложение № 5</w:t>
      </w:r>
    </w:p>
    <w:p w:rsidR="002F2E29" w:rsidRPr="006C19BC" w:rsidRDefault="002F2E29" w:rsidP="002F2E29">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6C19BC">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6C19BC" w:rsidRDefault="002F2E29" w:rsidP="002F2E29">
      <w:pPr>
        <w:pStyle w:val="ConsPlusNormal"/>
        <w:tabs>
          <w:tab w:val="left" w:pos="709"/>
        </w:tabs>
        <w:ind w:firstLine="709"/>
        <w:jc w:val="both"/>
        <w:rPr>
          <w:b/>
          <w:sz w:val="32"/>
          <w:szCs w:val="32"/>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5" w:name="P903"/>
      <w:bookmarkEnd w:id="5"/>
      <w:r w:rsidRPr="002F2E29">
        <w:rPr>
          <w:rFonts w:ascii="Arial" w:hAnsi="Arial" w:cs="Arial"/>
          <w:sz w:val="24"/>
          <w:szCs w:val="24"/>
        </w:rPr>
        <w:t>Регистрация документа</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Регистрации подлежат:</w:t>
      </w:r>
    </w:p>
    <w:p w:rsidR="002F2E29" w:rsidRPr="002F2E29" w:rsidRDefault="002F2E29" w:rsidP="002F2E29">
      <w:pPr>
        <w:pStyle w:val="ConsPlusNormal"/>
        <w:tabs>
          <w:tab w:val="left" w:pos="709"/>
        </w:tabs>
        <w:ind w:firstLine="709"/>
        <w:jc w:val="both"/>
        <w:rPr>
          <w:sz w:val="24"/>
          <w:szCs w:val="24"/>
        </w:rPr>
      </w:pPr>
      <w:proofErr w:type="spellStart"/>
      <w:r w:rsidRPr="002F2E29">
        <w:rPr>
          <w:sz w:val="24"/>
          <w:szCs w:val="24"/>
        </w:rPr>
        <w:t>ИсхД</w:t>
      </w:r>
      <w:proofErr w:type="spellEnd"/>
      <w:r w:rsidRPr="002F2E29">
        <w:rPr>
          <w:sz w:val="24"/>
          <w:szCs w:val="24"/>
        </w:rPr>
        <w:t xml:space="preserve">, </w:t>
      </w:r>
      <w:proofErr w:type="spellStart"/>
      <w:r w:rsidRPr="002F2E29">
        <w:rPr>
          <w:sz w:val="24"/>
          <w:szCs w:val="24"/>
        </w:rPr>
        <w:t>ВнД</w:t>
      </w:r>
      <w:proofErr w:type="spellEnd"/>
      <w:r w:rsidRPr="002F2E29">
        <w:rPr>
          <w:sz w:val="24"/>
          <w:szCs w:val="24"/>
        </w:rPr>
        <w:t xml:space="preserve"> и ОРД;</w:t>
      </w:r>
    </w:p>
    <w:p w:rsidR="002F2E29" w:rsidRPr="002F2E29" w:rsidRDefault="002F2E29" w:rsidP="002F2E29">
      <w:pPr>
        <w:pStyle w:val="ConsPlusNormal"/>
        <w:tabs>
          <w:tab w:val="left" w:pos="709"/>
        </w:tabs>
        <w:ind w:firstLine="709"/>
        <w:jc w:val="both"/>
        <w:rPr>
          <w:sz w:val="24"/>
          <w:szCs w:val="24"/>
        </w:rPr>
      </w:pPr>
      <w:proofErr w:type="spellStart"/>
      <w:r w:rsidRPr="002F2E29">
        <w:rPr>
          <w:sz w:val="24"/>
          <w:szCs w:val="24"/>
        </w:rPr>
        <w:t>ВхД</w:t>
      </w:r>
      <w:proofErr w:type="spellEnd"/>
      <w:r w:rsidRPr="002F2E29">
        <w:rPr>
          <w:sz w:val="24"/>
          <w:szCs w:val="24"/>
        </w:rPr>
        <w:t xml:space="preserve"> и ОГ, </w:t>
      </w:r>
      <w:proofErr w:type="gramStart"/>
      <w:r w:rsidRPr="002F2E29">
        <w:rPr>
          <w:sz w:val="24"/>
          <w:szCs w:val="24"/>
        </w:rPr>
        <w:t>поступившие</w:t>
      </w:r>
      <w:proofErr w:type="gramEnd"/>
      <w:r w:rsidRPr="002F2E29">
        <w:rPr>
          <w:sz w:val="24"/>
          <w:szCs w:val="24"/>
        </w:rPr>
        <w:t xml:space="preserve"> в адрес ОМСУ или подведомственных им организаций.</w:t>
      </w:r>
    </w:p>
    <w:p w:rsidR="002F2E29" w:rsidRPr="002F2E29" w:rsidRDefault="002F2E29" w:rsidP="002F2E29">
      <w:pPr>
        <w:pStyle w:val="ConsPlusNormal"/>
        <w:tabs>
          <w:tab w:val="left" w:pos="709"/>
        </w:tabs>
        <w:ind w:firstLine="709"/>
        <w:jc w:val="both"/>
        <w:rPr>
          <w:sz w:val="24"/>
          <w:szCs w:val="24"/>
        </w:rPr>
      </w:pPr>
      <w:r w:rsidRPr="002F2E29">
        <w:rPr>
          <w:sz w:val="24"/>
          <w:szCs w:val="24"/>
        </w:rPr>
        <w:t>На регистрацию может быть отправлен как подписанный, так и не подписанный ЭП документ в СЭД.</w:t>
      </w:r>
    </w:p>
    <w:p w:rsidR="002F2E29" w:rsidRPr="002F2E29" w:rsidRDefault="002F2E29" w:rsidP="002F2E29">
      <w:pPr>
        <w:pStyle w:val="ConsPlusNormal"/>
        <w:tabs>
          <w:tab w:val="left" w:pos="709"/>
        </w:tabs>
        <w:ind w:firstLine="709"/>
        <w:jc w:val="both"/>
        <w:rPr>
          <w:sz w:val="24"/>
          <w:szCs w:val="24"/>
        </w:rPr>
      </w:pPr>
      <w:r w:rsidRPr="002F2E29">
        <w:rPr>
          <w:sz w:val="24"/>
          <w:szCs w:val="24"/>
        </w:rPr>
        <w:t>Отправка документа на регистрацию осуществляется исполнителем документа или делопроизводителем.</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Отправка документа на регистрацию</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Исполнитель документа в проекте КД в режиме чтения нажимает на кнопку «Отправить</w:t>
      </w:r>
      <w:proofErr w:type="gramStart"/>
      <w:r w:rsidRPr="002F2E29">
        <w:rPr>
          <w:sz w:val="24"/>
          <w:szCs w:val="24"/>
        </w:rPr>
        <w:t>/Н</w:t>
      </w:r>
      <w:proofErr w:type="gramEnd"/>
      <w:r w:rsidRPr="002F2E29">
        <w:rPr>
          <w:sz w:val="24"/>
          <w:szCs w:val="24"/>
        </w:rPr>
        <w:t>а регистрацию». После этого на вкладке «История» формируется запись об отправке и КД получает статус «На регистрации».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Если в КД установлена опция «Отправить на регистрацию после подписания», то проект документа после подписания автоматически направляется на регистрацию.</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Делопроизводителям указанного в проекте документа места регистрации формируются уведомление и задача о поступлении КД на регистрацию.</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Регистрация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Делопроизводитель при помощи кнопки на панели действий «Регистрация» в ниспадающем меню выбирает один из пунктов: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«Вручную»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2F2E29" w:rsidRPr="002F2E29" w:rsidRDefault="002F2E29" w:rsidP="002F2E29">
      <w:pPr>
        <w:pStyle w:val="ConsPlusNormal"/>
        <w:tabs>
          <w:tab w:val="left" w:pos="709"/>
        </w:tabs>
        <w:ind w:firstLine="709"/>
        <w:jc w:val="both"/>
        <w:rPr>
          <w:sz w:val="24"/>
          <w:szCs w:val="24"/>
        </w:rPr>
      </w:pPr>
      <w:r w:rsidRPr="002F2E29">
        <w:rPr>
          <w:sz w:val="24"/>
          <w:szCs w:val="24"/>
        </w:rPr>
        <w:t>«По счетчику» - документу автоматически присваивается порядковый номер по счетчику;</w:t>
      </w:r>
    </w:p>
    <w:p w:rsidR="002F2E29" w:rsidRPr="002F2E29" w:rsidRDefault="002F2E29" w:rsidP="002F2E29">
      <w:pPr>
        <w:pStyle w:val="ConsPlusNormal"/>
        <w:tabs>
          <w:tab w:val="left" w:pos="709"/>
        </w:tabs>
        <w:ind w:firstLine="709"/>
        <w:jc w:val="both"/>
        <w:rPr>
          <w:sz w:val="24"/>
          <w:szCs w:val="24"/>
        </w:rPr>
      </w:pPr>
      <w:r w:rsidRPr="002F2E29">
        <w:rPr>
          <w:sz w:val="24"/>
          <w:szCs w:val="24"/>
        </w:rPr>
        <w:t>«№ + заверить» - документу присваивается порядковый номер по счетчику и заверяется его содержание;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 + заверить + резолюция»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rsidRPr="002F2E29">
        <w:rPr>
          <w:sz w:val="24"/>
          <w:szCs w:val="24"/>
        </w:rPr>
        <w:t>ИсхД</w:t>
      </w:r>
      <w:proofErr w:type="spellEnd"/>
      <w:r w:rsidRPr="002F2E29">
        <w:rPr>
          <w:sz w:val="24"/>
          <w:szCs w:val="24"/>
        </w:rPr>
        <w:t>. Для ОРД его место занимает пункт «№ + заверить + поручение» - при регистрации открывается новая форма КП по этому документу.</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регистрации адресатам документа формируются уведомления и задачи или становятся доступны кнопки «На отправку» и «Отправка в МЭДО».</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отказа в регистрации делопроизводитель нажимает на панели </w:t>
      </w:r>
      <w:r w:rsidRPr="002F2E29">
        <w:rPr>
          <w:sz w:val="24"/>
          <w:szCs w:val="24"/>
        </w:rPr>
        <w:lastRenderedPageBreak/>
        <w:t>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необходимости редактирования регистрационного номера делопроизводитель,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необходимости удаления регистрационного номера делопроизводитель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2F2E29" w:rsidRPr="002F2E29" w:rsidRDefault="002F2E29" w:rsidP="002F2E29">
      <w:pPr>
        <w:pStyle w:val="ConsPlusNormal"/>
        <w:tabs>
          <w:tab w:val="left" w:pos="709"/>
        </w:tabs>
        <w:ind w:firstLine="709"/>
        <w:jc w:val="both"/>
        <w:rPr>
          <w:sz w:val="24"/>
          <w:szCs w:val="24"/>
        </w:rPr>
      </w:pPr>
      <w:r w:rsidRPr="002F2E29">
        <w:rPr>
          <w:sz w:val="24"/>
          <w:szCs w:val="24"/>
        </w:rPr>
        <w:t>Возможно только редактирование (удаление регистрационного номера) документов, которые:</w:t>
      </w:r>
    </w:p>
    <w:p w:rsidR="002F2E29" w:rsidRPr="002F2E29" w:rsidRDefault="002F2E29" w:rsidP="002F2E29">
      <w:pPr>
        <w:pStyle w:val="ConsPlusNormal"/>
        <w:tabs>
          <w:tab w:val="left" w:pos="709"/>
        </w:tabs>
        <w:ind w:firstLine="709"/>
        <w:jc w:val="both"/>
        <w:rPr>
          <w:sz w:val="24"/>
          <w:szCs w:val="24"/>
        </w:rPr>
      </w:pPr>
      <w:r w:rsidRPr="002F2E29">
        <w:rPr>
          <w:sz w:val="24"/>
          <w:szCs w:val="24"/>
        </w:rPr>
        <w:t>не имеют процессов согласования (независимо от статуса процесса);</w:t>
      </w:r>
    </w:p>
    <w:p w:rsidR="002F2E29" w:rsidRPr="002F2E29" w:rsidRDefault="002F2E29" w:rsidP="002F2E29">
      <w:pPr>
        <w:pStyle w:val="ConsPlusNormal"/>
        <w:tabs>
          <w:tab w:val="left" w:pos="709"/>
        </w:tabs>
        <w:ind w:firstLine="709"/>
        <w:jc w:val="both"/>
        <w:rPr>
          <w:sz w:val="24"/>
          <w:szCs w:val="24"/>
        </w:rPr>
      </w:pPr>
      <w:r w:rsidRPr="002F2E29">
        <w:rPr>
          <w:sz w:val="24"/>
          <w:szCs w:val="24"/>
        </w:rPr>
        <w:t>не имеют связей;</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не </w:t>
      </w:r>
      <w:proofErr w:type="gramStart"/>
      <w:r w:rsidRPr="002F2E29">
        <w:rPr>
          <w:sz w:val="24"/>
          <w:szCs w:val="24"/>
        </w:rPr>
        <w:t>отнесены</w:t>
      </w:r>
      <w:proofErr w:type="gramEnd"/>
      <w:r w:rsidRPr="002F2E29">
        <w:rPr>
          <w:sz w:val="24"/>
          <w:szCs w:val="24"/>
        </w:rPr>
        <w:t xml:space="preserve"> к делу;</w:t>
      </w:r>
    </w:p>
    <w:p w:rsidR="002F2E29" w:rsidRPr="002F2E29" w:rsidRDefault="002F2E29" w:rsidP="002F2E29">
      <w:pPr>
        <w:pStyle w:val="ConsPlusNormal"/>
        <w:tabs>
          <w:tab w:val="left" w:pos="709"/>
        </w:tabs>
        <w:ind w:firstLine="709"/>
        <w:jc w:val="both"/>
        <w:rPr>
          <w:sz w:val="24"/>
          <w:szCs w:val="24"/>
        </w:rPr>
      </w:pPr>
      <w:r w:rsidRPr="002F2E29">
        <w:rPr>
          <w:sz w:val="24"/>
          <w:szCs w:val="24"/>
        </w:rPr>
        <w:t>не имеют информации о доставке на вкладке «Жизненный цикл» в разделе «Исполнение».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Информация о ходе регистрации документа находится на вкладке «Жизненный цикл» в разделе «Регистрация».</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6C19BC" w:rsidRDefault="002F2E29" w:rsidP="002F2E29">
      <w:pPr>
        <w:pStyle w:val="ConsPlusNormal"/>
        <w:tabs>
          <w:tab w:val="left" w:pos="709"/>
        </w:tabs>
        <w:ind w:firstLine="709"/>
        <w:jc w:val="right"/>
        <w:outlineLvl w:val="2"/>
        <w:rPr>
          <w:b/>
          <w:sz w:val="32"/>
          <w:szCs w:val="32"/>
        </w:rPr>
      </w:pPr>
      <w:r w:rsidRPr="006C19BC">
        <w:rPr>
          <w:b/>
          <w:sz w:val="32"/>
          <w:szCs w:val="32"/>
        </w:rPr>
        <w:lastRenderedPageBreak/>
        <w:t>Приложение № 6</w:t>
      </w:r>
    </w:p>
    <w:p w:rsidR="002F2E29" w:rsidRPr="006C19BC" w:rsidRDefault="002F2E29" w:rsidP="002F2E29">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6C19BC">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6" w:name="P955"/>
      <w:bookmarkEnd w:id="6"/>
      <w:r w:rsidRPr="002F2E29">
        <w:rPr>
          <w:rFonts w:ascii="Arial" w:hAnsi="Arial" w:cs="Arial"/>
          <w:sz w:val="24"/>
          <w:szCs w:val="24"/>
        </w:rPr>
        <w:t>Ознакомление с документом</w:t>
      </w:r>
    </w:p>
    <w:p w:rsidR="002F2E29" w:rsidRPr="002F2E29" w:rsidRDefault="002F2E29" w:rsidP="002F2E29">
      <w:pPr>
        <w:pStyle w:val="ConsPlusNormal"/>
        <w:tabs>
          <w:tab w:val="left" w:pos="709"/>
        </w:tabs>
        <w:ind w:firstLine="709"/>
        <w:jc w:val="both"/>
        <w:rPr>
          <w:sz w:val="24"/>
          <w:szCs w:val="24"/>
        </w:rPr>
      </w:pPr>
      <w:r w:rsidRPr="002F2E29">
        <w:rPr>
          <w:sz w:val="24"/>
          <w:szCs w:val="24"/>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2F2E29" w:rsidRPr="002F2E29" w:rsidRDefault="002F2E29" w:rsidP="002F2E29">
      <w:pPr>
        <w:pStyle w:val="ConsPlusNormal"/>
        <w:tabs>
          <w:tab w:val="left" w:pos="709"/>
        </w:tabs>
        <w:ind w:firstLine="709"/>
        <w:jc w:val="both"/>
        <w:rPr>
          <w:sz w:val="24"/>
          <w:szCs w:val="24"/>
        </w:rPr>
      </w:pPr>
      <w:r w:rsidRPr="002F2E29">
        <w:rPr>
          <w:sz w:val="24"/>
          <w:szCs w:val="24"/>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Одновременно может быть запущено не более одного процесса ознакомления, по завершении процесса может быть </w:t>
      </w:r>
      <w:proofErr w:type="gramStart"/>
      <w:r w:rsidRPr="002F2E29">
        <w:rPr>
          <w:sz w:val="24"/>
          <w:szCs w:val="24"/>
        </w:rPr>
        <w:t>инициирован</w:t>
      </w:r>
      <w:proofErr w:type="gramEnd"/>
      <w:r w:rsidRPr="002F2E29">
        <w:rPr>
          <w:sz w:val="24"/>
          <w:szCs w:val="24"/>
        </w:rPr>
        <w:t xml:space="preserve"> новый.</w:t>
      </w:r>
    </w:p>
    <w:p w:rsidR="002F2E29" w:rsidRPr="002F2E29" w:rsidRDefault="002F2E29" w:rsidP="002F2E29">
      <w:pPr>
        <w:pStyle w:val="ConsPlusNormal"/>
        <w:tabs>
          <w:tab w:val="left" w:pos="709"/>
        </w:tabs>
        <w:ind w:firstLine="709"/>
        <w:jc w:val="both"/>
        <w:rPr>
          <w:sz w:val="24"/>
          <w:szCs w:val="24"/>
        </w:rPr>
      </w:pPr>
      <w:r w:rsidRPr="002F2E29">
        <w:rPr>
          <w:sz w:val="24"/>
          <w:szCs w:val="24"/>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Отправка документа на ознакомление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отправки зарегистрированного документа на ознакомление инициатор при помощи кнопки на панели действий «Отправить</w:t>
      </w:r>
      <w:proofErr w:type="gramStart"/>
      <w:r w:rsidRPr="002F2E29">
        <w:rPr>
          <w:sz w:val="24"/>
          <w:szCs w:val="24"/>
        </w:rPr>
        <w:t>/Н</w:t>
      </w:r>
      <w:proofErr w:type="gramEnd"/>
      <w:r w:rsidRPr="002F2E29">
        <w:rPr>
          <w:sz w:val="24"/>
          <w:szCs w:val="24"/>
        </w:rPr>
        <w:t>а ознакомление» создает новый ЛО.</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наличии настроек системы, установленного </w:t>
      </w:r>
      <w:proofErr w:type="gramStart"/>
      <w:r w:rsidRPr="002F2E29">
        <w:rPr>
          <w:sz w:val="24"/>
          <w:szCs w:val="24"/>
        </w:rPr>
        <w:t>ПО</w:t>
      </w:r>
      <w:proofErr w:type="gramEnd"/>
      <w:r w:rsidRPr="002F2E29">
        <w:rPr>
          <w:sz w:val="24"/>
          <w:szCs w:val="24"/>
        </w:rPr>
        <w:t xml:space="preserve"> на рабочем месте и закрытого ключа автор ЛО, владеющий закрытым ключом, при сохранении ЛО подписывает его с использованием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отправки документа на ознакомление на форме-вставке ЛО рядом с фамилией, указанной в поле «Инициатор», отобразится пиктограмма </w:t>
      </w:r>
      <w:r w:rsidRPr="002F2E29">
        <w:rPr>
          <w:noProof/>
          <w:position w:val="-10"/>
          <w:sz w:val="24"/>
          <w:szCs w:val="24"/>
        </w:rPr>
        <w:drawing>
          <wp:inline distT="0" distB="0" distL="0" distR="0">
            <wp:extent cx="213360" cy="312420"/>
            <wp:effectExtent l="0" t="0" r="0" b="0"/>
            <wp:docPr id="16" name="Рисунок 16" descr="base_23942_11457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42_114579_32783"/>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312420"/>
                    </a:xfrm>
                    <a:prstGeom prst="rect">
                      <a:avLst/>
                    </a:prstGeom>
                    <a:noFill/>
                    <a:ln>
                      <a:noFill/>
                    </a:ln>
                  </pic:spPr>
                </pic:pic>
              </a:graphicData>
            </a:graphic>
          </wp:inline>
        </w:drawing>
      </w:r>
      <w:r w:rsidRPr="002F2E29">
        <w:rPr>
          <w:sz w:val="24"/>
          <w:szCs w:val="24"/>
        </w:rPr>
        <w:t>, при нажатии на которую осуществляется проверка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Во время прохождения процесса ознакомления КД получает статус «На ознакомлении».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2F2E29" w:rsidRPr="002F2E29" w:rsidRDefault="002F2E29" w:rsidP="002F2E29">
      <w:pPr>
        <w:pStyle w:val="ConsPlusNormal"/>
        <w:tabs>
          <w:tab w:val="left" w:pos="709"/>
        </w:tabs>
        <w:ind w:firstLine="709"/>
        <w:jc w:val="both"/>
        <w:rPr>
          <w:sz w:val="24"/>
          <w:szCs w:val="24"/>
        </w:rPr>
      </w:pPr>
      <w:r w:rsidRPr="002F2E29">
        <w:rPr>
          <w:sz w:val="24"/>
          <w:szCs w:val="24"/>
        </w:rPr>
        <w:t>Возобновление процесса ознакомления возможно нажатием кнопки «Продолжить» в ЛО.</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Создание ответа по ознакомлению</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w:t>
      </w:r>
      <w:r w:rsidRPr="002F2E29">
        <w:rPr>
          <w:sz w:val="24"/>
          <w:szCs w:val="24"/>
        </w:rPr>
        <w:lastRenderedPageBreak/>
        <w:t>фамилией нажимает на кнопку «Ознакомиться», вносит комментарий, если это необходимо, и нажимает на кнопку «Отправить».</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КЭП.</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отправки ответа по ознакомлению рядом с фамилией участника ознакомления отобразится пиктограмма </w:t>
      </w:r>
      <w:r w:rsidRPr="002F2E29">
        <w:rPr>
          <w:noProof/>
          <w:position w:val="-10"/>
          <w:sz w:val="24"/>
          <w:szCs w:val="24"/>
        </w:rPr>
        <w:drawing>
          <wp:inline distT="0" distB="0" distL="0" distR="0">
            <wp:extent cx="228600" cy="327660"/>
            <wp:effectExtent l="0" t="0" r="0" b="0"/>
            <wp:docPr id="17" name="Рисунок 17" descr="base_23942_11457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42_114579_32784"/>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27660"/>
                    </a:xfrm>
                    <a:prstGeom prst="rect">
                      <a:avLst/>
                    </a:prstGeom>
                    <a:noFill/>
                    <a:ln>
                      <a:noFill/>
                    </a:ln>
                  </pic:spPr>
                </pic:pic>
              </a:graphicData>
            </a:graphic>
          </wp:inline>
        </w:drawing>
      </w:r>
      <w:r w:rsidRPr="002F2E29">
        <w:rPr>
          <w:sz w:val="24"/>
          <w:szCs w:val="24"/>
        </w:rPr>
        <w:t>, при нажатии на которую осуществляется проверка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Информация об ознакомлении отображается на вкладке «Жизненный цикл» в разделе «Ознакомление».</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6C19BC" w:rsidRDefault="002F2E29" w:rsidP="002F2E29">
      <w:pPr>
        <w:pStyle w:val="ConsPlusNormal"/>
        <w:tabs>
          <w:tab w:val="left" w:pos="709"/>
        </w:tabs>
        <w:ind w:firstLine="709"/>
        <w:jc w:val="right"/>
        <w:outlineLvl w:val="2"/>
        <w:rPr>
          <w:b/>
          <w:sz w:val="32"/>
          <w:szCs w:val="32"/>
        </w:rPr>
      </w:pPr>
      <w:r w:rsidRPr="006C19BC">
        <w:rPr>
          <w:b/>
          <w:sz w:val="32"/>
          <w:szCs w:val="32"/>
        </w:rPr>
        <w:lastRenderedPageBreak/>
        <w:t>Приложение № 7</w:t>
      </w:r>
    </w:p>
    <w:p w:rsidR="002F2E29" w:rsidRPr="006C19BC" w:rsidRDefault="002F2E29" w:rsidP="002F2E29">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533FB7">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6C19BC" w:rsidRDefault="002F2E29" w:rsidP="002F2E29">
      <w:pPr>
        <w:pStyle w:val="ConsPlusNormal"/>
        <w:tabs>
          <w:tab w:val="left" w:pos="709"/>
        </w:tabs>
        <w:ind w:firstLine="709"/>
        <w:jc w:val="right"/>
        <w:rPr>
          <w:b/>
          <w:sz w:val="32"/>
          <w:szCs w:val="32"/>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7" w:name="P999"/>
      <w:bookmarkEnd w:id="7"/>
      <w:r w:rsidRPr="002F2E29">
        <w:rPr>
          <w:rFonts w:ascii="Arial" w:hAnsi="Arial" w:cs="Arial"/>
          <w:sz w:val="24"/>
          <w:szCs w:val="24"/>
        </w:rPr>
        <w:t>Внесение резолюций и выдача поручений</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На документы, поступающие руководителям в модулях «Входящие», «Внутренние» и «Обращения граждан», могут быть внесены резолюции, в модуле «ОРД» - поручения.</w:t>
      </w:r>
      <w:proofErr w:type="gramEnd"/>
      <w:r w:rsidRPr="002F2E29">
        <w:rPr>
          <w:sz w:val="24"/>
          <w:szCs w:val="24"/>
        </w:rPr>
        <w:t xml:space="preserve">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Создание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sidRPr="002F2E29">
        <w:rPr>
          <w:sz w:val="24"/>
          <w:szCs w:val="24"/>
        </w:rPr>
        <w:t>псевдоссылку</w:t>
      </w:r>
      <w:proofErr w:type="spellEnd"/>
      <w:r w:rsidRPr="002F2E29">
        <w:rPr>
          <w:sz w:val="24"/>
          <w:szCs w:val="24"/>
        </w:rPr>
        <w:t>«Создать резолюцию (поручение)» или на панели действий кнопку «Отправить</w:t>
      </w:r>
      <w:proofErr w:type="gramStart"/>
      <w:r w:rsidRPr="002F2E29">
        <w:rPr>
          <w:sz w:val="24"/>
          <w:szCs w:val="24"/>
        </w:rPr>
        <w:t>/Н</w:t>
      </w:r>
      <w:proofErr w:type="gramEnd"/>
      <w:r w:rsidRPr="002F2E29">
        <w:rPr>
          <w:sz w:val="24"/>
          <w:szCs w:val="24"/>
        </w:rPr>
        <w:t xml:space="preserve">а исполнение». В случае если пользователь является адресатом документа, необходимо нажать </w:t>
      </w:r>
      <w:proofErr w:type="spellStart"/>
      <w:r w:rsidRPr="002F2E29">
        <w:rPr>
          <w:sz w:val="24"/>
          <w:szCs w:val="24"/>
        </w:rPr>
        <w:t>псевдоссылку</w:t>
      </w:r>
      <w:proofErr w:type="spellEnd"/>
      <w:proofErr w:type="gramStart"/>
      <w:r w:rsidRPr="002F2E29">
        <w:rPr>
          <w:sz w:val="24"/>
          <w:szCs w:val="24"/>
        </w:rPr>
        <w:t>«С</w:t>
      </w:r>
      <w:proofErr w:type="gramEnd"/>
      <w:r w:rsidRPr="002F2E29">
        <w:rPr>
          <w:sz w:val="24"/>
          <w:szCs w:val="24"/>
        </w:rPr>
        <w:t>оздать резолюцию (поручение)», расположенную под его фамилией.</w:t>
      </w:r>
    </w:p>
    <w:p w:rsidR="002F2E29" w:rsidRPr="002F2E29" w:rsidRDefault="002F2E29" w:rsidP="002F2E29">
      <w:pPr>
        <w:pStyle w:val="ConsPlusNormal"/>
        <w:tabs>
          <w:tab w:val="left" w:pos="709"/>
        </w:tabs>
        <w:ind w:firstLine="709"/>
        <w:jc w:val="both"/>
        <w:rPr>
          <w:sz w:val="24"/>
          <w:szCs w:val="24"/>
        </w:rPr>
      </w:pPr>
      <w:r w:rsidRPr="002F2E29">
        <w:rPr>
          <w:sz w:val="24"/>
          <w:szCs w:val="24"/>
        </w:rPr>
        <w:t>В открывшейся форме-вставке заполнить поля (автор, текст, исполнители и срок исполнения резолюции (поручения)) и нажать на кнопку «Отправить».</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roofErr w:type="gramEnd"/>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Создание проекта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sidRPr="002F2E29">
        <w:rPr>
          <w:sz w:val="24"/>
          <w:szCs w:val="24"/>
        </w:rPr>
        <w:t>псевдоссылку</w:t>
      </w:r>
      <w:proofErr w:type="spellEnd"/>
      <w:r w:rsidRPr="002F2E29">
        <w:rPr>
          <w:sz w:val="24"/>
          <w:szCs w:val="24"/>
        </w:rPr>
        <w:t>«Создать резолюцию (поручение)» или на панели действий кнопку «Отправить</w:t>
      </w:r>
      <w:proofErr w:type="gramStart"/>
      <w:r w:rsidRPr="002F2E29">
        <w:rPr>
          <w:sz w:val="24"/>
          <w:szCs w:val="24"/>
        </w:rPr>
        <w:t>/Н</w:t>
      </w:r>
      <w:proofErr w:type="gramEnd"/>
      <w:r w:rsidRPr="002F2E29">
        <w:rPr>
          <w:sz w:val="24"/>
          <w:szCs w:val="24"/>
        </w:rPr>
        <w:t>а исполнение».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В открывшейся форме-вставке заполнить поля и нажать на кнопку «Сохранить как проект».</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Созданная (созданное) резолюция (поручение) отобразится на вкладке «Жизненный цикл» в разделе «Исполнение» со статусом «Проект».</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Проект резолюции (поручения) недоступен исполнителям, по нему не формируются уведомления.</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редактирования </w:t>
      </w:r>
      <w:r w:rsidRPr="002F2E29">
        <w:rPr>
          <w:noProof/>
          <w:position w:val="-14"/>
          <w:sz w:val="24"/>
          <w:szCs w:val="24"/>
        </w:rPr>
        <w:drawing>
          <wp:inline distT="0" distB="0" distL="0" distR="0">
            <wp:extent cx="327660" cy="350520"/>
            <wp:effectExtent l="0" t="0" r="0" b="0"/>
            <wp:docPr id="18" name="Рисунок 18" descr="base_23942_11457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42_114579_32785"/>
                    <pic:cNvPicPr preferRelativeResize="0">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 cy="350520"/>
                    </a:xfrm>
                    <a:prstGeom prst="rect">
                      <a:avLst/>
                    </a:prstGeom>
                    <a:noFill/>
                    <a:ln>
                      <a:noFill/>
                    </a:ln>
                  </pic:spPr>
                </pic:pic>
              </a:graphicData>
            </a:graphic>
          </wp:inline>
        </w:drawing>
      </w:r>
      <w:r w:rsidRPr="002F2E29">
        <w:rPr>
          <w:sz w:val="24"/>
          <w:szCs w:val="24"/>
        </w:rPr>
        <w:t xml:space="preserve"> для открытия проекта резолюции (поручения) в режиме редактирования, внести необходимые </w:t>
      </w:r>
      <w:r w:rsidRPr="002F2E29">
        <w:rPr>
          <w:sz w:val="24"/>
          <w:szCs w:val="24"/>
        </w:rPr>
        <w:lastRenderedPageBreak/>
        <w:t>изменения и нажать на кнопку «Отправить».</w:t>
      </w:r>
      <w:proofErr w:type="gramEnd"/>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roofErr w:type="gramEnd"/>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Создание резолюции (поручения) по шаблону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sidRPr="002F2E29">
        <w:rPr>
          <w:sz w:val="24"/>
          <w:szCs w:val="24"/>
        </w:rPr>
        <w:t>псевдоссылку</w:t>
      </w:r>
      <w:proofErr w:type="spellEnd"/>
      <w:r w:rsidRPr="002F2E29">
        <w:rPr>
          <w:sz w:val="24"/>
          <w:szCs w:val="24"/>
        </w:rPr>
        <w:t>«Создать резолюцию (поручение)» или на панели действий кнопку «Отправить</w:t>
      </w:r>
      <w:proofErr w:type="gramStart"/>
      <w:r w:rsidRPr="002F2E29">
        <w:rPr>
          <w:sz w:val="24"/>
          <w:szCs w:val="24"/>
        </w:rPr>
        <w:t>/Н</w:t>
      </w:r>
      <w:proofErr w:type="gramEnd"/>
      <w:r w:rsidRPr="002F2E29">
        <w:rPr>
          <w:sz w:val="24"/>
          <w:szCs w:val="24"/>
        </w:rPr>
        <w:t>а исполнение».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2F2E29" w:rsidRPr="002F2E29" w:rsidRDefault="002F2E29" w:rsidP="002F2E29">
      <w:pPr>
        <w:pStyle w:val="ConsPlusNormal"/>
        <w:tabs>
          <w:tab w:val="left" w:pos="709"/>
        </w:tabs>
        <w:ind w:firstLine="709"/>
        <w:jc w:val="both"/>
        <w:rPr>
          <w:sz w:val="24"/>
          <w:szCs w:val="24"/>
        </w:rPr>
      </w:pPr>
      <w:r w:rsidRPr="002F2E29">
        <w:rPr>
          <w:sz w:val="24"/>
          <w:szCs w:val="24"/>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КЭП.</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При сохранении КР/КП поля «Текст», «Срок исполнения» и «Исполнители» автоматически подписываются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КР/КП появляется пиктограмма </w:t>
      </w:r>
      <w:r w:rsidRPr="002F2E29">
        <w:rPr>
          <w:noProof/>
          <w:position w:val="-10"/>
          <w:sz w:val="24"/>
          <w:szCs w:val="24"/>
        </w:rPr>
        <w:drawing>
          <wp:inline distT="0" distB="0" distL="0" distR="0">
            <wp:extent cx="228600" cy="327660"/>
            <wp:effectExtent l="0" t="0" r="0" b="0"/>
            <wp:docPr id="19" name="Рисунок 19" descr="base_23942_11457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42_114579_32786"/>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27660"/>
                    </a:xfrm>
                    <a:prstGeom prst="rect">
                      <a:avLst/>
                    </a:prstGeom>
                    <a:noFill/>
                    <a:ln>
                      <a:noFill/>
                    </a:ln>
                  </pic:spPr>
                </pic:pic>
              </a:graphicData>
            </a:graphic>
          </wp:inline>
        </w:drawing>
      </w:r>
      <w:r w:rsidRPr="002F2E29">
        <w:rPr>
          <w:sz w:val="24"/>
          <w:szCs w:val="24"/>
        </w:rPr>
        <w:t>, при нажатии на которую осуществляется проверка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внесении резолюций (поручений) 2, 3 и последующих уровней вводится информация в те же поля.</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Просмотр информации о резолюциях (поручениях)</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 xml:space="preserve">Для просмотра информации о резолюции (поручении) необходимо нажать на кнопку </w:t>
      </w:r>
      <w:r w:rsidRPr="002F2E29">
        <w:rPr>
          <w:noProof/>
          <w:position w:val="-2"/>
          <w:sz w:val="24"/>
          <w:szCs w:val="24"/>
        </w:rPr>
        <w:drawing>
          <wp:inline distT="0" distB="0" distL="0" distR="0">
            <wp:extent cx="213360" cy="213360"/>
            <wp:effectExtent l="0" t="0" r="0" b="0"/>
            <wp:docPr id="20" name="Рисунок 20" descr="base_23942_11457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42_114579_32787"/>
                    <pic:cNvPicPr preferRelativeResize="0">
                      <a:picLocks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213360"/>
                    </a:xfrm>
                    <a:prstGeom prst="rect">
                      <a:avLst/>
                    </a:prstGeom>
                    <a:noFill/>
                    <a:ln>
                      <a:noFill/>
                    </a:ln>
                  </pic:spPr>
                </pic:pic>
              </a:graphicData>
            </a:graphic>
          </wp:inline>
        </w:drawing>
      </w:r>
      <w:r w:rsidRPr="002F2E29">
        <w:rPr>
          <w:sz w:val="24"/>
          <w:szCs w:val="24"/>
        </w:rP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нажатии на кнопку </w:t>
      </w:r>
      <w:r w:rsidRPr="002F2E29">
        <w:rPr>
          <w:noProof/>
          <w:position w:val="-2"/>
          <w:sz w:val="24"/>
          <w:szCs w:val="24"/>
        </w:rPr>
        <w:drawing>
          <wp:inline distT="0" distB="0" distL="0" distR="0">
            <wp:extent cx="213360" cy="213360"/>
            <wp:effectExtent l="0" t="0" r="0" b="0"/>
            <wp:docPr id="21" name="Рисунок 21" descr="base_23942_11457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42_114579_32788"/>
                    <pic:cNvPicPr preferRelativeResize="0">
                      <a:picLocks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213360"/>
                    </a:xfrm>
                    <a:prstGeom prst="rect">
                      <a:avLst/>
                    </a:prstGeom>
                    <a:noFill/>
                    <a:ln>
                      <a:noFill/>
                    </a:ln>
                  </pic:spPr>
                </pic:pic>
              </a:graphicData>
            </a:graphic>
          </wp:inline>
        </w:drawing>
      </w:r>
      <w:r w:rsidRPr="002F2E29">
        <w:rPr>
          <w:sz w:val="24"/>
          <w:szCs w:val="24"/>
        </w:rPr>
        <w:t xml:space="preserve"> около текста резолюции (кнопка изменит вид </w:t>
      </w:r>
      <w:proofErr w:type="gramStart"/>
      <w:r w:rsidRPr="002F2E29">
        <w:rPr>
          <w:sz w:val="24"/>
          <w:szCs w:val="24"/>
        </w:rPr>
        <w:t>на</w:t>
      </w:r>
      <w:proofErr w:type="gramEnd"/>
      <w:r w:rsidRPr="002F2E29">
        <w:rPr>
          <w:sz w:val="24"/>
          <w:szCs w:val="24"/>
        </w:rPr>
        <w:t xml:space="preserve"> </w:t>
      </w:r>
      <w:r w:rsidRPr="002F2E29">
        <w:rPr>
          <w:noProof/>
          <w:position w:val="-4"/>
          <w:sz w:val="24"/>
          <w:szCs w:val="24"/>
        </w:rPr>
        <w:drawing>
          <wp:inline distT="0" distB="0" distL="0" distR="0">
            <wp:extent cx="236220" cy="236220"/>
            <wp:effectExtent l="0" t="0" r="0" b="0"/>
            <wp:docPr id="22" name="Рисунок 22" descr="base_23942_114579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42_114579_32789"/>
                    <pic:cNvPicPr preferRelativeResize="0">
                      <a:picLocks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36220"/>
                    </a:xfrm>
                    <a:prstGeom prst="rect">
                      <a:avLst/>
                    </a:prstGeom>
                    <a:noFill/>
                    <a:ln>
                      <a:noFill/>
                    </a:ln>
                  </pic:spPr>
                </pic:pic>
              </a:graphicData>
            </a:graphic>
          </wp:inline>
        </w:drawing>
      </w:r>
      <w:r w:rsidRPr="002F2E29">
        <w:rPr>
          <w:sz w:val="24"/>
          <w:szCs w:val="24"/>
        </w:rPr>
        <w:t xml:space="preserve">) </w:t>
      </w:r>
      <w:proofErr w:type="gramStart"/>
      <w:r w:rsidRPr="002F2E29">
        <w:rPr>
          <w:sz w:val="24"/>
          <w:szCs w:val="24"/>
        </w:rPr>
        <w:t>становится</w:t>
      </w:r>
      <w:proofErr w:type="gramEnd"/>
      <w:r w:rsidRPr="002F2E29">
        <w:rPr>
          <w:sz w:val="24"/>
          <w:szCs w:val="24"/>
        </w:rPr>
        <w:t xml:space="preserve"> доступна информация 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6C19BC" w:rsidRDefault="002F2E29" w:rsidP="002F2E29">
      <w:pPr>
        <w:pStyle w:val="ConsPlusNormal"/>
        <w:tabs>
          <w:tab w:val="left" w:pos="709"/>
        </w:tabs>
        <w:ind w:firstLine="709"/>
        <w:jc w:val="right"/>
        <w:outlineLvl w:val="2"/>
        <w:rPr>
          <w:b/>
          <w:sz w:val="32"/>
          <w:szCs w:val="32"/>
        </w:rPr>
      </w:pPr>
      <w:r w:rsidRPr="006C19BC">
        <w:rPr>
          <w:b/>
          <w:sz w:val="32"/>
          <w:szCs w:val="32"/>
        </w:rPr>
        <w:lastRenderedPageBreak/>
        <w:t>Приложение № 8</w:t>
      </w:r>
    </w:p>
    <w:p w:rsidR="002F2E29" w:rsidRPr="006C19BC" w:rsidRDefault="002F2E29" w:rsidP="002F2E29">
      <w:pPr>
        <w:pStyle w:val="ConsPlusNormal"/>
        <w:tabs>
          <w:tab w:val="left" w:pos="709"/>
        </w:tabs>
        <w:ind w:firstLine="709"/>
        <w:jc w:val="right"/>
        <w:rPr>
          <w:b/>
          <w:sz w:val="32"/>
          <w:szCs w:val="32"/>
        </w:rPr>
      </w:pPr>
      <w:r w:rsidRPr="006C19BC">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533FB7">
        <w:rPr>
          <w:b/>
          <w:sz w:val="32"/>
          <w:szCs w:val="32"/>
        </w:rPr>
        <w:t xml:space="preserve">Оренбургского района Оренбургской области </w:t>
      </w:r>
      <w:r w:rsidRPr="006C19BC">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8" w:name="P1053"/>
      <w:bookmarkEnd w:id="8"/>
      <w:r w:rsidRPr="002F2E29">
        <w:rPr>
          <w:rFonts w:ascii="Arial" w:hAnsi="Arial" w:cs="Arial"/>
          <w:sz w:val="24"/>
          <w:szCs w:val="24"/>
        </w:rPr>
        <w:t>Постановка</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документа, резолюции (поручения) на контроль</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постановке на контроль </w:t>
      </w:r>
      <w:proofErr w:type="spellStart"/>
      <w:r w:rsidRPr="002F2E29">
        <w:rPr>
          <w:sz w:val="24"/>
          <w:szCs w:val="24"/>
        </w:rPr>
        <w:t>ВхД</w:t>
      </w:r>
      <w:proofErr w:type="spellEnd"/>
      <w:r w:rsidRPr="002F2E29">
        <w:rPr>
          <w:sz w:val="24"/>
          <w:szCs w:val="24"/>
        </w:rPr>
        <w:t xml:space="preserve">, </w:t>
      </w:r>
      <w:proofErr w:type="spellStart"/>
      <w:r w:rsidRPr="002F2E29">
        <w:rPr>
          <w:sz w:val="24"/>
          <w:szCs w:val="24"/>
        </w:rPr>
        <w:t>ВнД</w:t>
      </w:r>
      <w:proofErr w:type="spellEnd"/>
      <w:r w:rsidRPr="002F2E29">
        <w:rPr>
          <w:sz w:val="24"/>
          <w:szCs w:val="24"/>
        </w:rPr>
        <w:t xml:space="preserve">, </w:t>
      </w:r>
      <w:proofErr w:type="spellStart"/>
      <w:r w:rsidRPr="002F2E29">
        <w:rPr>
          <w:sz w:val="24"/>
          <w:szCs w:val="24"/>
        </w:rPr>
        <w:t>ИсхД</w:t>
      </w:r>
      <w:proofErr w:type="spellEnd"/>
      <w:r w:rsidRPr="002F2E29">
        <w:rPr>
          <w:sz w:val="24"/>
          <w:szCs w:val="24"/>
        </w:rP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Постановка на контроль документа в целом</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постановки документа на контроль в целом необходимо перейти в одно из представлений группы «Документы», открыть документ в режиме чтения, редактирования или предварительного просмотра (</w:t>
      </w:r>
      <w:proofErr w:type="spellStart"/>
      <w:r w:rsidRPr="002F2E29">
        <w:rPr>
          <w:sz w:val="24"/>
          <w:szCs w:val="24"/>
        </w:rPr>
        <w:t>превью</w:t>
      </w:r>
      <w:proofErr w:type="spellEnd"/>
      <w:r w:rsidRPr="002F2E29">
        <w:rPr>
          <w:sz w:val="24"/>
          <w:szCs w:val="24"/>
        </w:rPr>
        <w:t xml:space="preserve">) и, нажав на серую плашку </w:t>
      </w:r>
      <w:r w:rsidRPr="002F2E29">
        <w:rPr>
          <w:noProof/>
          <w:position w:val="-2"/>
          <w:sz w:val="24"/>
          <w:szCs w:val="24"/>
        </w:rPr>
        <w:drawing>
          <wp:inline distT="0" distB="0" distL="0" distR="0">
            <wp:extent cx="1013460" cy="228600"/>
            <wp:effectExtent l="0" t="0" r="0" b="0"/>
            <wp:docPr id="23" name="Рисунок 23" descr="base_23942_114579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42_114579_32790"/>
                    <pic:cNvPicPr preferRelativeResize="0">
                      <a:picLocks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460" cy="228600"/>
                    </a:xfrm>
                    <a:prstGeom prst="rect">
                      <a:avLst/>
                    </a:prstGeom>
                    <a:noFill/>
                    <a:ln>
                      <a:noFill/>
                    </a:ln>
                  </pic:spPr>
                </pic:pic>
              </a:graphicData>
            </a:graphic>
          </wp:inline>
        </w:drawing>
      </w:r>
      <w:r w:rsidRPr="002F2E29">
        <w:rPr>
          <w:sz w:val="24"/>
          <w:szCs w:val="24"/>
        </w:rPr>
        <w:t xml:space="preserve">,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w:t>
      </w:r>
      <w:r w:rsidRPr="002F2E29">
        <w:rPr>
          <w:noProof/>
          <w:position w:val="-5"/>
          <w:sz w:val="24"/>
          <w:szCs w:val="24"/>
        </w:rPr>
        <w:drawing>
          <wp:inline distT="0" distB="0" distL="0" distR="0">
            <wp:extent cx="1013460" cy="251460"/>
            <wp:effectExtent l="0" t="0" r="0" b="0"/>
            <wp:docPr id="24" name="Рисунок 24" descr="base_23942_11457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42_114579_32791"/>
                    <pic:cNvPicPr preferRelativeResize="0">
                      <a:picLocks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460" cy="251460"/>
                    </a:xfrm>
                    <a:prstGeom prst="rect">
                      <a:avLst/>
                    </a:prstGeom>
                    <a:noFill/>
                    <a:ln>
                      <a:noFill/>
                    </a:ln>
                  </pic:spPr>
                </pic:pic>
              </a:graphicData>
            </a:graphic>
          </wp:inline>
        </w:drawing>
      </w:r>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Просмотреть информацию о контролерах возможно после нажатия на красную плашку «Контроль».</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Перенос срока исполнения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w:t>
      </w:r>
      <w:proofErr w:type="spellStart"/>
      <w:r w:rsidRPr="002F2E29">
        <w:rPr>
          <w:sz w:val="24"/>
          <w:szCs w:val="24"/>
        </w:rPr>
        <w:t>превью</w:t>
      </w:r>
      <w:proofErr w:type="spellEnd"/>
      <w:r w:rsidRPr="002F2E29">
        <w:rPr>
          <w:sz w:val="24"/>
          <w:szCs w:val="24"/>
        </w:rPr>
        <w:t>) и, нажав на срок исполнения, в открывшемся диалоговом окне «Перенос срока исполнения» указать новый срок и нажать на кнопку «Сохранить».</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переноса срока исполнения зарегистрированного документа необходимо дополнительно указать причину переноса срока.</w:t>
      </w:r>
    </w:p>
    <w:p w:rsidR="002F2E29" w:rsidRPr="002F2E29" w:rsidRDefault="002F2E29" w:rsidP="002F2E29">
      <w:pPr>
        <w:pStyle w:val="ConsPlusNormal"/>
        <w:tabs>
          <w:tab w:val="left" w:pos="709"/>
        </w:tabs>
        <w:ind w:firstLine="709"/>
        <w:jc w:val="both"/>
        <w:rPr>
          <w:sz w:val="24"/>
          <w:szCs w:val="24"/>
        </w:rPr>
      </w:pPr>
      <w:r w:rsidRPr="002F2E29">
        <w:rPr>
          <w:sz w:val="24"/>
          <w:szCs w:val="24"/>
        </w:rPr>
        <w:t>Сотрудникам, указанным в поле «Исполнение контролируют», сформируются уведомления.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Постановка резолюции (поручения) на контроль</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w:t>
      </w:r>
      <w:proofErr w:type="spellStart"/>
      <w:r w:rsidRPr="002F2E29">
        <w:rPr>
          <w:sz w:val="24"/>
          <w:szCs w:val="24"/>
        </w:rPr>
        <w:t>превью</w:t>
      </w:r>
      <w:proofErr w:type="spellEnd"/>
      <w:r w:rsidRPr="002F2E29">
        <w:rPr>
          <w:sz w:val="24"/>
          <w:szCs w:val="24"/>
        </w:rPr>
        <w:t>) и на вкладке «Жизненный цикл» в разделе «Исполнение» выбрать нужную (нужное) резолюцию (поручение)</w:t>
      </w:r>
      <w:proofErr w:type="gramStart"/>
      <w:r w:rsidRPr="002F2E29">
        <w:rPr>
          <w:sz w:val="24"/>
          <w:szCs w:val="24"/>
        </w:rPr>
        <w:t>.В</w:t>
      </w:r>
      <w:proofErr w:type="gramEnd"/>
      <w:r w:rsidRPr="002F2E29">
        <w:rPr>
          <w:sz w:val="24"/>
          <w:szCs w:val="24"/>
        </w:rPr>
        <w:t xml:space="preserve"> строке этой (этого) резолюции </w:t>
      </w:r>
      <w:r w:rsidRPr="002F2E29">
        <w:rPr>
          <w:sz w:val="24"/>
          <w:szCs w:val="24"/>
        </w:rPr>
        <w:lastRenderedPageBreak/>
        <w:t xml:space="preserve">(поручения) нажать на иконку </w:t>
      </w:r>
      <w:r w:rsidRPr="002F2E29">
        <w:rPr>
          <w:noProof/>
          <w:position w:val="-2"/>
          <w:sz w:val="24"/>
          <w:szCs w:val="24"/>
        </w:rPr>
        <w:drawing>
          <wp:inline distT="0" distB="0" distL="0" distR="0">
            <wp:extent cx="213360" cy="213360"/>
            <wp:effectExtent l="0" t="0" r="0" b="0"/>
            <wp:docPr id="25" name="Рисунок 25" descr="base_23942_11457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42_114579_32792"/>
                    <pic:cNvPicPr preferRelativeResize="0">
                      <a:picLocks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213360"/>
                    </a:xfrm>
                    <a:prstGeom prst="rect">
                      <a:avLst/>
                    </a:prstGeom>
                    <a:noFill/>
                    <a:ln>
                      <a:noFill/>
                    </a:ln>
                  </pic:spPr>
                </pic:pic>
              </a:graphicData>
            </a:graphic>
          </wp:inline>
        </w:drawing>
      </w:r>
      <w:r w:rsidRPr="002F2E29">
        <w:rPr>
          <w:sz w:val="24"/>
          <w:szCs w:val="24"/>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 </w:t>
      </w:r>
      <w:r w:rsidRPr="002F2E29">
        <w:rPr>
          <w:noProof/>
          <w:position w:val="-2"/>
          <w:sz w:val="24"/>
          <w:szCs w:val="24"/>
        </w:rPr>
        <w:drawing>
          <wp:inline distT="0" distB="0" distL="0" distR="0">
            <wp:extent cx="213360" cy="213360"/>
            <wp:effectExtent l="0" t="0" r="0" b="0"/>
            <wp:docPr id="26" name="Рисунок 26" descr="base_23942_114579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42_114579_32793"/>
                    <pic:cNvPicPr preferRelativeResize="0">
                      <a:picLocks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213360"/>
                    </a:xfrm>
                    <a:prstGeom prst="rect">
                      <a:avLst/>
                    </a:prstGeom>
                    <a:noFill/>
                    <a:ln>
                      <a:noFill/>
                    </a:ln>
                  </pic:spPr>
                </pic:pic>
              </a:graphicData>
            </a:graphic>
          </wp:inline>
        </w:drawing>
      </w:r>
      <w:r w:rsidRPr="002F2E29">
        <w:rPr>
          <w:sz w:val="24"/>
          <w:szCs w:val="24"/>
        </w:rPr>
        <w:t xml:space="preserve"> в иерархии исполнения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Сотрудникам, указанным в поле «Исполнение контролируют», сформируются уведомления.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Просмотреть информацию о контролерах возможно после нажатия на иконку </w:t>
      </w:r>
      <w:r w:rsidRPr="002F2E29">
        <w:rPr>
          <w:noProof/>
          <w:position w:val="-2"/>
          <w:sz w:val="24"/>
          <w:szCs w:val="24"/>
        </w:rPr>
        <w:drawing>
          <wp:inline distT="0" distB="0" distL="0" distR="0">
            <wp:extent cx="213360" cy="213360"/>
            <wp:effectExtent l="0" t="0" r="0" b="0"/>
            <wp:docPr id="27" name="Рисунок 27" descr="base_23942_114579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42_114579_32794"/>
                    <pic:cNvPicPr preferRelativeResize="0">
                      <a:picLocks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213360"/>
                    </a:xfrm>
                    <a:prstGeom prst="rect">
                      <a:avLst/>
                    </a:prstGeom>
                    <a:noFill/>
                    <a:ln>
                      <a:noFill/>
                    </a:ln>
                  </pic:spPr>
                </pic:pic>
              </a:graphicData>
            </a:graphic>
          </wp:inline>
        </w:drawing>
      </w:r>
      <w:r w:rsidRPr="002F2E29">
        <w:rPr>
          <w:sz w:val="24"/>
          <w:szCs w:val="24"/>
        </w:rPr>
        <w:t>.</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Перенос срока исполнения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2F2E29" w:rsidRPr="002F2E29" w:rsidRDefault="002F2E29" w:rsidP="002F2E29">
      <w:pPr>
        <w:pStyle w:val="ConsPlusNormal"/>
        <w:tabs>
          <w:tab w:val="left" w:pos="709"/>
        </w:tabs>
        <w:ind w:firstLine="709"/>
        <w:jc w:val="both"/>
        <w:rPr>
          <w:sz w:val="24"/>
          <w:szCs w:val="24"/>
        </w:rPr>
      </w:pPr>
      <w:r w:rsidRPr="002F2E29">
        <w:rPr>
          <w:sz w:val="24"/>
          <w:szCs w:val="24"/>
        </w:rPr>
        <w:t>Исполнителям автоматически сформируются уведомления.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533FB7" w:rsidRDefault="00533FB7" w:rsidP="002F2E29">
      <w:pPr>
        <w:pStyle w:val="ConsPlusNormal"/>
        <w:tabs>
          <w:tab w:val="left" w:pos="709"/>
        </w:tabs>
        <w:ind w:firstLine="709"/>
        <w:jc w:val="right"/>
        <w:outlineLvl w:val="2"/>
        <w:rPr>
          <w:sz w:val="24"/>
          <w:szCs w:val="24"/>
        </w:rPr>
      </w:pPr>
      <w:bookmarkStart w:id="9" w:name="Приложение_9"/>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533FB7" w:rsidRDefault="00533FB7" w:rsidP="002F2E29">
      <w:pPr>
        <w:pStyle w:val="ConsPlusNormal"/>
        <w:tabs>
          <w:tab w:val="left" w:pos="709"/>
        </w:tabs>
        <w:ind w:firstLine="709"/>
        <w:jc w:val="right"/>
        <w:outlineLvl w:val="2"/>
        <w:rPr>
          <w:sz w:val="24"/>
          <w:szCs w:val="24"/>
        </w:rPr>
      </w:pPr>
    </w:p>
    <w:p w:rsidR="002F2E29" w:rsidRPr="00533FB7" w:rsidRDefault="002F2E29" w:rsidP="002F2E29">
      <w:pPr>
        <w:pStyle w:val="ConsPlusNormal"/>
        <w:tabs>
          <w:tab w:val="left" w:pos="709"/>
        </w:tabs>
        <w:ind w:firstLine="709"/>
        <w:jc w:val="right"/>
        <w:outlineLvl w:val="2"/>
        <w:rPr>
          <w:b/>
          <w:sz w:val="32"/>
          <w:szCs w:val="32"/>
        </w:rPr>
      </w:pPr>
      <w:r w:rsidRPr="00533FB7">
        <w:rPr>
          <w:b/>
          <w:sz w:val="32"/>
          <w:szCs w:val="32"/>
        </w:rPr>
        <w:lastRenderedPageBreak/>
        <w:t>Приложение № 9</w:t>
      </w:r>
      <w:bookmarkEnd w:id="9"/>
    </w:p>
    <w:p w:rsidR="002F2E29" w:rsidRPr="00533FB7" w:rsidRDefault="002F2E29" w:rsidP="002F2E29">
      <w:pPr>
        <w:pStyle w:val="ConsPlusNormal"/>
        <w:tabs>
          <w:tab w:val="left" w:pos="709"/>
        </w:tabs>
        <w:ind w:firstLine="709"/>
        <w:jc w:val="right"/>
        <w:rPr>
          <w:b/>
          <w:sz w:val="32"/>
          <w:szCs w:val="32"/>
        </w:rPr>
      </w:pPr>
      <w:r w:rsidRPr="00533FB7">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533FB7">
        <w:rPr>
          <w:b/>
          <w:sz w:val="32"/>
          <w:szCs w:val="32"/>
        </w:rPr>
        <w:t xml:space="preserve">Оренбургского района Оренбургской области </w:t>
      </w:r>
      <w:r w:rsidRPr="00533FB7">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533FB7" w:rsidRDefault="002F2E29" w:rsidP="002F2E29">
      <w:pPr>
        <w:pStyle w:val="ConsPlusNormal"/>
        <w:tabs>
          <w:tab w:val="left" w:pos="709"/>
        </w:tabs>
        <w:ind w:firstLine="709"/>
        <w:jc w:val="both"/>
        <w:rPr>
          <w:b/>
          <w:sz w:val="32"/>
          <w:szCs w:val="32"/>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10" w:name="P1103"/>
      <w:bookmarkEnd w:id="10"/>
      <w:r w:rsidRPr="002F2E29">
        <w:rPr>
          <w:rFonts w:ascii="Arial" w:hAnsi="Arial" w:cs="Arial"/>
          <w:sz w:val="24"/>
          <w:szCs w:val="24"/>
        </w:rPr>
        <w:t>Отчеты</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об исполнении документа, резолюции (поручения)</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Отчеты об исполнении документа, резолюции (поручения) составляются исполнителями.</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Создание отчета об исполнении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w:t>
      </w:r>
      <w:proofErr w:type="spellStart"/>
      <w:r w:rsidRPr="002F2E29">
        <w:rPr>
          <w:sz w:val="24"/>
          <w:szCs w:val="24"/>
        </w:rPr>
        <w:t>псевдоссылку</w:t>
      </w:r>
      <w:proofErr w:type="spellEnd"/>
      <w:r w:rsidRPr="002F2E29">
        <w:rPr>
          <w:sz w:val="24"/>
          <w:szCs w:val="24"/>
        </w:rPr>
        <w:t xml:space="preserve">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2F2E29" w:rsidRPr="002F2E29" w:rsidRDefault="002F2E29" w:rsidP="002F2E29">
      <w:pPr>
        <w:pStyle w:val="ConsPlusNormal"/>
        <w:tabs>
          <w:tab w:val="left" w:pos="709"/>
        </w:tabs>
        <w:ind w:firstLine="709"/>
        <w:jc w:val="both"/>
        <w:rPr>
          <w:sz w:val="24"/>
          <w:szCs w:val="24"/>
        </w:rPr>
      </w:pPr>
      <w:r w:rsidRPr="002F2E29">
        <w:rPr>
          <w:sz w:val="24"/>
          <w:szCs w:val="24"/>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Контролерам документа, если таковые указаны, сформируются уведомления.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наличии настроек системы, установленного </w:t>
      </w:r>
      <w:proofErr w:type="gramStart"/>
      <w:r w:rsidRPr="002F2E29">
        <w:rPr>
          <w:sz w:val="24"/>
          <w:szCs w:val="24"/>
        </w:rPr>
        <w:t>ПО</w:t>
      </w:r>
      <w:proofErr w:type="gramEnd"/>
      <w:r w:rsidRPr="002F2E29">
        <w:rPr>
          <w:sz w:val="24"/>
          <w:szCs w:val="24"/>
        </w:rPr>
        <w:t xml:space="preserve"> на рабочем месте и закрытого ключа исполнитель, владеющий закрытым ключом, при сохранении отчета подписывает его с использованием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После сохранения отчета рядом с фамилией, указанной в поле «Автор», отобразится пиктограмма </w:t>
      </w:r>
      <w:r w:rsidRPr="002F2E29">
        <w:rPr>
          <w:noProof/>
          <w:position w:val="-10"/>
          <w:sz w:val="24"/>
          <w:szCs w:val="24"/>
        </w:rPr>
        <w:drawing>
          <wp:inline distT="0" distB="0" distL="0" distR="0">
            <wp:extent cx="228600" cy="327660"/>
            <wp:effectExtent l="0" t="0" r="0" b="0"/>
            <wp:docPr id="28" name="Рисунок 28" descr="base_23942_114579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42_114579_32795"/>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27660"/>
                    </a:xfrm>
                    <a:prstGeom prst="rect">
                      <a:avLst/>
                    </a:prstGeom>
                    <a:noFill/>
                    <a:ln>
                      <a:noFill/>
                    </a:ln>
                  </pic:spPr>
                </pic:pic>
              </a:graphicData>
            </a:graphic>
          </wp:inline>
        </w:drawing>
      </w:r>
      <w:r w:rsidRPr="002F2E29">
        <w:rPr>
          <w:sz w:val="24"/>
          <w:szCs w:val="24"/>
        </w:rPr>
        <w:t>, при нажатии на которую осуществляется проверка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исполнителей возможны следующие статусы исполнения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«В работе» - исполнитель еще не создал отчет об исполнении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«Отчет» - исполнитель создал отчет об исполнении контрольной (контрольного)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«Отчет (</w:t>
      </w:r>
      <w:proofErr w:type="spellStart"/>
      <w:r w:rsidRPr="002F2E29">
        <w:rPr>
          <w:sz w:val="24"/>
          <w:szCs w:val="24"/>
        </w:rPr>
        <w:t>инф</w:t>
      </w:r>
      <w:proofErr w:type="spellEnd"/>
      <w:r w:rsidRPr="002F2E29">
        <w:rPr>
          <w:sz w:val="24"/>
          <w:szCs w:val="24"/>
        </w:rPr>
        <w:t>.)» - исполнитель создал информационный отчет;</w:t>
      </w:r>
    </w:p>
    <w:p w:rsidR="002F2E29" w:rsidRPr="002F2E29" w:rsidRDefault="002F2E29" w:rsidP="002F2E29">
      <w:pPr>
        <w:pStyle w:val="ConsPlusNormal"/>
        <w:tabs>
          <w:tab w:val="left" w:pos="709"/>
        </w:tabs>
        <w:ind w:firstLine="709"/>
        <w:jc w:val="both"/>
        <w:rPr>
          <w:sz w:val="24"/>
          <w:szCs w:val="24"/>
        </w:rPr>
      </w:pPr>
      <w:r w:rsidRPr="002F2E29">
        <w:rPr>
          <w:sz w:val="24"/>
          <w:szCs w:val="24"/>
        </w:rPr>
        <w:t>«Отчет (</w:t>
      </w:r>
      <w:proofErr w:type="spellStart"/>
      <w:r w:rsidRPr="002F2E29">
        <w:rPr>
          <w:sz w:val="24"/>
          <w:szCs w:val="24"/>
        </w:rPr>
        <w:t>откл</w:t>
      </w:r>
      <w:proofErr w:type="spellEnd"/>
      <w:r w:rsidRPr="002F2E29">
        <w:rPr>
          <w:sz w:val="24"/>
          <w:szCs w:val="24"/>
        </w:rPr>
        <w:t>.)» - ответственный исполнитель создал отчет об исполнении контрольной резолюции (поручения), автор резолюции (поручения) отклонил этот отчет;</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«Принят»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lastRenderedPageBreak/>
        <w:t>Создание отчета об исполнении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с помощью </w:t>
      </w:r>
      <w:proofErr w:type="spellStart"/>
      <w:r w:rsidRPr="002F2E29">
        <w:rPr>
          <w:sz w:val="24"/>
          <w:szCs w:val="24"/>
        </w:rPr>
        <w:t>псевдоссылк</w:t>
      </w:r>
      <w:proofErr w:type="gramStart"/>
      <w:r w:rsidRPr="002F2E29">
        <w:rPr>
          <w:sz w:val="24"/>
          <w:szCs w:val="24"/>
        </w:rPr>
        <w:t>и</w:t>
      </w:r>
      <w:proofErr w:type="spellEnd"/>
      <w:r w:rsidRPr="002F2E29">
        <w:rPr>
          <w:sz w:val="24"/>
          <w:szCs w:val="24"/>
        </w:rPr>
        <w:t>«</w:t>
      </w:r>
      <w:proofErr w:type="gramEnd"/>
      <w:r w:rsidRPr="002F2E29">
        <w:rPr>
          <w:sz w:val="24"/>
          <w:szCs w:val="24"/>
        </w:rPr>
        <w:t>отчет»:</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нажать на </w:t>
      </w:r>
      <w:proofErr w:type="spellStart"/>
      <w:r w:rsidRPr="002F2E29">
        <w:rPr>
          <w:sz w:val="24"/>
          <w:szCs w:val="24"/>
        </w:rPr>
        <w:t>псевдоссылк</w:t>
      </w:r>
      <w:proofErr w:type="gramStart"/>
      <w:r w:rsidRPr="002F2E29">
        <w:rPr>
          <w:sz w:val="24"/>
          <w:szCs w:val="24"/>
        </w:rPr>
        <w:t>у</w:t>
      </w:r>
      <w:proofErr w:type="spellEnd"/>
      <w:r w:rsidRPr="002F2E29">
        <w:rPr>
          <w:sz w:val="24"/>
          <w:szCs w:val="24"/>
        </w:rPr>
        <w:t>«</w:t>
      </w:r>
      <w:proofErr w:type="gramEnd"/>
      <w:r w:rsidRPr="002F2E29">
        <w:rPr>
          <w:sz w:val="24"/>
          <w:szCs w:val="24"/>
        </w:rPr>
        <w:t>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с помощью </w:t>
      </w:r>
      <w:proofErr w:type="spellStart"/>
      <w:r w:rsidRPr="002F2E29">
        <w:rPr>
          <w:sz w:val="24"/>
          <w:szCs w:val="24"/>
        </w:rPr>
        <w:t>псевдоссылк</w:t>
      </w:r>
      <w:proofErr w:type="gramStart"/>
      <w:r w:rsidRPr="002F2E29">
        <w:rPr>
          <w:sz w:val="24"/>
          <w:szCs w:val="24"/>
        </w:rPr>
        <w:t>и</w:t>
      </w:r>
      <w:proofErr w:type="spellEnd"/>
      <w:r w:rsidRPr="002F2E29">
        <w:rPr>
          <w:sz w:val="24"/>
          <w:szCs w:val="24"/>
        </w:rPr>
        <w:t>«</w:t>
      </w:r>
      <w:proofErr w:type="gramEnd"/>
      <w:r w:rsidRPr="002F2E29">
        <w:rPr>
          <w:sz w:val="24"/>
          <w:szCs w:val="24"/>
        </w:rPr>
        <w:t>Документ-результат»:</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нажать на </w:t>
      </w:r>
      <w:proofErr w:type="spellStart"/>
      <w:r w:rsidRPr="002F2E29">
        <w:rPr>
          <w:sz w:val="24"/>
          <w:szCs w:val="24"/>
        </w:rPr>
        <w:t>псевдоссылк</w:t>
      </w:r>
      <w:proofErr w:type="gramStart"/>
      <w:r w:rsidRPr="002F2E29">
        <w:rPr>
          <w:sz w:val="24"/>
          <w:szCs w:val="24"/>
        </w:rPr>
        <w:t>у</w:t>
      </w:r>
      <w:proofErr w:type="spellEnd"/>
      <w:r w:rsidRPr="002F2E29">
        <w:rPr>
          <w:sz w:val="24"/>
          <w:szCs w:val="24"/>
        </w:rPr>
        <w:t>«</w:t>
      </w:r>
      <w:proofErr w:type="gramEnd"/>
      <w:r w:rsidRPr="002F2E29">
        <w:rPr>
          <w:sz w:val="24"/>
          <w:szCs w:val="24"/>
        </w:rPr>
        <w:t>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с помощью </w:t>
      </w:r>
      <w:proofErr w:type="spellStart"/>
      <w:r w:rsidRPr="002F2E29">
        <w:rPr>
          <w:sz w:val="24"/>
          <w:szCs w:val="24"/>
        </w:rPr>
        <w:t>псевдоссылки</w:t>
      </w:r>
      <w:proofErr w:type="spellEnd"/>
      <w:proofErr w:type="gramStart"/>
      <w:r w:rsidRPr="002F2E29">
        <w:rPr>
          <w:sz w:val="24"/>
          <w:szCs w:val="24"/>
        </w:rPr>
        <w:t>«П</w:t>
      </w:r>
      <w:proofErr w:type="gramEnd"/>
      <w:r w:rsidRPr="002F2E29">
        <w:rPr>
          <w:sz w:val="24"/>
          <w:szCs w:val="24"/>
        </w:rPr>
        <w:t>ринять к сведению»:</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нажать на </w:t>
      </w:r>
      <w:proofErr w:type="spellStart"/>
      <w:r w:rsidRPr="002F2E29">
        <w:rPr>
          <w:sz w:val="24"/>
          <w:szCs w:val="24"/>
        </w:rPr>
        <w:t>псевдоссылку</w:t>
      </w:r>
      <w:proofErr w:type="spellEnd"/>
      <w:proofErr w:type="gramStart"/>
      <w:r w:rsidRPr="002F2E29">
        <w:rPr>
          <w:sz w:val="24"/>
          <w:szCs w:val="24"/>
        </w:rPr>
        <w:t>«П</w:t>
      </w:r>
      <w:proofErr w:type="gramEnd"/>
      <w:r w:rsidRPr="002F2E29">
        <w:rPr>
          <w:sz w:val="24"/>
          <w:szCs w:val="24"/>
        </w:rPr>
        <w:t xml:space="preserve">ринять к сведению» под строкой с фамилией исполнителя. В текущей резолюции будет создан отчет об исполнении. </w:t>
      </w:r>
      <w:proofErr w:type="spellStart"/>
      <w:r w:rsidRPr="002F2E29">
        <w:rPr>
          <w:sz w:val="24"/>
          <w:szCs w:val="24"/>
        </w:rPr>
        <w:t>Псевдоссылка</w:t>
      </w:r>
      <w:proofErr w:type="spellEnd"/>
      <w:proofErr w:type="gramStart"/>
      <w:r w:rsidRPr="002F2E29">
        <w:rPr>
          <w:sz w:val="24"/>
          <w:szCs w:val="24"/>
        </w:rPr>
        <w:t>«П</w:t>
      </w:r>
      <w:proofErr w:type="gramEnd"/>
      <w:r w:rsidRPr="002F2E29">
        <w:rPr>
          <w:sz w:val="24"/>
          <w:szCs w:val="24"/>
        </w:rPr>
        <w:t>ринять к сведению»доступна для исполнителей резолюций, не стоящих на контроле.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наличии настроек системы, установленного </w:t>
      </w:r>
      <w:proofErr w:type="spellStart"/>
      <w:r w:rsidRPr="002F2E29">
        <w:rPr>
          <w:sz w:val="24"/>
          <w:szCs w:val="24"/>
        </w:rPr>
        <w:t>ПОна</w:t>
      </w:r>
      <w:proofErr w:type="spellEnd"/>
      <w:r w:rsidRPr="002F2E29">
        <w:rPr>
          <w:sz w:val="24"/>
          <w:szCs w:val="24"/>
        </w:rPr>
        <w:t xml:space="preserve"> рабочем месте и закрытого ключа исполнитель резолюции (поручения), владеющий закрытым ключом, при сохранении КИ подписывает ее с использованием КЭП. В случае сохранения отчета об исполнении поля «Текст отчета» и «Содержание» автоматически подписываются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КИ появляется пиктограмма </w:t>
      </w:r>
      <w:r w:rsidRPr="002F2E29">
        <w:rPr>
          <w:noProof/>
          <w:position w:val="-10"/>
          <w:sz w:val="24"/>
          <w:szCs w:val="24"/>
        </w:rPr>
        <w:drawing>
          <wp:inline distT="0" distB="0" distL="0" distR="0">
            <wp:extent cx="228600" cy="327660"/>
            <wp:effectExtent l="0" t="0" r="0" b="0"/>
            <wp:docPr id="29" name="Рисунок 29" descr="base_23942_114579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42_114579_32796"/>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27660"/>
                    </a:xfrm>
                    <a:prstGeom prst="rect">
                      <a:avLst/>
                    </a:prstGeom>
                    <a:noFill/>
                    <a:ln>
                      <a:noFill/>
                    </a:ln>
                  </pic:spPr>
                </pic:pic>
              </a:graphicData>
            </a:graphic>
          </wp:inline>
        </w:drawing>
      </w:r>
      <w:r w:rsidRPr="002F2E29">
        <w:rPr>
          <w:sz w:val="24"/>
          <w:szCs w:val="24"/>
        </w:rPr>
        <w:t>, при нажатии на которую осуществляется проверка КЭП.</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Создание отчета об исполнении резолюции</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(поручения) из уведомления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создания отчета необходимо перейти в представление «Уведомления</w:t>
      </w:r>
      <w:proofErr w:type="gramStart"/>
      <w:r w:rsidRPr="002F2E29">
        <w:rPr>
          <w:sz w:val="24"/>
          <w:szCs w:val="24"/>
        </w:rPr>
        <w:t>/В</w:t>
      </w:r>
      <w:proofErr w:type="gramEnd"/>
      <w:r w:rsidRPr="002F2E29">
        <w:rPr>
          <w:sz w:val="24"/>
          <w:szCs w:val="24"/>
        </w:rPr>
        <w:t>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сохранения отчета в строке с фамилией, именем, отчеством исполнителя в поле «Статус» появится соответствующее значение.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Автору резолюции и контролерам, если таковые указаны, сформируются уведомления.</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Принятие и отклонение отчета об исполнении</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Утверждение автором отчета об исполнении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rsidRPr="002F2E29">
        <w:rPr>
          <w:sz w:val="24"/>
          <w:szCs w:val="24"/>
        </w:rPr>
        <w:t>псевдоссылк</w:t>
      </w:r>
      <w:proofErr w:type="gramStart"/>
      <w:r w:rsidRPr="002F2E29">
        <w:rPr>
          <w:sz w:val="24"/>
          <w:szCs w:val="24"/>
        </w:rPr>
        <w:t>у</w:t>
      </w:r>
      <w:proofErr w:type="spellEnd"/>
      <w:r w:rsidRPr="002F2E29">
        <w:rPr>
          <w:sz w:val="24"/>
          <w:szCs w:val="24"/>
        </w:rPr>
        <w:t>«</w:t>
      </w:r>
      <w:proofErr w:type="gramEnd"/>
      <w:r w:rsidRPr="002F2E29">
        <w:rPr>
          <w:sz w:val="24"/>
          <w:szCs w:val="24"/>
        </w:rPr>
        <w:t xml:space="preserve">отчет», в открывшейся форме-вставке отчета об исполнении </w:t>
      </w:r>
      <w:r w:rsidRPr="002F2E29">
        <w:rPr>
          <w:sz w:val="24"/>
          <w:szCs w:val="24"/>
        </w:rPr>
        <w:lastRenderedPageBreak/>
        <w:t>нажать на кнопку «Принять отчет». Отчет получит статус «Принят», форма-вставка закроется.</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принятия отчета исполнителю сформируется соответствующее уведомление.</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Отклонение автором отчета об исполнении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rsidRPr="002F2E29">
        <w:rPr>
          <w:sz w:val="24"/>
          <w:szCs w:val="24"/>
        </w:rPr>
        <w:t>псевдоссылк</w:t>
      </w:r>
      <w:proofErr w:type="gramStart"/>
      <w:r w:rsidRPr="002F2E29">
        <w:rPr>
          <w:sz w:val="24"/>
          <w:szCs w:val="24"/>
        </w:rPr>
        <w:t>у</w:t>
      </w:r>
      <w:proofErr w:type="spellEnd"/>
      <w:r w:rsidRPr="002F2E29">
        <w:rPr>
          <w:sz w:val="24"/>
          <w:szCs w:val="24"/>
        </w:rPr>
        <w:t>«</w:t>
      </w:r>
      <w:proofErr w:type="gramEnd"/>
      <w:r w:rsidRPr="002F2E29">
        <w:rPr>
          <w:sz w:val="24"/>
          <w:szCs w:val="24"/>
        </w:rPr>
        <w:t>отчет», в открывшейся форме-вставке отчета об исполнении нажать на кнопку «Отклонить», указав причину отказа, нажать на кнопку «ОК». Отчет получит статус «Отчет (</w:t>
      </w:r>
      <w:proofErr w:type="spellStart"/>
      <w:r w:rsidRPr="002F2E29">
        <w:rPr>
          <w:sz w:val="24"/>
          <w:szCs w:val="24"/>
        </w:rPr>
        <w:t>откл</w:t>
      </w:r>
      <w:proofErr w:type="spellEnd"/>
      <w:r w:rsidRPr="002F2E29">
        <w:rPr>
          <w:sz w:val="24"/>
          <w:szCs w:val="24"/>
        </w:rPr>
        <w:t>.)», форма-вставка закроется.</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принятия отчета исполнителю сформируется соответствующее уведомление.</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533FB7" w:rsidRDefault="002F2E29" w:rsidP="002F2E29">
      <w:pPr>
        <w:pStyle w:val="ConsPlusNormal"/>
        <w:tabs>
          <w:tab w:val="left" w:pos="709"/>
        </w:tabs>
        <w:ind w:firstLine="709"/>
        <w:jc w:val="right"/>
        <w:outlineLvl w:val="2"/>
        <w:rPr>
          <w:b/>
          <w:sz w:val="32"/>
          <w:szCs w:val="32"/>
        </w:rPr>
      </w:pPr>
      <w:r w:rsidRPr="00533FB7">
        <w:rPr>
          <w:b/>
          <w:sz w:val="32"/>
          <w:szCs w:val="32"/>
        </w:rPr>
        <w:lastRenderedPageBreak/>
        <w:t>Приложение № 10</w:t>
      </w:r>
    </w:p>
    <w:p w:rsidR="002F2E29" w:rsidRPr="00533FB7" w:rsidRDefault="002F2E29" w:rsidP="002F2E29">
      <w:pPr>
        <w:pStyle w:val="ConsPlusNormal"/>
        <w:tabs>
          <w:tab w:val="left" w:pos="709"/>
        </w:tabs>
        <w:ind w:firstLine="709"/>
        <w:jc w:val="right"/>
        <w:rPr>
          <w:b/>
          <w:sz w:val="32"/>
          <w:szCs w:val="32"/>
        </w:rPr>
      </w:pPr>
      <w:bookmarkStart w:id="11" w:name="P1177"/>
      <w:bookmarkEnd w:id="11"/>
      <w:r w:rsidRPr="00533FB7">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533FB7">
        <w:rPr>
          <w:b/>
          <w:sz w:val="32"/>
          <w:szCs w:val="32"/>
        </w:rPr>
        <w:t xml:space="preserve">Оренбургского района Оренбургской области </w:t>
      </w:r>
      <w:r w:rsidRPr="00533FB7">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533FB7" w:rsidRDefault="002F2E29" w:rsidP="002F2E29">
      <w:pPr>
        <w:pStyle w:val="ConsPlusNormal"/>
        <w:tabs>
          <w:tab w:val="left" w:pos="709"/>
        </w:tabs>
        <w:ind w:firstLine="709"/>
        <w:jc w:val="right"/>
        <w:rPr>
          <w:b/>
          <w:sz w:val="32"/>
          <w:szCs w:val="32"/>
        </w:rPr>
      </w:pPr>
    </w:p>
    <w:p w:rsidR="002F2E29" w:rsidRPr="002F2E29" w:rsidRDefault="002F2E29" w:rsidP="002F2E29">
      <w:pPr>
        <w:pStyle w:val="ConsPlusTitle"/>
        <w:tabs>
          <w:tab w:val="left" w:pos="709"/>
        </w:tabs>
        <w:ind w:firstLine="709"/>
        <w:jc w:val="center"/>
        <w:rPr>
          <w:rFonts w:ascii="Arial" w:hAnsi="Arial" w:cs="Arial"/>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Исполнение</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документа,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неконтрольных КД, КР и КП действуют следующие механизмы исполнения: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КР/КП автоматически отмечается как </w:t>
      </w:r>
      <w:proofErr w:type="gramStart"/>
      <w:r w:rsidRPr="002F2E29">
        <w:rPr>
          <w:sz w:val="24"/>
          <w:szCs w:val="24"/>
        </w:rPr>
        <w:t>исполненная</w:t>
      </w:r>
      <w:proofErr w:type="gramEnd"/>
      <w:r w:rsidRPr="002F2E29">
        <w:rPr>
          <w:sz w:val="24"/>
          <w:szCs w:val="24"/>
        </w:rPr>
        <w:t>, в случае если ответственный исполнитель создает отчет типа «Отчет об исполнении», но не типа «Для информации»;</w:t>
      </w:r>
    </w:p>
    <w:p w:rsidR="002F2E29" w:rsidRPr="002F2E29" w:rsidRDefault="002F2E29" w:rsidP="002F2E29">
      <w:pPr>
        <w:pStyle w:val="ConsPlusNormal"/>
        <w:tabs>
          <w:tab w:val="left" w:pos="709"/>
        </w:tabs>
        <w:ind w:firstLine="709"/>
        <w:jc w:val="both"/>
        <w:rPr>
          <w:sz w:val="24"/>
          <w:szCs w:val="24"/>
        </w:rPr>
      </w:pPr>
      <w:r w:rsidRPr="002F2E29">
        <w:rPr>
          <w:sz w:val="24"/>
          <w:szCs w:val="24"/>
        </w:rPr>
        <w:t>вышестоящая КР/КП (если она неконтрольная) отмечается как исполненная, в случае если все КР/КП одного уровня отмечены как исполненные;</w:t>
      </w:r>
    </w:p>
    <w:p w:rsidR="002F2E29" w:rsidRPr="002F2E29" w:rsidRDefault="002F2E29" w:rsidP="002F2E29">
      <w:pPr>
        <w:pStyle w:val="ConsPlusNormal"/>
        <w:tabs>
          <w:tab w:val="left" w:pos="709"/>
        </w:tabs>
        <w:ind w:firstLine="709"/>
        <w:jc w:val="both"/>
        <w:rPr>
          <w:sz w:val="24"/>
          <w:szCs w:val="24"/>
        </w:rPr>
      </w:pPr>
      <w:r w:rsidRPr="002F2E29">
        <w:rPr>
          <w:sz w:val="24"/>
          <w:szCs w:val="24"/>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Установка отметки о полном исполнении резолюции (поручения)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w:t>
      </w:r>
      <w:proofErr w:type="gramStart"/>
      <w:r w:rsidRPr="002F2E29">
        <w:rPr>
          <w:sz w:val="24"/>
          <w:szCs w:val="24"/>
        </w:rPr>
        <w:t>«В</w:t>
      </w:r>
      <w:proofErr w:type="gramEnd"/>
      <w:r w:rsidRPr="002F2E29">
        <w:rPr>
          <w:sz w:val="24"/>
          <w:szCs w:val="24"/>
        </w:rPr>
        <w:t xml:space="preserve">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Установка отметки о полном исполнении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w:t>
      </w:r>
      <w:r w:rsidRPr="002F2E29">
        <w:rPr>
          <w:noProof/>
          <w:sz w:val="24"/>
          <w:szCs w:val="24"/>
        </w:rPr>
        <w:drawing>
          <wp:inline distT="0" distB="0" distL="0" distR="0">
            <wp:extent cx="1013460" cy="182880"/>
            <wp:effectExtent l="0" t="0" r="0" b="7620"/>
            <wp:docPr id="30" name="Рисунок 30" descr="base_23942_114579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42_114579_32797"/>
                    <pic:cNvPicPr preferRelativeResize="0">
                      <a:picLocks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460" cy="182880"/>
                    </a:xfrm>
                    <a:prstGeom prst="rect">
                      <a:avLst/>
                    </a:prstGeom>
                    <a:noFill/>
                    <a:ln>
                      <a:noFill/>
                    </a:ln>
                  </pic:spPr>
                </pic:pic>
              </a:graphicData>
            </a:graphic>
          </wp:inline>
        </w:drawing>
      </w:r>
      <w:r w:rsidRPr="002F2E29">
        <w:rPr>
          <w:sz w:val="24"/>
          <w:szCs w:val="24"/>
        </w:rPr>
        <w:t xml:space="preserve">. В открывшемся диалоговом окне «Исполнение документа» установить признак «Полностью исполнен» и заполнить </w:t>
      </w:r>
      <w:r w:rsidRPr="002F2E29">
        <w:rPr>
          <w:sz w:val="24"/>
          <w:szCs w:val="24"/>
        </w:rPr>
        <w:lastRenderedPageBreak/>
        <w:t xml:space="preserve">поле «Дата исполнения». После сохранения в КД серая плашка «Не исполнен» поменяет вид на зеленую плашку </w:t>
      </w:r>
      <w:r w:rsidRPr="002F2E29">
        <w:rPr>
          <w:noProof/>
          <w:position w:val="-2"/>
          <w:sz w:val="24"/>
          <w:szCs w:val="24"/>
        </w:rPr>
        <w:drawing>
          <wp:inline distT="0" distB="0" distL="0" distR="0">
            <wp:extent cx="1760220" cy="228600"/>
            <wp:effectExtent l="0" t="0" r="0" b="0"/>
            <wp:docPr id="31" name="Рисунок 31" descr="base_23942_114579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42_114579_32798"/>
                    <pic:cNvPicPr preferRelativeResize="0">
                      <a:picLocks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0220" cy="228600"/>
                    </a:xfrm>
                    <a:prstGeom prst="rect">
                      <a:avLst/>
                    </a:prstGeom>
                    <a:noFill/>
                    <a:ln>
                      <a:noFill/>
                    </a:ln>
                  </pic:spPr>
                </pic:pic>
              </a:graphicData>
            </a:graphic>
          </wp:inline>
        </w:drawing>
      </w:r>
      <w:r w:rsidRPr="002F2E29">
        <w:rPr>
          <w:sz w:val="24"/>
          <w:szCs w:val="24"/>
        </w:rPr>
        <w:t xml:space="preserve"> с датой исполнения.</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Изменение параметров исполнения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w:t>
      </w:r>
      <w:proofErr w:type="gramStart"/>
      <w:r w:rsidRPr="002F2E29">
        <w:rPr>
          <w:sz w:val="24"/>
          <w:szCs w:val="24"/>
        </w:rPr>
        <w:t>Исполнен</w:t>
      </w:r>
      <w:proofErr w:type="gramEnd"/>
      <w:r w:rsidRPr="002F2E29">
        <w:rPr>
          <w:sz w:val="24"/>
          <w:szCs w:val="24"/>
        </w:rPr>
        <w:t>»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Удаление отметки об исполнении</w:t>
      </w:r>
    </w:p>
    <w:p w:rsidR="002F2E29" w:rsidRDefault="002F2E29" w:rsidP="002F2E29">
      <w:pPr>
        <w:pStyle w:val="ConsPlusNormal"/>
        <w:tabs>
          <w:tab w:val="left" w:pos="709"/>
        </w:tabs>
        <w:ind w:firstLine="709"/>
        <w:jc w:val="both"/>
        <w:rPr>
          <w:sz w:val="24"/>
          <w:szCs w:val="24"/>
        </w:rPr>
      </w:pPr>
      <w:r w:rsidRPr="002F2E29">
        <w:rPr>
          <w:sz w:val="24"/>
          <w:szCs w:val="24"/>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Default="00533FB7" w:rsidP="002F2E29">
      <w:pPr>
        <w:pStyle w:val="ConsPlusNormal"/>
        <w:tabs>
          <w:tab w:val="left" w:pos="709"/>
        </w:tabs>
        <w:ind w:firstLine="709"/>
        <w:jc w:val="both"/>
        <w:rPr>
          <w:sz w:val="24"/>
          <w:szCs w:val="24"/>
        </w:rPr>
      </w:pPr>
    </w:p>
    <w:p w:rsidR="00533FB7" w:rsidRPr="002F2E29" w:rsidRDefault="00533FB7" w:rsidP="002F2E29">
      <w:pPr>
        <w:pStyle w:val="ConsPlusNormal"/>
        <w:tabs>
          <w:tab w:val="left" w:pos="709"/>
        </w:tabs>
        <w:ind w:firstLine="709"/>
        <w:jc w:val="both"/>
        <w:rPr>
          <w:sz w:val="24"/>
          <w:szCs w:val="24"/>
        </w:rPr>
      </w:pPr>
    </w:p>
    <w:p w:rsidR="002F2E29" w:rsidRPr="00533FB7" w:rsidRDefault="002F2E29" w:rsidP="002F2E29">
      <w:pPr>
        <w:pStyle w:val="ConsPlusNormal"/>
        <w:tabs>
          <w:tab w:val="left" w:pos="709"/>
        </w:tabs>
        <w:ind w:firstLine="709"/>
        <w:jc w:val="right"/>
        <w:outlineLvl w:val="2"/>
        <w:rPr>
          <w:b/>
          <w:sz w:val="32"/>
          <w:szCs w:val="32"/>
        </w:rPr>
      </w:pPr>
      <w:r w:rsidRPr="00533FB7">
        <w:rPr>
          <w:b/>
          <w:sz w:val="32"/>
          <w:szCs w:val="32"/>
        </w:rPr>
        <w:lastRenderedPageBreak/>
        <w:t>Приложение № 11</w:t>
      </w:r>
    </w:p>
    <w:p w:rsidR="002F2E29" w:rsidRPr="00533FB7" w:rsidRDefault="002F2E29" w:rsidP="002F2E29">
      <w:pPr>
        <w:pStyle w:val="ConsPlusNormal"/>
        <w:tabs>
          <w:tab w:val="left" w:pos="709"/>
        </w:tabs>
        <w:ind w:firstLine="709"/>
        <w:jc w:val="right"/>
        <w:rPr>
          <w:b/>
          <w:sz w:val="32"/>
          <w:szCs w:val="32"/>
        </w:rPr>
      </w:pPr>
      <w:r w:rsidRPr="00533FB7">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533FB7">
        <w:rPr>
          <w:b/>
          <w:sz w:val="32"/>
          <w:szCs w:val="32"/>
        </w:rPr>
        <w:t xml:space="preserve">Оренбургского района Оренбургской области </w:t>
      </w:r>
      <w:r w:rsidRPr="00533FB7">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12" w:name="P1224"/>
      <w:bookmarkEnd w:id="12"/>
      <w:r w:rsidRPr="002F2E29">
        <w:rPr>
          <w:rFonts w:ascii="Arial" w:hAnsi="Arial" w:cs="Arial"/>
          <w:sz w:val="24"/>
          <w:szCs w:val="24"/>
        </w:rPr>
        <w:t>Проверка КЭП</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Если у пользователя настроена работа с КЭП, то после завершения операции (подписания, заверения, визирования и т.п.) рядом со статусом или в объекте отобразится пиктограмма КЭП </w:t>
      </w:r>
      <w:r w:rsidRPr="002F2E29">
        <w:rPr>
          <w:noProof/>
          <w:position w:val="-10"/>
          <w:sz w:val="24"/>
          <w:szCs w:val="24"/>
        </w:rPr>
        <w:drawing>
          <wp:inline distT="0" distB="0" distL="0" distR="0">
            <wp:extent cx="228600" cy="327660"/>
            <wp:effectExtent l="0" t="0" r="0" b="0"/>
            <wp:docPr id="32" name="Рисунок 32" descr="base_23942_114579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42_114579_32799"/>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27660"/>
                    </a:xfrm>
                    <a:prstGeom prst="rect">
                      <a:avLst/>
                    </a:prstGeom>
                    <a:noFill/>
                    <a:ln>
                      <a:noFill/>
                    </a:ln>
                  </pic:spPr>
                </pic:pic>
              </a:graphicData>
            </a:graphic>
          </wp:inline>
        </w:drawing>
      </w:r>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КЭП может быть </w:t>
      </w:r>
      <w:proofErr w:type="gramStart"/>
      <w:r w:rsidRPr="002F2E29">
        <w:rPr>
          <w:sz w:val="24"/>
          <w:szCs w:val="24"/>
        </w:rPr>
        <w:t>сформирована</w:t>
      </w:r>
      <w:proofErr w:type="gramEnd"/>
      <w:r w:rsidRPr="002F2E29">
        <w:rPr>
          <w:sz w:val="24"/>
          <w:szCs w:val="24"/>
        </w:rPr>
        <w:t xml:space="preserve"> в:</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1) КД </w:t>
      </w:r>
      <w:proofErr w:type="gramStart"/>
      <w:r w:rsidRPr="002F2E29">
        <w:rPr>
          <w:sz w:val="24"/>
          <w:szCs w:val="24"/>
        </w:rPr>
        <w:t>при</w:t>
      </w:r>
      <w:proofErr w:type="gram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подписи </w:t>
      </w:r>
      <w:proofErr w:type="spellStart"/>
      <w:r w:rsidRPr="002F2E29">
        <w:rPr>
          <w:sz w:val="24"/>
          <w:szCs w:val="24"/>
        </w:rPr>
        <w:t>ИсхД</w:t>
      </w:r>
      <w:proofErr w:type="spellEnd"/>
      <w:r w:rsidRPr="002F2E29">
        <w:rPr>
          <w:sz w:val="24"/>
          <w:szCs w:val="24"/>
        </w:rPr>
        <w:t xml:space="preserve">, </w:t>
      </w:r>
      <w:proofErr w:type="spellStart"/>
      <w:r w:rsidRPr="002F2E29">
        <w:rPr>
          <w:sz w:val="24"/>
          <w:szCs w:val="24"/>
        </w:rPr>
        <w:t>ВнД</w:t>
      </w:r>
      <w:proofErr w:type="spellEnd"/>
      <w:r w:rsidRPr="002F2E29">
        <w:rPr>
          <w:sz w:val="24"/>
          <w:szCs w:val="24"/>
        </w:rPr>
        <w:t xml:space="preserve"> и ОРД;</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заверении</w:t>
      </w:r>
      <w:proofErr w:type="gramEnd"/>
      <w:r w:rsidRPr="002F2E29">
        <w:rPr>
          <w:sz w:val="24"/>
          <w:szCs w:val="24"/>
        </w:rPr>
        <w:t xml:space="preserve"> содержания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2) КР при сохранении ее по </w:t>
      </w:r>
      <w:proofErr w:type="spellStart"/>
      <w:r w:rsidRPr="002F2E29">
        <w:rPr>
          <w:sz w:val="24"/>
          <w:szCs w:val="24"/>
        </w:rPr>
        <w:t>ВхД</w:t>
      </w:r>
      <w:proofErr w:type="spellEnd"/>
      <w:r w:rsidRPr="002F2E29">
        <w:rPr>
          <w:sz w:val="24"/>
          <w:szCs w:val="24"/>
        </w:rPr>
        <w:t xml:space="preserve">, </w:t>
      </w:r>
      <w:proofErr w:type="spellStart"/>
      <w:r w:rsidRPr="002F2E29">
        <w:rPr>
          <w:sz w:val="24"/>
          <w:szCs w:val="24"/>
        </w:rPr>
        <w:t>ВнД</w:t>
      </w:r>
      <w:proofErr w:type="spellEnd"/>
      <w:r w:rsidRPr="002F2E29">
        <w:rPr>
          <w:sz w:val="24"/>
          <w:szCs w:val="24"/>
        </w:rPr>
        <w:t xml:space="preserve"> и ОГ;</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3) КП при сохранении </w:t>
      </w:r>
      <w:proofErr w:type="gramStart"/>
      <w:r w:rsidRPr="002F2E29">
        <w:rPr>
          <w:sz w:val="24"/>
          <w:szCs w:val="24"/>
        </w:rPr>
        <w:t>по</w:t>
      </w:r>
      <w:proofErr w:type="gramEnd"/>
      <w:r w:rsidRPr="002F2E29">
        <w:rPr>
          <w:sz w:val="24"/>
          <w:szCs w:val="24"/>
        </w:rPr>
        <w:t xml:space="preserve"> ОРД;</w:t>
      </w:r>
    </w:p>
    <w:p w:rsidR="002F2E29" w:rsidRPr="002F2E29" w:rsidRDefault="002F2E29" w:rsidP="002F2E29">
      <w:pPr>
        <w:pStyle w:val="ConsPlusNormal"/>
        <w:tabs>
          <w:tab w:val="left" w:pos="709"/>
        </w:tabs>
        <w:ind w:firstLine="709"/>
        <w:jc w:val="both"/>
        <w:rPr>
          <w:sz w:val="24"/>
          <w:szCs w:val="24"/>
        </w:rPr>
      </w:pPr>
      <w:r w:rsidRPr="002F2E29">
        <w:rPr>
          <w:sz w:val="24"/>
          <w:szCs w:val="24"/>
        </w:rPr>
        <w:t>4) КИ при сохранении: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КИ по </w:t>
      </w:r>
      <w:proofErr w:type="spellStart"/>
      <w:r w:rsidRPr="002F2E29">
        <w:rPr>
          <w:sz w:val="24"/>
          <w:szCs w:val="24"/>
        </w:rPr>
        <w:t>ВхД</w:t>
      </w:r>
      <w:proofErr w:type="spellEnd"/>
      <w:r w:rsidRPr="002F2E29">
        <w:rPr>
          <w:sz w:val="24"/>
          <w:szCs w:val="24"/>
        </w:rPr>
        <w:t xml:space="preserve">, </w:t>
      </w:r>
      <w:proofErr w:type="spellStart"/>
      <w:r w:rsidRPr="002F2E29">
        <w:rPr>
          <w:sz w:val="24"/>
          <w:szCs w:val="24"/>
        </w:rPr>
        <w:t>ВнД</w:t>
      </w:r>
      <w:proofErr w:type="spellEnd"/>
      <w:r w:rsidRPr="002F2E29">
        <w:rPr>
          <w:sz w:val="24"/>
          <w:szCs w:val="24"/>
        </w:rPr>
        <w:t xml:space="preserve"> и ОРД;</w:t>
      </w:r>
    </w:p>
    <w:p w:rsidR="002F2E29" w:rsidRPr="002F2E29" w:rsidRDefault="002F2E29" w:rsidP="002F2E29">
      <w:pPr>
        <w:pStyle w:val="ConsPlusNormal"/>
        <w:tabs>
          <w:tab w:val="left" w:pos="709"/>
        </w:tabs>
        <w:ind w:firstLine="709"/>
        <w:jc w:val="both"/>
        <w:rPr>
          <w:sz w:val="24"/>
          <w:szCs w:val="24"/>
        </w:rPr>
      </w:pPr>
      <w:r w:rsidRPr="002F2E29">
        <w:rPr>
          <w:sz w:val="24"/>
          <w:szCs w:val="24"/>
        </w:rPr>
        <w:t>КИ резолюций по документам и ОГ;</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КИ поручений </w:t>
      </w:r>
      <w:proofErr w:type="gramStart"/>
      <w:r w:rsidRPr="002F2E29">
        <w:rPr>
          <w:sz w:val="24"/>
          <w:szCs w:val="24"/>
        </w:rPr>
        <w:t>по</w:t>
      </w:r>
      <w:proofErr w:type="gramEnd"/>
      <w:r w:rsidRPr="002F2E29">
        <w:rPr>
          <w:sz w:val="24"/>
          <w:szCs w:val="24"/>
        </w:rPr>
        <w:t xml:space="preserve"> ОРД;</w:t>
      </w:r>
    </w:p>
    <w:p w:rsidR="002F2E29" w:rsidRPr="002F2E29" w:rsidRDefault="002F2E29" w:rsidP="002F2E29">
      <w:pPr>
        <w:pStyle w:val="ConsPlusNormal"/>
        <w:tabs>
          <w:tab w:val="left" w:pos="709"/>
        </w:tabs>
        <w:ind w:firstLine="709"/>
        <w:jc w:val="both"/>
        <w:rPr>
          <w:sz w:val="24"/>
          <w:szCs w:val="24"/>
        </w:rPr>
      </w:pPr>
      <w:r w:rsidRPr="002F2E29">
        <w:rPr>
          <w:sz w:val="24"/>
          <w:szCs w:val="24"/>
        </w:rPr>
        <w:t>5) карточке ЛС после начала процесса согласования;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6) визе по согласованию при сохранении визы участником согласования;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7) карточке ЛО после начала процесса ознакомления;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8) </w:t>
      </w:r>
      <w:proofErr w:type="gramStart"/>
      <w:r w:rsidRPr="002F2E29">
        <w:rPr>
          <w:sz w:val="24"/>
          <w:szCs w:val="24"/>
        </w:rPr>
        <w:t>ответе</w:t>
      </w:r>
      <w:proofErr w:type="gramEnd"/>
      <w:r w:rsidRPr="002F2E29">
        <w:rPr>
          <w:sz w:val="24"/>
          <w:szCs w:val="24"/>
        </w:rPr>
        <w:t xml:space="preserve"> по ознакомлению при сохранении ответа участником ознакомления.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КЭП, и нажать на пиктограмму </w:t>
      </w:r>
      <w:r w:rsidRPr="002F2E29">
        <w:rPr>
          <w:noProof/>
          <w:position w:val="-10"/>
          <w:sz w:val="24"/>
          <w:szCs w:val="24"/>
        </w:rPr>
        <w:drawing>
          <wp:inline distT="0" distB="0" distL="0" distR="0">
            <wp:extent cx="228600" cy="327660"/>
            <wp:effectExtent l="0" t="0" r="0" b="0"/>
            <wp:docPr id="33" name="Рисунок 33" descr="base_23942_114579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42_114579_32800"/>
                    <pic:cNvPicPr preferRelativeResize="0">
                      <a:picLocks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27660"/>
                    </a:xfrm>
                    <a:prstGeom prst="rect">
                      <a:avLst/>
                    </a:prstGeom>
                    <a:noFill/>
                    <a:ln>
                      <a:noFill/>
                    </a:ln>
                  </pic:spPr>
                </pic:pic>
              </a:graphicData>
            </a:graphic>
          </wp:inline>
        </w:drawing>
      </w:r>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В документе откроется окно с результатом проверки подписи, отображающее информацию о КЭП:</w:t>
      </w:r>
    </w:p>
    <w:p w:rsidR="002F2E29" w:rsidRPr="002F2E29" w:rsidRDefault="002F2E29" w:rsidP="002F2E29">
      <w:pPr>
        <w:pStyle w:val="ConsPlusNormal"/>
        <w:tabs>
          <w:tab w:val="left" w:pos="709"/>
        </w:tabs>
        <w:ind w:firstLine="709"/>
        <w:jc w:val="both"/>
        <w:rPr>
          <w:sz w:val="24"/>
          <w:szCs w:val="24"/>
        </w:rPr>
      </w:pPr>
      <w:r w:rsidRPr="002F2E29">
        <w:rPr>
          <w:sz w:val="24"/>
          <w:szCs w:val="24"/>
        </w:rPr>
        <w:t>кем выполнено подписание;</w:t>
      </w:r>
    </w:p>
    <w:p w:rsidR="002F2E29" w:rsidRPr="002F2E29" w:rsidRDefault="002F2E29" w:rsidP="002F2E29">
      <w:pPr>
        <w:pStyle w:val="ConsPlusNormal"/>
        <w:tabs>
          <w:tab w:val="left" w:pos="709"/>
        </w:tabs>
        <w:ind w:firstLine="709"/>
        <w:jc w:val="both"/>
        <w:rPr>
          <w:sz w:val="24"/>
          <w:szCs w:val="24"/>
        </w:rPr>
      </w:pPr>
      <w:r w:rsidRPr="002F2E29">
        <w:rPr>
          <w:sz w:val="24"/>
          <w:szCs w:val="24"/>
        </w:rPr>
        <w:t>тип подписи;</w:t>
      </w:r>
    </w:p>
    <w:p w:rsidR="002F2E29" w:rsidRPr="002F2E29" w:rsidRDefault="002F2E29" w:rsidP="002F2E29">
      <w:pPr>
        <w:pStyle w:val="ConsPlusNormal"/>
        <w:tabs>
          <w:tab w:val="left" w:pos="709"/>
        </w:tabs>
        <w:ind w:firstLine="709"/>
        <w:jc w:val="both"/>
        <w:rPr>
          <w:sz w:val="24"/>
          <w:szCs w:val="24"/>
        </w:rPr>
      </w:pPr>
      <w:r w:rsidRPr="002F2E29">
        <w:rPr>
          <w:sz w:val="24"/>
          <w:szCs w:val="24"/>
        </w:rPr>
        <w:t>дата и время подписания;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содержание (файлы) и текст, присутствующие в момент подписания.</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того чтобы узнать информацию о сертификате, установленном на рабочем месте, необходимо нажать на кнопку в секции «Сертификат».</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2F2E29" w:rsidRPr="00533FB7" w:rsidRDefault="002F2E29" w:rsidP="002F2E29">
      <w:pPr>
        <w:pStyle w:val="ConsPlusNormal"/>
        <w:tabs>
          <w:tab w:val="left" w:pos="709"/>
        </w:tabs>
        <w:ind w:firstLine="709"/>
        <w:jc w:val="right"/>
        <w:outlineLvl w:val="2"/>
        <w:rPr>
          <w:b/>
          <w:sz w:val="32"/>
          <w:szCs w:val="32"/>
        </w:rPr>
      </w:pPr>
      <w:r w:rsidRPr="00533FB7">
        <w:rPr>
          <w:b/>
          <w:sz w:val="32"/>
          <w:szCs w:val="32"/>
        </w:rPr>
        <w:lastRenderedPageBreak/>
        <w:t>Приложение № 12</w:t>
      </w:r>
    </w:p>
    <w:p w:rsidR="002F2E29" w:rsidRPr="00533FB7" w:rsidRDefault="002F2E29" w:rsidP="002F2E29">
      <w:pPr>
        <w:pStyle w:val="ConsPlusNormal"/>
        <w:tabs>
          <w:tab w:val="left" w:pos="709"/>
        </w:tabs>
        <w:ind w:firstLine="709"/>
        <w:jc w:val="right"/>
        <w:rPr>
          <w:b/>
          <w:sz w:val="32"/>
          <w:szCs w:val="32"/>
        </w:rPr>
      </w:pPr>
      <w:r w:rsidRPr="00533FB7">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sidR="00533FB7">
        <w:rPr>
          <w:b/>
          <w:sz w:val="32"/>
          <w:szCs w:val="32"/>
        </w:rPr>
        <w:t xml:space="preserve">Оренбургского района Оренбургской области </w:t>
      </w:r>
      <w:r w:rsidRPr="00533FB7">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13" w:name="P1269"/>
      <w:bookmarkEnd w:id="13"/>
      <w:r w:rsidRPr="002F2E29">
        <w:rPr>
          <w:rFonts w:ascii="Arial" w:hAnsi="Arial" w:cs="Arial"/>
          <w:sz w:val="24"/>
          <w:szCs w:val="24"/>
        </w:rPr>
        <w:t>Добавление</w:t>
      </w:r>
    </w:p>
    <w:p w:rsidR="002F2E29" w:rsidRPr="002F2E29" w:rsidRDefault="002F2E29" w:rsidP="002F2E29">
      <w:pPr>
        <w:pStyle w:val="ConsPlusTitle"/>
        <w:tabs>
          <w:tab w:val="left" w:pos="709"/>
        </w:tabs>
        <w:ind w:firstLine="709"/>
        <w:jc w:val="center"/>
        <w:rPr>
          <w:rFonts w:ascii="Arial" w:hAnsi="Arial" w:cs="Arial"/>
          <w:sz w:val="24"/>
          <w:szCs w:val="24"/>
        </w:rPr>
      </w:pPr>
      <w:r w:rsidRPr="002F2E29">
        <w:rPr>
          <w:rFonts w:ascii="Arial" w:hAnsi="Arial" w:cs="Arial"/>
          <w:sz w:val="24"/>
          <w:szCs w:val="24"/>
        </w:rPr>
        <w:t>(отнесение) документа в дело</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Отнесение документа в дело</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Изъятие документа из дела</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Возврат документа в дело</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Удаление документа из дела</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на кнопку </w:t>
      </w:r>
      <w:r w:rsidRPr="002F2E29">
        <w:rPr>
          <w:noProof/>
          <w:position w:val="-8"/>
          <w:sz w:val="24"/>
          <w:szCs w:val="24"/>
        </w:rPr>
        <w:drawing>
          <wp:inline distT="0" distB="0" distL="0" distR="0">
            <wp:extent cx="259080" cy="274320"/>
            <wp:effectExtent l="0" t="0" r="7620" b="0"/>
            <wp:docPr id="34" name="Рисунок 34" descr="base_23942_11457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42_114579_32801"/>
                    <pic:cNvPicPr preferRelativeResize="0">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74320"/>
                    </a:xfrm>
                    <a:prstGeom prst="rect">
                      <a:avLst/>
                    </a:prstGeom>
                    <a:noFill/>
                    <a:ln>
                      <a:noFill/>
                    </a:ln>
                  </pic:spPr>
                </pic:pic>
              </a:graphicData>
            </a:graphic>
          </wp:inline>
        </w:drawing>
      </w:r>
      <w:r w:rsidRPr="002F2E29">
        <w:rPr>
          <w:sz w:val="24"/>
          <w:szCs w:val="24"/>
        </w:rPr>
        <w:t xml:space="preserve"> справа от заголовка дела. Выбранное дело будет удалено из раздела «Находится в деле», запись о документе будет удалена из дела.</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533FB7" w:rsidRPr="00533FB7" w:rsidRDefault="00533FB7" w:rsidP="00533FB7">
      <w:pPr>
        <w:pStyle w:val="ConsPlusNormal"/>
        <w:tabs>
          <w:tab w:val="left" w:pos="709"/>
        </w:tabs>
        <w:ind w:firstLine="709"/>
        <w:jc w:val="right"/>
        <w:outlineLvl w:val="2"/>
        <w:rPr>
          <w:b/>
          <w:sz w:val="32"/>
          <w:szCs w:val="32"/>
        </w:rPr>
      </w:pPr>
      <w:r>
        <w:rPr>
          <w:b/>
          <w:sz w:val="32"/>
          <w:szCs w:val="32"/>
        </w:rPr>
        <w:lastRenderedPageBreak/>
        <w:t>Приложение № 13</w:t>
      </w:r>
    </w:p>
    <w:p w:rsidR="00533FB7" w:rsidRPr="00533FB7" w:rsidRDefault="00533FB7" w:rsidP="00533FB7">
      <w:pPr>
        <w:pStyle w:val="ConsPlusNormal"/>
        <w:tabs>
          <w:tab w:val="left" w:pos="709"/>
        </w:tabs>
        <w:ind w:firstLine="709"/>
        <w:jc w:val="right"/>
        <w:rPr>
          <w:b/>
          <w:sz w:val="32"/>
          <w:szCs w:val="32"/>
        </w:rPr>
      </w:pPr>
      <w:r w:rsidRPr="00533FB7">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Pr>
          <w:b/>
          <w:sz w:val="32"/>
          <w:szCs w:val="32"/>
        </w:rPr>
        <w:t xml:space="preserve">Оренбургского района Оренбургской области </w:t>
      </w:r>
      <w:r w:rsidRPr="00533FB7">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14" w:name="P1350"/>
      <w:bookmarkEnd w:id="14"/>
      <w:r w:rsidRPr="002F2E29">
        <w:rPr>
          <w:rFonts w:ascii="Arial" w:hAnsi="Arial" w:cs="Arial"/>
          <w:sz w:val="24"/>
          <w:szCs w:val="24"/>
        </w:rPr>
        <w:t>Поиск документов</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Для быстрой работы с документами в СЭД доступны четыре варианта поиска:</w:t>
      </w:r>
    </w:p>
    <w:p w:rsidR="002F2E29" w:rsidRPr="002F2E29" w:rsidRDefault="002F2E29" w:rsidP="002F2E29">
      <w:pPr>
        <w:pStyle w:val="ConsPlusNormal"/>
        <w:tabs>
          <w:tab w:val="left" w:pos="709"/>
        </w:tabs>
        <w:ind w:firstLine="709"/>
        <w:jc w:val="both"/>
        <w:rPr>
          <w:sz w:val="24"/>
          <w:szCs w:val="24"/>
        </w:rPr>
      </w:pPr>
      <w:r w:rsidRPr="002F2E29">
        <w:rPr>
          <w:sz w:val="24"/>
          <w:szCs w:val="24"/>
        </w:rPr>
        <w:t>быстрый поиск;</w:t>
      </w:r>
    </w:p>
    <w:p w:rsidR="002F2E29" w:rsidRPr="002F2E29" w:rsidRDefault="002F2E29" w:rsidP="002F2E29">
      <w:pPr>
        <w:pStyle w:val="ConsPlusNormal"/>
        <w:tabs>
          <w:tab w:val="left" w:pos="709"/>
        </w:tabs>
        <w:ind w:firstLine="709"/>
        <w:jc w:val="both"/>
        <w:rPr>
          <w:sz w:val="24"/>
          <w:szCs w:val="24"/>
        </w:rPr>
      </w:pPr>
      <w:r w:rsidRPr="002F2E29">
        <w:rPr>
          <w:sz w:val="24"/>
          <w:szCs w:val="24"/>
        </w:rPr>
        <w:t>расширенный поиск;</w:t>
      </w:r>
    </w:p>
    <w:p w:rsidR="002F2E29" w:rsidRPr="002F2E29" w:rsidRDefault="002F2E29" w:rsidP="002F2E29">
      <w:pPr>
        <w:pStyle w:val="ConsPlusNormal"/>
        <w:tabs>
          <w:tab w:val="left" w:pos="709"/>
        </w:tabs>
        <w:ind w:firstLine="709"/>
        <w:jc w:val="both"/>
        <w:rPr>
          <w:sz w:val="24"/>
          <w:szCs w:val="24"/>
        </w:rPr>
      </w:pPr>
      <w:r w:rsidRPr="002F2E29">
        <w:rPr>
          <w:sz w:val="24"/>
          <w:szCs w:val="24"/>
        </w:rPr>
        <w:t>полнотекстовый пои</w:t>
      </w:r>
      <w:proofErr w:type="gramStart"/>
      <w:r w:rsidRPr="002F2E29">
        <w:rPr>
          <w:sz w:val="24"/>
          <w:szCs w:val="24"/>
        </w:rPr>
        <w:t>ск в пр</w:t>
      </w:r>
      <w:proofErr w:type="gramEnd"/>
      <w:r w:rsidRPr="002F2E29">
        <w:rPr>
          <w:sz w:val="24"/>
          <w:szCs w:val="24"/>
        </w:rPr>
        <w:t>едставлении;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многоуровневый поиск документов с запоминанием.</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Быстрый поиск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2F2E29" w:rsidRPr="002F2E29" w:rsidRDefault="002F2E29" w:rsidP="002F2E29">
      <w:pPr>
        <w:pStyle w:val="ConsPlusNormal"/>
        <w:tabs>
          <w:tab w:val="left" w:pos="709"/>
        </w:tabs>
        <w:ind w:firstLine="709"/>
        <w:jc w:val="both"/>
        <w:rPr>
          <w:sz w:val="24"/>
          <w:szCs w:val="24"/>
        </w:rPr>
      </w:pPr>
      <w:proofErr w:type="gramStart"/>
      <w:r w:rsidRPr="002F2E29">
        <w:rPr>
          <w:sz w:val="24"/>
          <w:szCs w:val="24"/>
        </w:rP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w:t>
      </w:r>
      <w:r w:rsidRPr="002F2E29">
        <w:rPr>
          <w:sz w:val="24"/>
          <w:szCs w:val="24"/>
          <w:lang w:val="en-US"/>
        </w:rPr>
        <w:t>n</w:t>
      </w:r>
      <w:proofErr w:type="spellStart"/>
      <w:r w:rsidRPr="002F2E29">
        <w:rPr>
          <w:sz w:val="24"/>
          <w:szCs w:val="24"/>
        </w:rPr>
        <w:t>ter</w:t>
      </w:r>
      <w:proofErr w:type="spellEnd"/>
      <w:r w:rsidRPr="002F2E29">
        <w:rPr>
          <w:sz w:val="24"/>
          <w:szCs w:val="24"/>
        </w:rPr>
        <w:t xml:space="preserve"> на клавиатуре, в результате чего осуществится поиск в отсортированном столбце по указанному значению</w:t>
      </w:r>
      <w:proofErr w:type="gram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Расширенный поиск</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того чтобы найти документ с помощью расширенного поиска, необходимо нажать на кнопку </w:t>
      </w:r>
      <w:r w:rsidRPr="002F2E29">
        <w:rPr>
          <w:noProof/>
          <w:sz w:val="24"/>
          <w:szCs w:val="24"/>
        </w:rPr>
        <w:drawing>
          <wp:inline distT="0" distB="0" distL="0" distR="0">
            <wp:extent cx="216029" cy="1960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595" cy="218318"/>
                    </a:xfrm>
                    <a:prstGeom prst="rect">
                      <a:avLst/>
                    </a:prstGeom>
                  </pic:spPr>
                </pic:pic>
              </a:graphicData>
            </a:graphic>
          </wp:inline>
        </w:drawing>
      </w:r>
      <w:r w:rsidRPr="002F2E29">
        <w:rPr>
          <w:sz w:val="24"/>
          <w:szCs w:val="24"/>
        </w:rPr>
        <w:t>в верхней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w:t>
      </w:r>
      <w:proofErr w:type="spellStart"/>
      <w:proofErr w:type="gramStart"/>
      <w:r w:rsidRPr="002F2E29">
        <w:rPr>
          <w:sz w:val="24"/>
          <w:szCs w:val="24"/>
        </w:rPr>
        <w:t>чек-боксы</w:t>
      </w:r>
      <w:proofErr w:type="spellEnd"/>
      <w:proofErr w:type="gramEnd"/>
      <w:r w:rsidRPr="002F2E29">
        <w:rPr>
          <w:sz w:val="24"/>
          <w:szCs w:val="24"/>
        </w:rPr>
        <w:t>.</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Полнотекстовый пои</w:t>
      </w:r>
      <w:proofErr w:type="gramStart"/>
      <w:r w:rsidRPr="002F2E29">
        <w:rPr>
          <w:rFonts w:ascii="Arial" w:hAnsi="Arial" w:cs="Arial"/>
          <w:sz w:val="24"/>
          <w:szCs w:val="24"/>
        </w:rPr>
        <w:t>ск в пр</w:t>
      </w:r>
      <w:proofErr w:type="gramEnd"/>
      <w:r w:rsidRPr="002F2E29">
        <w:rPr>
          <w:rFonts w:ascii="Arial" w:hAnsi="Arial" w:cs="Arial"/>
          <w:sz w:val="24"/>
          <w:szCs w:val="24"/>
        </w:rPr>
        <w:t>едставлении</w:t>
      </w:r>
    </w:p>
    <w:p w:rsidR="002F2E29" w:rsidRPr="002F2E29" w:rsidRDefault="002F2E29" w:rsidP="002F2E29">
      <w:pPr>
        <w:pStyle w:val="ConsPlusNormal"/>
        <w:tabs>
          <w:tab w:val="left" w:pos="709"/>
        </w:tabs>
        <w:ind w:firstLine="709"/>
        <w:jc w:val="both"/>
        <w:rPr>
          <w:sz w:val="24"/>
          <w:szCs w:val="24"/>
        </w:rPr>
      </w:pPr>
      <w:r w:rsidRPr="002F2E29">
        <w:rPr>
          <w:sz w:val="24"/>
          <w:szCs w:val="24"/>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того чтобы найти документ с помощью полнотекстового поиска, </w:t>
      </w:r>
      <w:r w:rsidRPr="002F2E29">
        <w:rPr>
          <w:sz w:val="24"/>
          <w:szCs w:val="24"/>
        </w:rPr>
        <w:lastRenderedPageBreak/>
        <w:t xml:space="preserve">необходимо перейти в требуемое представление, ввести поисковый запрос в строку поиска и нажать на кнопку </w:t>
      </w:r>
      <w:r w:rsidRPr="002F2E29">
        <w:rPr>
          <w:noProof/>
          <w:sz w:val="24"/>
          <w:szCs w:val="24"/>
        </w:rPr>
        <w:drawing>
          <wp:inline distT="0" distB="0" distL="0" distR="0">
            <wp:extent cx="216029" cy="1960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595" cy="218318"/>
                    </a:xfrm>
                    <a:prstGeom prst="rect">
                      <a:avLst/>
                    </a:prstGeom>
                  </pic:spPr>
                </pic:pic>
              </a:graphicData>
            </a:graphic>
          </wp:inline>
        </w:drawing>
      </w:r>
      <w:r w:rsidRPr="002F2E29">
        <w:rPr>
          <w:sz w:val="24"/>
          <w:szCs w:val="24"/>
        </w:rPr>
        <w:t xml:space="preserve"> или на клавиатуре клавишу E</w:t>
      </w:r>
      <w:r w:rsidRPr="002F2E29">
        <w:rPr>
          <w:sz w:val="24"/>
          <w:szCs w:val="24"/>
          <w:lang w:val="en-US"/>
        </w:rPr>
        <w:t>n</w:t>
      </w:r>
      <w:proofErr w:type="spellStart"/>
      <w:r w:rsidRPr="002F2E29">
        <w:rPr>
          <w:sz w:val="24"/>
          <w:szCs w:val="24"/>
        </w:rPr>
        <w:t>ter</w:t>
      </w:r>
      <w:proofErr w:type="spellEnd"/>
      <w:r w:rsidRPr="002F2E29">
        <w:rPr>
          <w:sz w:val="24"/>
          <w:szCs w:val="24"/>
        </w:rPr>
        <w:t>. В результат поиска будут выведены все документы, удовлетворяющие поисковому запросу.</w:t>
      </w:r>
    </w:p>
    <w:p w:rsidR="002F2E29" w:rsidRPr="002F2E29" w:rsidRDefault="002F2E29" w:rsidP="002F2E29">
      <w:pPr>
        <w:pStyle w:val="ConsPlusNormal"/>
        <w:tabs>
          <w:tab w:val="left" w:pos="709"/>
        </w:tabs>
        <w:ind w:firstLine="709"/>
        <w:jc w:val="both"/>
        <w:rPr>
          <w:sz w:val="24"/>
          <w:szCs w:val="24"/>
        </w:rPr>
      </w:pPr>
      <w:r w:rsidRPr="002F2E29">
        <w:rPr>
          <w:sz w:val="24"/>
          <w:szCs w:val="24"/>
        </w:rPr>
        <w:t>При осуществлении полнотекстового поиска возможно использование уточняющих символов:</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w:t>
      </w:r>
      <w:proofErr w:type="gramStart"/>
      <w:r w:rsidRPr="002F2E29">
        <w:rPr>
          <w:sz w:val="24"/>
          <w:szCs w:val="24"/>
        </w:rPr>
        <w:t>Например, по запросу «вход*» будут отобраны документы, содержащие слова «вход», «входить», «входящий» и т.д.;</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в случае если нужно найти </w:t>
      </w:r>
      <w:proofErr w:type="gramStart"/>
      <w:r w:rsidRPr="002F2E29">
        <w:rPr>
          <w:sz w:val="24"/>
          <w:szCs w:val="24"/>
        </w:rPr>
        <w:t>документ</w:t>
      </w:r>
      <w:proofErr w:type="gramEnd"/>
      <w:r w:rsidRPr="002F2E29">
        <w:rPr>
          <w:sz w:val="24"/>
          <w:szCs w:val="24"/>
        </w:rPr>
        <w:t xml:space="preserve"> по словам со схожим написанием, необходимо использовать нечеткий поиск, добавив в конце искомого слова символ «~». </w:t>
      </w:r>
      <w:proofErr w:type="gramStart"/>
      <w:r w:rsidRPr="002F2E29">
        <w:rPr>
          <w:sz w:val="24"/>
          <w:szCs w:val="24"/>
        </w:rPr>
        <w:t>Например, по запросу «</w:t>
      </w:r>
      <w:proofErr w:type="spellStart"/>
      <w:r w:rsidRPr="002F2E29">
        <w:rPr>
          <w:sz w:val="24"/>
          <w:szCs w:val="24"/>
        </w:rPr>
        <w:t>рука~</w:t>
      </w:r>
      <w:proofErr w:type="spellEnd"/>
      <w:r w:rsidRPr="002F2E29">
        <w:rPr>
          <w:sz w:val="24"/>
          <w:szCs w:val="24"/>
        </w:rPr>
        <w:t>» будут отобраны документы, содержащие слова «рука», «мука», «рукав» и т.д.</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поиска документов, содержащих хотя бы одно из условий, необходимо указать эти слова </w:t>
      </w:r>
      <w:proofErr w:type="gramStart"/>
      <w:r w:rsidRPr="002F2E29">
        <w:rPr>
          <w:sz w:val="24"/>
          <w:szCs w:val="24"/>
        </w:rPr>
        <w:t>через</w:t>
      </w:r>
      <w:proofErr w:type="gramEnd"/>
      <w:r w:rsidRPr="002F2E29">
        <w:rPr>
          <w:sz w:val="24"/>
          <w:szCs w:val="24"/>
        </w:rPr>
        <w:t xml:space="preserve"> оператор«OR». </w:t>
      </w:r>
      <w:proofErr w:type="gramStart"/>
      <w:r w:rsidRPr="002F2E29">
        <w:rPr>
          <w:sz w:val="24"/>
          <w:szCs w:val="24"/>
        </w:rPr>
        <w:t>Например, по запросу «Иванов OR Петров» будут найдены документы, содержащие условия «Иванов» и (или) «Петров».</w:t>
      </w:r>
      <w:proofErr w:type="gramEnd"/>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поиска документов, содержащих одно условие запроса и не содержащих другое, необходимо использовать оператор </w:t>
      </w:r>
      <w:r w:rsidRPr="002F2E29">
        <w:rPr>
          <w:sz w:val="24"/>
          <w:szCs w:val="24"/>
          <w:lang w:val="en-US"/>
        </w:rPr>
        <w:t>N</w:t>
      </w:r>
      <w:r w:rsidRPr="002F2E29">
        <w:rPr>
          <w:sz w:val="24"/>
          <w:szCs w:val="24"/>
        </w:rPr>
        <w:t>OT. Например, по запросу «входящие №OT исходящие» будут отобраны все документы, содержащие слово «входящие» и не содержащие слово «исходящие».</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поиска документов, содержащих несколько ключевых слов, необходимо объединить их с помощью оператора «AND». В результате поиска отобразятся документы, содержащие все указанные слова.</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Многоуровневый поиск документов с запоминанием</w:t>
      </w:r>
    </w:p>
    <w:p w:rsidR="002F2E29" w:rsidRPr="002F2E29" w:rsidRDefault="002F2E29" w:rsidP="002F2E29">
      <w:pPr>
        <w:pStyle w:val="ConsPlusNormal"/>
        <w:tabs>
          <w:tab w:val="left" w:pos="709"/>
        </w:tabs>
        <w:ind w:firstLine="709"/>
        <w:jc w:val="both"/>
        <w:rPr>
          <w:sz w:val="24"/>
          <w:szCs w:val="24"/>
        </w:rPr>
      </w:pPr>
      <w:r w:rsidRPr="002F2E29">
        <w:rPr>
          <w:sz w:val="24"/>
          <w:szCs w:val="24"/>
        </w:rPr>
        <w:t>В представлениях доступна возможность выделения и запоминания нескольких документов из разных поисковых запросов.</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выполнения многоуровневого поиска документов с запоминанием необходимо выполнить следующие действия:</w:t>
      </w:r>
    </w:p>
    <w:p w:rsidR="002F2E29" w:rsidRPr="002F2E29" w:rsidRDefault="002F2E29" w:rsidP="002F2E29">
      <w:pPr>
        <w:pStyle w:val="ConsPlusNormal"/>
        <w:tabs>
          <w:tab w:val="left" w:pos="709"/>
        </w:tabs>
        <w:ind w:firstLine="709"/>
        <w:jc w:val="both"/>
        <w:rPr>
          <w:sz w:val="24"/>
          <w:szCs w:val="24"/>
        </w:rPr>
      </w:pPr>
      <w:r w:rsidRPr="002F2E29">
        <w:rPr>
          <w:sz w:val="24"/>
          <w:szCs w:val="24"/>
        </w:rPr>
        <w:t>1. Перейти в любое представление группы «Документы», выделить нужные документы и нажать на ссылку «Выбрано</w:t>
      </w:r>
      <w:proofErr w:type="gramStart"/>
      <w:r w:rsidRPr="002F2E29">
        <w:rPr>
          <w:sz w:val="24"/>
          <w:szCs w:val="24"/>
        </w:rPr>
        <w:t>:»</w:t>
      </w:r>
      <w:proofErr w:type="gramEnd"/>
      <w:r w:rsidRPr="002F2E29">
        <w:rPr>
          <w:sz w:val="24"/>
          <w:szCs w:val="24"/>
        </w:rPr>
        <w:t>. В представлении отобразятся только выделенные документы.</w:t>
      </w:r>
    </w:p>
    <w:p w:rsidR="002F2E29" w:rsidRPr="002F2E29" w:rsidRDefault="002F2E29" w:rsidP="002F2E29">
      <w:pPr>
        <w:pStyle w:val="ConsPlusNormal"/>
        <w:tabs>
          <w:tab w:val="left" w:pos="709"/>
        </w:tabs>
        <w:ind w:firstLine="709"/>
        <w:jc w:val="both"/>
        <w:rPr>
          <w:sz w:val="24"/>
          <w:szCs w:val="24"/>
        </w:rPr>
      </w:pPr>
      <w:r w:rsidRPr="002F2E29">
        <w:rPr>
          <w:sz w:val="24"/>
          <w:szCs w:val="24"/>
        </w:rPr>
        <w:t>2. Вернуться в полный список документов, нажав на ссылку «Выбрано</w:t>
      </w:r>
      <w:proofErr w:type="gramStart"/>
      <w:r w:rsidRPr="002F2E29">
        <w:rPr>
          <w:sz w:val="24"/>
          <w:szCs w:val="24"/>
        </w:rPr>
        <w:t>:»</w:t>
      </w:r>
      <w:proofErr w:type="gramEnd"/>
      <w:r w:rsidRPr="002F2E29">
        <w:rPr>
          <w:sz w:val="24"/>
          <w:szCs w:val="24"/>
        </w:rPr>
        <w:t>, при этом выделение сохранится.</w:t>
      </w:r>
    </w:p>
    <w:p w:rsidR="002F2E29" w:rsidRPr="002F2E29" w:rsidRDefault="002F2E29" w:rsidP="002F2E29">
      <w:pPr>
        <w:pStyle w:val="ConsPlusNormal"/>
        <w:tabs>
          <w:tab w:val="left" w:pos="709"/>
        </w:tabs>
        <w:ind w:firstLine="709"/>
        <w:jc w:val="both"/>
        <w:rPr>
          <w:sz w:val="24"/>
          <w:szCs w:val="24"/>
        </w:rPr>
      </w:pPr>
      <w:r w:rsidRPr="002F2E29">
        <w:rPr>
          <w:sz w:val="24"/>
          <w:szCs w:val="24"/>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кнопки </w:t>
      </w:r>
      <w:r w:rsidRPr="002F2E29">
        <w:rPr>
          <w:noProof/>
          <w:position w:val="-8"/>
          <w:sz w:val="24"/>
          <w:szCs w:val="24"/>
        </w:rPr>
        <w:drawing>
          <wp:inline distT="0" distB="0" distL="0" distR="0">
            <wp:extent cx="259080" cy="274320"/>
            <wp:effectExtent l="0" t="0" r="7620" b="0"/>
            <wp:docPr id="35" name="Рисунок 35" descr="base_23942_114579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42_114579_32805"/>
                    <pic:cNvPicPr preferRelativeResize="0">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74320"/>
                    </a:xfrm>
                    <a:prstGeom prst="rect">
                      <a:avLst/>
                    </a:prstGeom>
                    <a:noFill/>
                    <a:ln>
                      <a:noFill/>
                    </a:ln>
                  </pic:spPr>
                </pic:pic>
              </a:graphicData>
            </a:graphic>
          </wp:inline>
        </w:drawing>
      </w:r>
      <w:r w:rsidRPr="002F2E29">
        <w:rPr>
          <w:sz w:val="24"/>
          <w:szCs w:val="24"/>
        </w:rPr>
        <w:t xml:space="preserve"> справа. Все выделенные документы сохранятся в памяти системы. К их списку следует перейти, нажав на ссылку: «Выбрано</w:t>
      </w:r>
      <w:proofErr w:type="gramStart"/>
      <w:r w:rsidRPr="002F2E29">
        <w:rPr>
          <w:sz w:val="24"/>
          <w:szCs w:val="24"/>
        </w:rPr>
        <w:t>:»</w:t>
      </w:r>
      <w:proofErr w:type="gramEnd"/>
      <w:r w:rsidRPr="002F2E29">
        <w:rPr>
          <w:sz w:val="24"/>
          <w:szCs w:val="24"/>
        </w:rPr>
        <w:t>.</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этих действий система запомнит все документы, которые были выделены до фильтрации и после.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снятия всех выделений необходимо повторно войти в исходное </w:t>
      </w:r>
      <w:r w:rsidRPr="002F2E29">
        <w:rPr>
          <w:sz w:val="24"/>
          <w:szCs w:val="24"/>
        </w:rPr>
        <w:lastRenderedPageBreak/>
        <w:t>представление.</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Построение отчета по результатам поиска</w:t>
      </w:r>
    </w:p>
    <w:p w:rsidR="002F2E29" w:rsidRPr="002F2E29" w:rsidRDefault="002F2E29" w:rsidP="002F2E29">
      <w:pPr>
        <w:pStyle w:val="ConsPlusNormal"/>
        <w:tabs>
          <w:tab w:val="left" w:pos="709"/>
        </w:tabs>
        <w:ind w:firstLine="709"/>
        <w:jc w:val="both"/>
        <w:rPr>
          <w:sz w:val="24"/>
          <w:szCs w:val="24"/>
        </w:rPr>
      </w:pPr>
      <w:r w:rsidRPr="002F2E29">
        <w:rPr>
          <w:sz w:val="24"/>
          <w:szCs w:val="24"/>
        </w:rPr>
        <w:t>По результатам поиска можно построить отчет. Для этого необходимо нажать на кнопку «Другое</w:t>
      </w:r>
      <w:proofErr w:type="gramStart"/>
      <w:r w:rsidRPr="002F2E29">
        <w:rPr>
          <w:sz w:val="24"/>
          <w:szCs w:val="24"/>
        </w:rPr>
        <w:t>/П</w:t>
      </w:r>
      <w:proofErr w:type="gramEnd"/>
      <w:r w:rsidRPr="002F2E29">
        <w:rPr>
          <w:sz w:val="24"/>
          <w:szCs w:val="24"/>
        </w:rPr>
        <w:t>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rsidRPr="002F2E29">
        <w:rPr>
          <w:sz w:val="24"/>
          <w:szCs w:val="24"/>
        </w:rPr>
        <w:t>htm</w:t>
      </w:r>
      <w:proofErr w:type="spellEnd"/>
      <w:r w:rsidRPr="002F2E29">
        <w:rPr>
          <w:sz w:val="24"/>
          <w:szCs w:val="24"/>
        </w:rPr>
        <w:t>, который можно открыть или сохранить с помощью стандартного диалога браузера. Для печати отчета можно воспользоваться меню: «Файл/Печать».</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533FB7" w:rsidRPr="00533FB7" w:rsidRDefault="00533FB7" w:rsidP="00533FB7">
      <w:pPr>
        <w:pStyle w:val="ConsPlusNormal"/>
        <w:tabs>
          <w:tab w:val="left" w:pos="709"/>
        </w:tabs>
        <w:ind w:firstLine="709"/>
        <w:jc w:val="right"/>
        <w:outlineLvl w:val="2"/>
        <w:rPr>
          <w:b/>
          <w:sz w:val="32"/>
          <w:szCs w:val="32"/>
        </w:rPr>
      </w:pPr>
      <w:r w:rsidRPr="00533FB7">
        <w:rPr>
          <w:b/>
          <w:sz w:val="32"/>
          <w:szCs w:val="32"/>
        </w:rPr>
        <w:lastRenderedPageBreak/>
        <w:t>Приложение № 1</w:t>
      </w:r>
      <w:r>
        <w:rPr>
          <w:b/>
          <w:sz w:val="32"/>
          <w:szCs w:val="32"/>
        </w:rPr>
        <w:t>4</w:t>
      </w:r>
    </w:p>
    <w:p w:rsidR="00533FB7" w:rsidRPr="00533FB7" w:rsidRDefault="00533FB7" w:rsidP="00533FB7">
      <w:pPr>
        <w:pStyle w:val="ConsPlusNormal"/>
        <w:tabs>
          <w:tab w:val="left" w:pos="709"/>
        </w:tabs>
        <w:ind w:firstLine="709"/>
        <w:jc w:val="right"/>
        <w:rPr>
          <w:b/>
          <w:sz w:val="32"/>
          <w:szCs w:val="32"/>
        </w:rPr>
      </w:pPr>
      <w:r w:rsidRPr="00533FB7">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Pr>
          <w:b/>
          <w:sz w:val="32"/>
          <w:szCs w:val="32"/>
        </w:rPr>
        <w:t xml:space="preserve">Оренбургского района Оренбургской области </w:t>
      </w:r>
      <w:r w:rsidRPr="00533FB7">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right"/>
        <w:rPr>
          <w:sz w:val="24"/>
          <w:szCs w:val="24"/>
        </w:rPr>
      </w:pP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15" w:name="P1416"/>
      <w:bookmarkEnd w:id="15"/>
      <w:r w:rsidRPr="002F2E29">
        <w:rPr>
          <w:rFonts w:ascii="Arial" w:hAnsi="Arial" w:cs="Arial"/>
          <w:sz w:val="24"/>
          <w:szCs w:val="24"/>
        </w:rPr>
        <w:t>Установка связей между документами</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Связь между документами (далее - связь) - информация о том, что данный документ имеет смысловую связь с другими документами </w:t>
      </w:r>
      <w:proofErr w:type="gramStart"/>
      <w:r w:rsidRPr="002F2E29">
        <w:rPr>
          <w:sz w:val="24"/>
          <w:szCs w:val="24"/>
        </w:rPr>
        <w:t>текущего</w:t>
      </w:r>
      <w:proofErr w:type="gramEnd"/>
      <w:r w:rsidRPr="002F2E29">
        <w:rPr>
          <w:sz w:val="24"/>
          <w:szCs w:val="24"/>
        </w:rPr>
        <w:t xml:space="preserve"> или других модулей. Связь устанавливается пользователем вручную или создается автоматически в процедурах системы.</w:t>
      </w:r>
    </w:p>
    <w:p w:rsidR="002F2E29" w:rsidRPr="002F2E29" w:rsidRDefault="002F2E29" w:rsidP="002F2E29">
      <w:pPr>
        <w:pStyle w:val="ConsPlusNormal"/>
        <w:tabs>
          <w:tab w:val="left" w:pos="709"/>
        </w:tabs>
        <w:ind w:firstLine="709"/>
        <w:jc w:val="both"/>
        <w:rPr>
          <w:sz w:val="24"/>
          <w:szCs w:val="24"/>
        </w:rPr>
      </w:pPr>
      <w:r w:rsidRPr="002F2E29">
        <w:rPr>
          <w:sz w:val="24"/>
          <w:szCs w:val="24"/>
        </w:rPr>
        <w:t>Связи между документами могут быть установлены следующими способами:</w:t>
      </w:r>
    </w:p>
    <w:p w:rsidR="002F2E29" w:rsidRPr="002F2E29" w:rsidRDefault="002F2E29" w:rsidP="002F2E29">
      <w:pPr>
        <w:pStyle w:val="ConsPlusNormal"/>
        <w:tabs>
          <w:tab w:val="left" w:pos="709"/>
        </w:tabs>
        <w:ind w:firstLine="709"/>
        <w:jc w:val="both"/>
        <w:rPr>
          <w:sz w:val="24"/>
          <w:szCs w:val="24"/>
        </w:rPr>
      </w:pPr>
      <w:r w:rsidRPr="002F2E29">
        <w:rPr>
          <w:sz w:val="24"/>
          <w:szCs w:val="24"/>
        </w:rPr>
        <w:t>выбор ранее зарегистрированного в системе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создание нового связанного документа.</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Установка связи с ранее зарегистрированным документом</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установки связи с ранее зарегистрированным документом делопроизводителю места регистрации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При нажатии на </w:t>
      </w:r>
      <w:proofErr w:type="spellStart"/>
      <w:r w:rsidRPr="002F2E29">
        <w:rPr>
          <w:sz w:val="24"/>
          <w:szCs w:val="24"/>
        </w:rPr>
        <w:t>псевдоссылку</w:t>
      </w:r>
      <w:proofErr w:type="spellEnd"/>
      <w:proofErr w:type="gramStart"/>
      <w:r w:rsidRPr="002F2E29">
        <w:rPr>
          <w:sz w:val="24"/>
          <w:szCs w:val="24"/>
        </w:rPr>
        <w:t>«Т</w:t>
      </w:r>
      <w:proofErr w:type="gramEnd"/>
      <w:r w:rsidRPr="002F2E29">
        <w:rPr>
          <w:sz w:val="24"/>
          <w:szCs w:val="24"/>
        </w:rPr>
        <w:t>ип связи» в открывшемся списке нажатием левой кнопки мыши выбрать необходимый тип.</w:t>
      </w:r>
    </w:p>
    <w:p w:rsidR="002F2E29" w:rsidRPr="002F2E29" w:rsidRDefault="002F2E29" w:rsidP="002F2E29">
      <w:pPr>
        <w:pStyle w:val="ConsPlusTitle"/>
        <w:tabs>
          <w:tab w:val="left" w:pos="709"/>
        </w:tabs>
        <w:ind w:firstLine="709"/>
        <w:jc w:val="center"/>
        <w:outlineLvl w:val="3"/>
        <w:rPr>
          <w:rFonts w:ascii="Arial" w:hAnsi="Arial" w:cs="Arial"/>
          <w:sz w:val="24"/>
          <w:szCs w:val="24"/>
        </w:rPr>
      </w:pPr>
      <w:r w:rsidRPr="002F2E29">
        <w:rPr>
          <w:rFonts w:ascii="Arial" w:hAnsi="Arial" w:cs="Arial"/>
          <w:sz w:val="24"/>
          <w:szCs w:val="24"/>
        </w:rPr>
        <w:t>Создание нового связанного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2F2E29" w:rsidRPr="002F2E29" w:rsidRDefault="002F2E29" w:rsidP="002F2E29">
      <w:pPr>
        <w:pStyle w:val="ConsPlusNormal"/>
        <w:tabs>
          <w:tab w:val="left" w:pos="709"/>
        </w:tabs>
        <w:ind w:firstLine="709"/>
        <w:jc w:val="both"/>
        <w:rPr>
          <w:sz w:val="24"/>
          <w:szCs w:val="24"/>
        </w:rPr>
      </w:pPr>
      <w:r w:rsidRPr="002F2E29">
        <w:rPr>
          <w:sz w:val="24"/>
          <w:szCs w:val="24"/>
        </w:rPr>
        <w:t>После сохранения КД информация о выбранных документах отобразится на вкладке «Связанные» в разделе «Документы».</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r w:rsidRPr="002F2E29">
        <w:rPr>
          <w:noProof/>
          <w:position w:val="-8"/>
          <w:sz w:val="24"/>
          <w:szCs w:val="24"/>
        </w:rPr>
        <w:drawing>
          <wp:inline distT="0" distB="0" distL="0" distR="0">
            <wp:extent cx="259080" cy="274320"/>
            <wp:effectExtent l="0" t="0" r="7620" b="0"/>
            <wp:docPr id="36" name="Рисунок 36" descr="base_23942_114579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42_114579_32806"/>
                    <pic:cNvPicPr preferRelativeResize="0">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74320"/>
                    </a:xfrm>
                    <a:prstGeom prst="rect">
                      <a:avLst/>
                    </a:prstGeom>
                    <a:noFill/>
                    <a:ln>
                      <a:noFill/>
                    </a:ln>
                  </pic:spPr>
                </pic:pic>
              </a:graphicData>
            </a:graphic>
          </wp:inline>
        </w:drawing>
      </w:r>
      <w:r w:rsidRPr="002F2E29">
        <w:rPr>
          <w:sz w:val="24"/>
          <w:szCs w:val="24"/>
        </w:rPr>
        <w:t xml:space="preserve"> в строке того связанного документа. После нажатия на данную кнопку информация о связи будет удалена </w:t>
      </w:r>
      <w:r w:rsidRPr="002F2E29">
        <w:rPr>
          <w:sz w:val="24"/>
          <w:szCs w:val="24"/>
        </w:rPr>
        <w:lastRenderedPageBreak/>
        <w:t>из таблицы.</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w:t>
      </w:r>
      <w:proofErr w:type="spellStart"/>
      <w:r w:rsidRPr="002F2E29">
        <w:rPr>
          <w:sz w:val="24"/>
          <w:szCs w:val="24"/>
        </w:rPr>
        <w:t>псевдоссылк</w:t>
      </w:r>
      <w:proofErr w:type="gramStart"/>
      <w:r w:rsidRPr="002F2E29">
        <w:rPr>
          <w:sz w:val="24"/>
          <w:szCs w:val="24"/>
        </w:rPr>
        <w:t>у</w:t>
      </w:r>
      <w:proofErr w:type="spellEnd"/>
      <w:r w:rsidRPr="002F2E29">
        <w:rPr>
          <w:sz w:val="24"/>
          <w:szCs w:val="24"/>
        </w:rPr>
        <w:t>«</w:t>
      </w:r>
      <w:proofErr w:type="gramEnd"/>
      <w:r w:rsidRPr="002F2E29">
        <w:rPr>
          <w:sz w:val="24"/>
          <w:szCs w:val="24"/>
        </w:rPr>
        <w:t>Содержание» в строке связанного документа.</w:t>
      </w:r>
    </w:p>
    <w:p w:rsidR="002F2E29" w:rsidRPr="002F2E29" w:rsidRDefault="002F2E29" w:rsidP="002F2E29">
      <w:pPr>
        <w:pStyle w:val="ConsPlusNormal"/>
        <w:tabs>
          <w:tab w:val="left" w:pos="709"/>
        </w:tabs>
        <w:ind w:firstLine="709"/>
        <w:jc w:val="both"/>
        <w:rPr>
          <w:sz w:val="24"/>
          <w:szCs w:val="24"/>
        </w:rPr>
      </w:pPr>
      <w:r w:rsidRPr="002F2E29">
        <w:rPr>
          <w:sz w:val="24"/>
          <w:szCs w:val="24"/>
        </w:rPr>
        <w:t>Визуализация связей между документами отображается на вкладке «Связанные» в разделе «Визуализация». Графические иллюстрац</w:t>
      </w:r>
      <w:proofErr w:type="gramStart"/>
      <w:r w:rsidRPr="002F2E29">
        <w:rPr>
          <w:sz w:val="24"/>
          <w:szCs w:val="24"/>
        </w:rPr>
        <w:t>ии ие</w:t>
      </w:r>
      <w:proofErr w:type="gramEnd"/>
      <w:r w:rsidRPr="002F2E29">
        <w:rPr>
          <w:sz w:val="24"/>
          <w:szCs w:val="24"/>
        </w:rPr>
        <w:t>рархии связанных документов можно передвигать по полю с помощью нажатия и удерживания левой кнопки мыши.</w:t>
      </w:r>
    </w:p>
    <w:p w:rsidR="002F2E29" w:rsidRPr="002F2E29" w:rsidRDefault="002F2E29" w:rsidP="002F2E29">
      <w:pPr>
        <w:spacing w:after="0" w:line="240" w:lineRule="auto"/>
        <w:rPr>
          <w:rFonts w:ascii="Arial" w:eastAsia="Times New Roman" w:hAnsi="Arial" w:cs="Arial"/>
          <w:sz w:val="24"/>
          <w:szCs w:val="24"/>
        </w:rPr>
      </w:pPr>
      <w:r w:rsidRPr="002F2E29">
        <w:rPr>
          <w:rFonts w:ascii="Arial" w:hAnsi="Arial" w:cs="Arial"/>
          <w:sz w:val="24"/>
          <w:szCs w:val="24"/>
        </w:rPr>
        <w:br w:type="page"/>
      </w:r>
    </w:p>
    <w:p w:rsidR="00533FB7" w:rsidRPr="00533FB7" w:rsidRDefault="00533FB7" w:rsidP="00533FB7">
      <w:pPr>
        <w:pStyle w:val="ConsPlusNormal"/>
        <w:tabs>
          <w:tab w:val="left" w:pos="709"/>
        </w:tabs>
        <w:ind w:firstLine="709"/>
        <w:jc w:val="right"/>
        <w:outlineLvl w:val="2"/>
        <w:rPr>
          <w:b/>
          <w:sz w:val="32"/>
          <w:szCs w:val="32"/>
        </w:rPr>
      </w:pPr>
      <w:r w:rsidRPr="00533FB7">
        <w:rPr>
          <w:b/>
          <w:sz w:val="32"/>
          <w:szCs w:val="32"/>
        </w:rPr>
        <w:lastRenderedPageBreak/>
        <w:t>Приложение № 1</w:t>
      </w:r>
      <w:r>
        <w:rPr>
          <w:b/>
          <w:sz w:val="32"/>
          <w:szCs w:val="32"/>
        </w:rPr>
        <w:t>5</w:t>
      </w:r>
    </w:p>
    <w:p w:rsidR="00533FB7" w:rsidRPr="00533FB7" w:rsidRDefault="00533FB7" w:rsidP="00533FB7">
      <w:pPr>
        <w:pStyle w:val="ConsPlusNormal"/>
        <w:tabs>
          <w:tab w:val="left" w:pos="709"/>
        </w:tabs>
        <w:ind w:firstLine="709"/>
        <w:jc w:val="right"/>
        <w:rPr>
          <w:b/>
          <w:sz w:val="32"/>
          <w:szCs w:val="32"/>
        </w:rPr>
      </w:pPr>
      <w:r w:rsidRPr="00533FB7">
        <w:rPr>
          <w:b/>
          <w:sz w:val="32"/>
          <w:szCs w:val="32"/>
        </w:rPr>
        <w:t xml:space="preserve">к регламенту организации электронного документооборота и автоматизации делопроизводства в администрации муниципального образования Бродецкий сельсовет </w:t>
      </w:r>
      <w:r>
        <w:rPr>
          <w:b/>
          <w:sz w:val="32"/>
          <w:szCs w:val="32"/>
        </w:rPr>
        <w:t xml:space="preserve">Оренбургского района Оренбургской области </w:t>
      </w:r>
      <w:r w:rsidRPr="00533FB7">
        <w:rPr>
          <w:b/>
          <w:sz w:val="32"/>
          <w:szCs w:val="32"/>
        </w:rP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jc w:val="right"/>
        <w:rPr>
          <w:sz w:val="24"/>
          <w:szCs w:val="24"/>
        </w:rPr>
      </w:pPr>
      <w:r w:rsidRPr="002F2E29">
        <w:rPr>
          <w:sz w:val="24"/>
          <w:szCs w:val="24"/>
        </w:rPr>
        <w:t>»</w:t>
      </w:r>
    </w:p>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Title"/>
        <w:tabs>
          <w:tab w:val="left" w:pos="709"/>
        </w:tabs>
        <w:ind w:firstLine="709"/>
        <w:jc w:val="center"/>
        <w:rPr>
          <w:rFonts w:ascii="Arial" w:hAnsi="Arial" w:cs="Arial"/>
          <w:sz w:val="24"/>
          <w:szCs w:val="24"/>
        </w:rPr>
      </w:pPr>
      <w:bookmarkStart w:id="16" w:name="P1458"/>
      <w:bookmarkEnd w:id="16"/>
      <w:r w:rsidRPr="002F2E29">
        <w:rPr>
          <w:rFonts w:ascii="Arial" w:hAnsi="Arial" w:cs="Arial"/>
          <w:sz w:val="24"/>
          <w:szCs w:val="24"/>
        </w:rPr>
        <w:t>Работа со справочником организаций</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создания нового описания организации из диалога выбора адресатов необходимо в поле «Адресаты» нажать на кнопку </w:t>
      </w:r>
      <w:r w:rsidRPr="002F2E29">
        <w:rPr>
          <w:noProof/>
          <w:position w:val="-4"/>
          <w:sz w:val="24"/>
          <w:szCs w:val="24"/>
        </w:rPr>
        <w:drawing>
          <wp:inline distT="0" distB="0" distL="0" distR="0">
            <wp:extent cx="259080" cy="228600"/>
            <wp:effectExtent l="0" t="0" r="7620" b="0"/>
            <wp:docPr id="37" name="Рисунок 37" descr="base_23942_114579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42_114579_32807"/>
                    <pic:cNvPicPr preferRelativeResize="0">
                      <a:picLocks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28600"/>
                    </a:xfrm>
                    <a:prstGeom prst="rect">
                      <a:avLst/>
                    </a:prstGeom>
                    <a:noFill/>
                    <a:ln>
                      <a:noFill/>
                    </a:ln>
                  </pic:spPr>
                </pic:pic>
              </a:graphicData>
            </a:graphic>
          </wp:inline>
        </w:drawing>
      </w:r>
      <w:r w:rsidRPr="002F2E29">
        <w:rPr>
          <w:sz w:val="24"/>
          <w:szCs w:val="24"/>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w:t>
      </w:r>
      <w:proofErr w:type="gramStart"/>
      <w:r w:rsidRPr="002F2E29">
        <w:rPr>
          <w:sz w:val="24"/>
          <w:szCs w:val="24"/>
        </w:rPr>
        <w:t>/В</w:t>
      </w:r>
      <w:proofErr w:type="gramEnd"/>
      <w:r w:rsidRPr="002F2E29">
        <w:rPr>
          <w:sz w:val="24"/>
          <w:szCs w:val="24"/>
        </w:rPr>
        <w:t>се».</w:t>
      </w:r>
    </w:p>
    <w:p w:rsidR="002F2E29" w:rsidRPr="002F2E29" w:rsidRDefault="002F2E29" w:rsidP="002F2E29">
      <w:pPr>
        <w:pStyle w:val="ConsPlusNormal"/>
        <w:tabs>
          <w:tab w:val="left" w:pos="709"/>
        </w:tabs>
        <w:ind w:firstLine="709"/>
        <w:jc w:val="both"/>
        <w:rPr>
          <w:sz w:val="24"/>
          <w:szCs w:val="24"/>
        </w:rPr>
      </w:pPr>
      <w:r w:rsidRPr="002F2E29">
        <w:rPr>
          <w:sz w:val="24"/>
          <w:szCs w:val="24"/>
        </w:rPr>
        <w:t xml:space="preserve">Для выбора адресата из списка ранее зарегистрированных организаций необходимо в поле «Адресаты» нажать на кнопку </w:t>
      </w:r>
      <w:r w:rsidRPr="002F2E29">
        <w:rPr>
          <w:noProof/>
          <w:position w:val="-4"/>
          <w:sz w:val="24"/>
          <w:szCs w:val="24"/>
        </w:rPr>
        <w:drawing>
          <wp:inline distT="0" distB="0" distL="0" distR="0">
            <wp:extent cx="259080" cy="228600"/>
            <wp:effectExtent l="0" t="0" r="7620" b="0"/>
            <wp:docPr id="38" name="Рисунок 38" descr="base_23942_114579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42_114579_32808"/>
                    <pic:cNvPicPr preferRelativeResize="0">
                      <a:picLocks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28600"/>
                    </a:xfrm>
                    <a:prstGeom prst="rect">
                      <a:avLst/>
                    </a:prstGeom>
                    <a:noFill/>
                    <a:ln>
                      <a:noFill/>
                    </a:ln>
                  </pic:spPr>
                </pic:pic>
              </a:graphicData>
            </a:graphic>
          </wp:inline>
        </w:drawing>
      </w:r>
      <w:r w:rsidRPr="002F2E29">
        <w:rPr>
          <w:sz w:val="24"/>
          <w:szCs w:val="24"/>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2F2E29" w:rsidRPr="002F2E29" w:rsidRDefault="002F2E29" w:rsidP="002F2E29">
      <w:pPr>
        <w:pStyle w:val="ConsPlusNormal"/>
        <w:tabs>
          <w:tab w:val="left" w:pos="709"/>
        </w:tabs>
        <w:ind w:firstLine="709"/>
        <w:jc w:val="both"/>
        <w:rPr>
          <w:sz w:val="24"/>
          <w:szCs w:val="24"/>
        </w:rPr>
      </w:pPr>
      <w:r w:rsidRPr="002F2E29">
        <w:rPr>
          <w:sz w:val="24"/>
          <w:szCs w:val="24"/>
        </w:rPr>
        <w:t>В представлении «Справочники/Организации</w:t>
      </w:r>
      <w:proofErr w:type="gramStart"/>
      <w:r w:rsidRPr="002F2E29">
        <w:rPr>
          <w:sz w:val="24"/>
          <w:szCs w:val="24"/>
        </w:rPr>
        <w:t>/В</w:t>
      </w:r>
      <w:proofErr w:type="gramEnd"/>
      <w:r w:rsidRPr="002F2E29">
        <w:rPr>
          <w:sz w:val="24"/>
          <w:szCs w:val="24"/>
        </w:rPr>
        <w:t>се» отображается полный список организаций: системные, несистемные и МЭДО.</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просмотра списка системных организаций используется представление «Справочники/Организации/Системные».</w:t>
      </w:r>
    </w:p>
    <w:p w:rsidR="002F2E29" w:rsidRPr="002F2E29" w:rsidRDefault="002F2E29" w:rsidP="002F2E29">
      <w:pPr>
        <w:pStyle w:val="ConsPlusNormal"/>
        <w:tabs>
          <w:tab w:val="left" w:pos="709"/>
        </w:tabs>
        <w:ind w:firstLine="709"/>
        <w:jc w:val="both"/>
        <w:rPr>
          <w:sz w:val="24"/>
          <w:szCs w:val="24"/>
        </w:rPr>
      </w:pPr>
      <w:r w:rsidRPr="002F2E29">
        <w:rPr>
          <w:sz w:val="24"/>
          <w:szCs w:val="24"/>
        </w:rPr>
        <w:t>Для просмотра списка организаций участников МЭДО используется представление «Справочники/Организации/Участники МЭДО».</w:t>
      </w:r>
    </w:p>
    <w:p w:rsidR="002F2E29" w:rsidRPr="002F2E29" w:rsidRDefault="002F2E29" w:rsidP="002F2E29">
      <w:pPr>
        <w:pStyle w:val="ConsPlusNormal"/>
        <w:pBdr>
          <w:bottom w:val="single" w:sz="12" w:space="1" w:color="auto"/>
        </w:pBdr>
        <w:tabs>
          <w:tab w:val="left" w:pos="709"/>
        </w:tabs>
        <w:ind w:firstLine="709"/>
        <w:jc w:val="both"/>
        <w:rPr>
          <w:sz w:val="24"/>
          <w:szCs w:val="24"/>
        </w:rPr>
      </w:pPr>
    </w:p>
    <w:p w:rsidR="002F2E29" w:rsidRDefault="002F2E29"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Default="00533FB7" w:rsidP="002F2E29">
      <w:pPr>
        <w:tabs>
          <w:tab w:val="left" w:pos="709"/>
        </w:tabs>
        <w:spacing w:after="0" w:line="240" w:lineRule="auto"/>
        <w:rPr>
          <w:rFonts w:ascii="Arial" w:eastAsia="Times New Roman" w:hAnsi="Arial" w:cs="Arial"/>
          <w:sz w:val="24"/>
          <w:szCs w:val="24"/>
        </w:rPr>
      </w:pPr>
    </w:p>
    <w:p w:rsidR="00533FB7" w:rsidRPr="002F2E29" w:rsidRDefault="00533FB7" w:rsidP="002F2E29">
      <w:pPr>
        <w:tabs>
          <w:tab w:val="left" w:pos="709"/>
        </w:tabs>
        <w:spacing w:after="0" w:line="240" w:lineRule="auto"/>
        <w:rPr>
          <w:rFonts w:ascii="Arial" w:eastAsia="Times New Roman" w:hAnsi="Arial" w:cs="Arial"/>
          <w:sz w:val="24"/>
          <w:szCs w:val="24"/>
        </w:rPr>
      </w:pPr>
    </w:p>
    <w:p w:rsidR="002F2E29" w:rsidRPr="002F2E29" w:rsidRDefault="002F2E29" w:rsidP="002F2E29">
      <w:pPr>
        <w:tabs>
          <w:tab w:val="left" w:pos="709"/>
        </w:tabs>
        <w:spacing w:after="0" w:line="240" w:lineRule="auto"/>
        <w:rPr>
          <w:rFonts w:ascii="Arial" w:eastAsia="Times New Roman" w:hAnsi="Arial" w:cs="Arial"/>
          <w:sz w:val="24"/>
          <w:szCs w:val="24"/>
        </w:rPr>
      </w:pPr>
    </w:p>
    <w:p w:rsidR="00533FB7" w:rsidRPr="002F2E29" w:rsidRDefault="00533FB7" w:rsidP="00533FB7">
      <w:pPr>
        <w:pStyle w:val="ConsPlusNormal"/>
        <w:tabs>
          <w:tab w:val="left" w:pos="709"/>
        </w:tabs>
        <w:jc w:val="right"/>
        <w:outlineLvl w:val="0"/>
        <w:rPr>
          <w:b/>
          <w:sz w:val="32"/>
          <w:szCs w:val="32"/>
        </w:rPr>
      </w:pPr>
      <w:r w:rsidRPr="002F2E29">
        <w:rPr>
          <w:b/>
          <w:sz w:val="32"/>
          <w:szCs w:val="32"/>
        </w:rPr>
        <w:lastRenderedPageBreak/>
        <w:t>Приложение</w:t>
      </w:r>
      <w:r>
        <w:rPr>
          <w:b/>
          <w:sz w:val="32"/>
          <w:szCs w:val="32"/>
        </w:rPr>
        <w:t xml:space="preserve"> № 1</w:t>
      </w:r>
      <w:r w:rsidRPr="002F2E29">
        <w:rPr>
          <w:b/>
          <w:sz w:val="32"/>
          <w:szCs w:val="32"/>
        </w:rPr>
        <w:t xml:space="preserve"> </w:t>
      </w:r>
    </w:p>
    <w:p w:rsidR="00533FB7" w:rsidRPr="002F2E29" w:rsidRDefault="00533FB7" w:rsidP="00533FB7">
      <w:pPr>
        <w:pStyle w:val="ConsPlusNormal"/>
        <w:tabs>
          <w:tab w:val="left" w:pos="709"/>
        </w:tabs>
        <w:jc w:val="right"/>
        <w:rPr>
          <w:b/>
          <w:sz w:val="32"/>
          <w:szCs w:val="32"/>
        </w:rPr>
      </w:pPr>
      <w:r w:rsidRPr="002F2E29">
        <w:rPr>
          <w:b/>
          <w:sz w:val="32"/>
          <w:szCs w:val="32"/>
        </w:rPr>
        <w:t xml:space="preserve">к постановлению администрации </w:t>
      </w:r>
    </w:p>
    <w:p w:rsidR="00533FB7" w:rsidRPr="002F2E29" w:rsidRDefault="00533FB7" w:rsidP="00533FB7">
      <w:pPr>
        <w:pStyle w:val="ConsPlusNormal"/>
        <w:tabs>
          <w:tab w:val="left" w:pos="709"/>
        </w:tabs>
        <w:jc w:val="right"/>
        <w:rPr>
          <w:b/>
          <w:sz w:val="32"/>
          <w:szCs w:val="32"/>
        </w:rPr>
      </w:pPr>
      <w:r w:rsidRPr="002F2E29">
        <w:rPr>
          <w:b/>
          <w:sz w:val="32"/>
          <w:szCs w:val="32"/>
        </w:rPr>
        <w:t xml:space="preserve">муниципального образования </w:t>
      </w:r>
    </w:p>
    <w:p w:rsidR="00533FB7" w:rsidRPr="002F2E29" w:rsidRDefault="00533FB7" w:rsidP="00533FB7">
      <w:pPr>
        <w:pStyle w:val="ConsPlusNormal"/>
        <w:tabs>
          <w:tab w:val="left" w:pos="709"/>
        </w:tabs>
        <w:jc w:val="right"/>
        <w:rPr>
          <w:b/>
          <w:sz w:val="32"/>
          <w:szCs w:val="32"/>
        </w:rPr>
      </w:pPr>
      <w:r w:rsidRPr="002F2E29">
        <w:rPr>
          <w:b/>
          <w:sz w:val="32"/>
          <w:szCs w:val="32"/>
        </w:rPr>
        <w:t>Бродецкий сельсовет</w:t>
      </w:r>
    </w:p>
    <w:p w:rsidR="00533FB7" w:rsidRPr="002F2E29" w:rsidRDefault="00533FB7" w:rsidP="00533FB7">
      <w:pPr>
        <w:pStyle w:val="ConsPlusNormal"/>
        <w:tabs>
          <w:tab w:val="left" w:pos="709"/>
        </w:tabs>
        <w:jc w:val="right"/>
        <w:rPr>
          <w:b/>
          <w:sz w:val="32"/>
          <w:szCs w:val="32"/>
        </w:rPr>
      </w:pPr>
      <w:r w:rsidRPr="002F2E29">
        <w:rPr>
          <w:b/>
          <w:sz w:val="32"/>
          <w:szCs w:val="32"/>
        </w:rPr>
        <w:t xml:space="preserve">Оренбургского района </w:t>
      </w:r>
    </w:p>
    <w:p w:rsidR="00533FB7" w:rsidRPr="002F2E29" w:rsidRDefault="00533FB7" w:rsidP="00533FB7">
      <w:pPr>
        <w:pStyle w:val="ConsPlusNormal"/>
        <w:tabs>
          <w:tab w:val="left" w:pos="709"/>
        </w:tabs>
        <w:jc w:val="right"/>
        <w:rPr>
          <w:b/>
          <w:sz w:val="32"/>
          <w:szCs w:val="32"/>
        </w:rPr>
      </w:pPr>
      <w:r w:rsidRPr="002F2E29">
        <w:rPr>
          <w:b/>
          <w:sz w:val="32"/>
          <w:szCs w:val="32"/>
        </w:rPr>
        <w:t xml:space="preserve">Оренбургской области </w:t>
      </w:r>
    </w:p>
    <w:p w:rsidR="00533FB7" w:rsidRPr="002F2E29" w:rsidRDefault="00533FB7" w:rsidP="00533FB7">
      <w:pPr>
        <w:pStyle w:val="ConsPlusNormal"/>
        <w:tabs>
          <w:tab w:val="left" w:pos="709"/>
        </w:tabs>
        <w:jc w:val="right"/>
        <w:rPr>
          <w:b/>
          <w:sz w:val="32"/>
          <w:szCs w:val="32"/>
        </w:rPr>
      </w:pPr>
      <w:r w:rsidRPr="002F2E29">
        <w:rPr>
          <w:b/>
          <w:sz w:val="32"/>
          <w:szCs w:val="32"/>
        </w:rPr>
        <w:t>от 26.12.2022 № 65-п</w:t>
      </w:r>
    </w:p>
    <w:p w:rsidR="002F2E29" w:rsidRPr="002F2E29" w:rsidRDefault="002F2E29" w:rsidP="002F2E29">
      <w:pPr>
        <w:pStyle w:val="ConsPlusNormal"/>
        <w:tabs>
          <w:tab w:val="left" w:pos="709"/>
        </w:tabs>
        <w:ind w:firstLine="709"/>
        <w:contextualSpacing/>
        <w:jc w:val="right"/>
        <w:rPr>
          <w:sz w:val="24"/>
          <w:szCs w:val="24"/>
        </w:rPr>
      </w:pPr>
    </w:p>
    <w:p w:rsidR="002F2E29" w:rsidRPr="002F2E29" w:rsidRDefault="002F2E29" w:rsidP="002F2E29">
      <w:pPr>
        <w:pStyle w:val="ConsPlusNormal"/>
        <w:tabs>
          <w:tab w:val="left" w:pos="709"/>
        </w:tabs>
        <w:ind w:firstLine="709"/>
        <w:contextualSpacing/>
        <w:jc w:val="center"/>
        <w:rPr>
          <w:b/>
          <w:sz w:val="24"/>
          <w:szCs w:val="24"/>
        </w:rPr>
      </w:pPr>
      <w:bookmarkStart w:id="17" w:name="P1481"/>
      <w:bookmarkEnd w:id="17"/>
      <w:r w:rsidRPr="002F2E29">
        <w:rPr>
          <w:b/>
          <w:sz w:val="24"/>
          <w:szCs w:val="24"/>
        </w:rPr>
        <w:t xml:space="preserve">Регламент </w:t>
      </w:r>
    </w:p>
    <w:p w:rsidR="002F2E29" w:rsidRPr="002F2E29" w:rsidRDefault="002F2E29" w:rsidP="002F2E29">
      <w:pPr>
        <w:pStyle w:val="ConsPlusNormal"/>
        <w:tabs>
          <w:tab w:val="left" w:pos="709"/>
        </w:tabs>
        <w:ind w:firstLine="709"/>
        <w:contextualSpacing/>
        <w:jc w:val="center"/>
        <w:rPr>
          <w:b/>
          <w:sz w:val="24"/>
          <w:szCs w:val="24"/>
        </w:rPr>
      </w:pPr>
      <w:r w:rsidRPr="002F2E29">
        <w:rPr>
          <w:b/>
          <w:sz w:val="24"/>
          <w:szCs w:val="24"/>
        </w:rPr>
        <w:t xml:space="preserve">применения электронной подписи </w:t>
      </w:r>
      <w:proofErr w:type="gramStart"/>
      <w:r w:rsidRPr="002F2E29">
        <w:rPr>
          <w:b/>
          <w:sz w:val="24"/>
          <w:szCs w:val="24"/>
        </w:rPr>
        <w:t>в</w:t>
      </w:r>
      <w:proofErr w:type="gramEnd"/>
      <w:r w:rsidRPr="002F2E29">
        <w:rPr>
          <w:b/>
          <w:sz w:val="24"/>
          <w:szCs w:val="24"/>
        </w:rPr>
        <w:t xml:space="preserve"> государственной </w:t>
      </w:r>
    </w:p>
    <w:p w:rsidR="002F2E29" w:rsidRPr="002F2E29" w:rsidRDefault="002F2E29" w:rsidP="002F2E29">
      <w:pPr>
        <w:pStyle w:val="ConsPlusNormal"/>
        <w:tabs>
          <w:tab w:val="left" w:pos="709"/>
        </w:tabs>
        <w:ind w:firstLine="709"/>
        <w:contextualSpacing/>
        <w:jc w:val="center"/>
        <w:rPr>
          <w:b/>
          <w:sz w:val="24"/>
          <w:szCs w:val="24"/>
        </w:rPr>
      </w:pPr>
      <w:r w:rsidRPr="002F2E29">
        <w:rPr>
          <w:b/>
          <w:sz w:val="24"/>
          <w:szCs w:val="24"/>
        </w:rPr>
        <w:t xml:space="preserve">информационной системе «Единая система юридически </w:t>
      </w:r>
    </w:p>
    <w:p w:rsidR="002F2E29" w:rsidRPr="002F2E29" w:rsidRDefault="002F2E29" w:rsidP="002F2E29">
      <w:pPr>
        <w:pStyle w:val="ConsPlusNormal"/>
        <w:tabs>
          <w:tab w:val="left" w:pos="709"/>
        </w:tabs>
        <w:ind w:firstLine="709"/>
        <w:contextualSpacing/>
        <w:jc w:val="center"/>
        <w:rPr>
          <w:b/>
          <w:sz w:val="24"/>
          <w:szCs w:val="24"/>
        </w:rPr>
      </w:pPr>
      <w:r w:rsidRPr="002F2E29">
        <w:rPr>
          <w:b/>
          <w:sz w:val="24"/>
          <w:szCs w:val="24"/>
        </w:rPr>
        <w:t xml:space="preserve">значимого электронного документооборота и делопроизводства </w:t>
      </w:r>
    </w:p>
    <w:p w:rsidR="002F2E29" w:rsidRPr="002F2E29" w:rsidRDefault="002F2E29" w:rsidP="002F2E29">
      <w:pPr>
        <w:pStyle w:val="ConsPlusNormal"/>
        <w:tabs>
          <w:tab w:val="left" w:pos="709"/>
        </w:tabs>
        <w:ind w:firstLine="709"/>
        <w:contextualSpacing/>
        <w:jc w:val="center"/>
        <w:rPr>
          <w:i/>
          <w:sz w:val="24"/>
          <w:szCs w:val="24"/>
        </w:rPr>
      </w:pPr>
      <w:r w:rsidRPr="002F2E29">
        <w:rPr>
          <w:b/>
          <w:sz w:val="24"/>
          <w:szCs w:val="24"/>
        </w:rPr>
        <w:t>Оренбургской области» в администрации муниципального образования Бродецкий</w:t>
      </w:r>
      <w:r w:rsidRPr="002F2E29">
        <w:rPr>
          <w:sz w:val="24"/>
          <w:szCs w:val="24"/>
        </w:rPr>
        <w:t xml:space="preserve"> </w:t>
      </w:r>
      <w:r w:rsidRPr="002F2E29">
        <w:rPr>
          <w:b/>
          <w:sz w:val="24"/>
          <w:szCs w:val="24"/>
        </w:rPr>
        <w:t>сельсовет</w:t>
      </w:r>
    </w:p>
    <w:p w:rsidR="002F2E29" w:rsidRPr="002F2E29" w:rsidRDefault="002F2E29" w:rsidP="002F2E29">
      <w:pPr>
        <w:pStyle w:val="ConsPlusNormal"/>
        <w:tabs>
          <w:tab w:val="left" w:pos="709"/>
        </w:tabs>
        <w:ind w:firstLine="709"/>
        <w:contextualSpacing/>
        <w:jc w:val="center"/>
        <w:rPr>
          <w:b/>
          <w:sz w:val="24"/>
          <w:szCs w:val="24"/>
        </w:rPr>
      </w:pPr>
      <w:r w:rsidRPr="002F2E29">
        <w:rPr>
          <w:b/>
          <w:sz w:val="24"/>
          <w:szCs w:val="24"/>
        </w:rPr>
        <w:t>(далее - Регламент)</w:t>
      </w: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Список сокращений, терминов и определений,</w:t>
      </w:r>
    </w:p>
    <w:p w:rsidR="002F2E29" w:rsidRPr="002F2E29" w:rsidRDefault="002F2E29" w:rsidP="002F2E29">
      <w:pPr>
        <w:pStyle w:val="ConsPlusTitle"/>
        <w:tabs>
          <w:tab w:val="left" w:pos="709"/>
        </w:tabs>
        <w:ind w:firstLine="709"/>
        <w:contextualSpacing/>
        <w:jc w:val="center"/>
        <w:rPr>
          <w:rFonts w:ascii="Arial" w:hAnsi="Arial" w:cs="Arial"/>
          <w:sz w:val="24"/>
          <w:szCs w:val="24"/>
        </w:rPr>
      </w:pPr>
      <w:proofErr w:type="gramStart"/>
      <w:r w:rsidRPr="002F2E29">
        <w:rPr>
          <w:rFonts w:ascii="Arial" w:hAnsi="Arial" w:cs="Arial"/>
          <w:sz w:val="24"/>
          <w:szCs w:val="24"/>
        </w:rPr>
        <w:t>используемых</w:t>
      </w:r>
      <w:proofErr w:type="gramEnd"/>
      <w:r w:rsidRPr="002F2E29">
        <w:rPr>
          <w:rFonts w:ascii="Arial" w:hAnsi="Arial" w:cs="Arial"/>
          <w:sz w:val="24"/>
          <w:szCs w:val="24"/>
        </w:rPr>
        <w:t xml:space="preserve"> в настоящем Регламенте</w:t>
      </w: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Адресат - получатель корреспонденции;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АРМ СЭД - АРМ, на котором сотруднику участника СЭД предоставлен доступ к системе;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внутренние документы (</w:t>
      </w:r>
      <w:proofErr w:type="spellStart"/>
      <w:r w:rsidRPr="002F2E29">
        <w:rPr>
          <w:sz w:val="24"/>
          <w:szCs w:val="24"/>
        </w:rPr>
        <w:t>ВнД</w:t>
      </w:r>
      <w:proofErr w:type="spellEnd"/>
      <w:r w:rsidRPr="002F2E29">
        <w:rPr>
          <w:sz w:val="24"/>
          <w:szCs w:val="24"/>
        </w:rPr>
        <w:t xml:space="preserve">)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Бродецкий сельсовет Оренбургского района Оренбургской области. К ним относятся письма, служебные и докладные записки, справки и т.д. направляемые ОМСУ (в т.ч. сельские поселения) и/или </w:t>
      </w:r>
      <w:proofErr w:type="gramStart"/>
      <w:r w:rsidRPr="002F2E29">
        <w:rPr>
          <w:sz w:val="24"/>
          <w:szCs w:val="24"/>
        </w:rPr>
        <w:t>подведомственными</w:t>
      </w:r>
      <w:proofErr w:type="gramEnd"/>
      <w:r w:rsidRPr="002F2E29">
        <w:rPr>
          <w:sz w:val="24"/>
          <w:szCs w:val="24"/>
        </w:rPr>
        <w:t xml:space="preserve"> им организации;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входящие (поступающие) документы (</w:t>
      </w:r>
      <w:proofErr w:type="spellStart"/>
      <w:r w:rsidRPr="002F2E29">
        <w:rPr>
          <w:sz w:val="24"/>
          <w:szCs w:val="24"/>
        </w:rPr>
        <w:t>ВхД</w:t>
      </w:r>
      <w:proofErr w:type="spellEnd"/>
      <w:r w:rsidRPr="002F2E29">
        <w:rPr>
          <w:sz w:val="24"/>
          <w:szCs w:val="24"/>
        </w:rPr>
        <w:t>) - документы, поступающие из государственных органов, ОИВ, органов местного самоуправления муниципальных образований и подведомственных им организаций, не входящих в состав муниципального образования Бродецкий сельсовет Оренбургского района Оренбургской области,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внешних организаций, устные и письменные обращения граждан;</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ГКУ «ЦИТ» - государственное казенное учреждение «Центр информационных технологий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документ - зафиксированная на материальном носителе информация с реквизитами, позволяющими ее идентифицировать;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roofErr w:type="gramEnd"/>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lastRenderedPageBreak/>
        <w:t>закрытый ключ ЭП - ключ, с помощью которого документы подписываются ЭП. Он обеспечивает юридическую значимость документов и является аналогом личной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исполнители - работники, ответственные за подготовку документа и ведение вопроса, поставленного в документе;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исходящие (отправляемые) документы (</w:t>
      </w:r>
      <w:proofErr w:type="spellStart"/>
      <w:r w:rsidRPr="002F2E29">
        <w:rPr>
          <w:sz w:val="24"/>
          <w:szCs w:val="24"/>
        </w:rPr>
        <w:t>ИсхД</w:t>
      </w:r>
      <w:proofErr w:type="spellEnd"/>
      <w:r w:rsidRPr="002F2E29">
        <w:rPr>
          <w:sz w:val="24"/>
          <w:szCs w:val="24"/>
        </w:rPr>
        <w:t>)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ключи ЭП - совокупность закрытого и открытого ключей ЭП;</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КЭП - квалифицированная электронная подпись. ЭП, </w:t>
      </w:r>
      <w:proofErr w:type="gramStart"/>
      <w:r w:rsidRPr="002F2E29">
        <w:rPr>
          <w:sz w:val="24"/>
          <w:szCs w:val="24"/>
        </w:rPr>
        <w:t>обладающая</w:t>
      </w:r>
      <w:proofErr w:type="gramEnd"/>
      <w:r w:rsidRPr="002F2E29">
        <w:rPr>
          <w:sz w:val="24"/>
          <w:szCs w:val="24"/>
        </w:rPr>
        <w:t xml:space="preserve">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w:t>
      </w:r>
      <w:hyperlink r:id="rId18" w:history="1">
        <w:r w:rsidRPr="002F2E29">
          <w:rPr>
            <w:color w:val="0000FF"/>
            <w:sz w:val="24"/>
            <w:szCs w:val="24"/>
          </w:rPr>
          <w:t>закона</w:t>
        </w:r>
      </w:hyperlink>
      <w:r w:rsidRPr="002F2E29">
        <w:rPr>
          <w:sz w:val="24"/>
          <w:szCs w:val="24"/>
        </w:rPr>
        <w:t xml:space="preserve"> от 6 апреля 2011 года № 63-ФЗ «Об электронной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ОИВ - органы (орган) исполнительной власти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ОМСУ – органы (орган) местного самоуправления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Администрация – администрация муниципального образования </w:t>
      </w:r>
      <w:proofErr w:type="spellStart"/>
      <w:r w:rsidRPr="002F2E29">
        <w:rPr>
          <w:sz w:val="24"/>
          <w:szCs w:val="24"/>
        </w:rPr>
        <w:t>Зубаревский</w:t>
      </w:r>
      <w:proofErr w:type="spellEnd"/>
      <w:r w:rsidRPr="002F2E29">
        <w:rPr>
          <w:sz w:val="24"/>
          <w:szCs w:val="24"/>
        </w:rPr>
        <w:t xml:space="preserve"> сельсовет Оренбургского района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ОРД - организационно-распорядительные документы;</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оператор СЭД - в соответствии с положением о системе - государственное казенное учреждение «Центр информационных технологий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открытый ключ ЭП - уникальная последовательность символов, соответствующая закрытому ключу ЭП, которая используется для проверки ЭП электронного документа. Открытый ключ считается принадлежащим участнику электронного документооборота, в случае если он был зарегистрирован (сертифицирован) в установленном порядке. Открытый ключ участника электронного документооборота является действующим на момент его применения, в случае если он зарегистрирован (сертифицирован) и введен в действие. Открытый ключ участника электронного документооборота является недействующим на момент его применения, в случае если он не зарегистрирован (не сертифицирован) или выведен из действия;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 - программное обеспечение, совокупность программ, выполняемых компьютерной системой;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подведомственные организации - организации, в отношении которых органы местного самоуправления Оренбургской области выполняют функции и полномочия учредителей;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ПЭП - простая электронная подпись - электронная подпись, которая посредством использования кодов, паролей или иных средств подтверждает факт </w:t>
      </w:r>
      <w:r w:rsidRPr="002F2E29">
        <w:rPr>
          <w:sz w:val="24"/>
          <w:szCs w:val="24"/>
        </w:rPr>
        <w:lastRenderedPageBreak/>
        <w:t>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ПЭП в СЭД - реквизиты доступа к системе (логин и пароль);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РКК - регистрационно-контрольная карточка, предназначенная для регистрации документа в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резолюция документа - указание руководителя исполнителю о характере и сроках исполнения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СЭД, система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средство ЭП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 Средства электронной подписи могут применяться в </w:t>
      </w:r>
      <w:proofErr w:type="gramStart"/>
      <w:r w:rsidRPr="002F2E29">
        <w:rPr>
          <w:sz w:val="24"/>
          <w:szCs w:val="24"/>
        </w:rPr>
        <w:t>виде</w:t>
      </w:r>
      <w:proofErr w:type="gramEnd"/>
      <w:r w:rsidRPr="002F2E29">
        <w:rPr>
          <w:sz w:val="24"/>
          <w:szCs w:val="24"/>
        </w:rPr>
        <w:t xml:space="preserve"> как самостоятельных программных модулей, так и инструментального средства, встроенного в базовое ПО СЭД. Не входят в состав </w:t>
      </w:r>
      <w:proofErr w:type="gramStart"/>
      <w:r w:rsidRPr="002F2E29">
        <w:rPr>
          <w:sz w:val="24"/>
          <w:szCs w:val="24"/>
        </w:rPr>
        <w:t>прикладного</w:t>
      </w:r>
      <w:proofErr w:type="gramEnd"/>
      <w:r w:rsidRPr="002F2E29">
        <w:rPr>
          <w:sz w:val="24"/>
          <w:szCs w:val="24"/>
        </w:rPr>
        <w:t xml:space="preserve"> ПО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удостоверяющий центр, УЦ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6 апреля 2011 года № 63-ФЗ «Об электронной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участник СЭД – ИОВ</w:t>
      </w:r>
      <w:proofErr w:type="gramStart"/>
      <w:r w:rsidRPr="002F2E29">
        <w:rPr>
          <w:sz w:val="24"/>
          <w:szCs w:val="24"/>
        </w:rPr>
        <w:t>,О</w:t>
      </w:r>
      <w:proofErr w:type="gramEnd"/>
      <w:r w:rsidRPr="002F2E29">
        <w:rPr>
          <w:sz w:val="24"/>
          <w:szCs w:val="24"/>
        </w:rPr>
        <w:t>МСУ или подведомственная ему организация;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участник ЭДО - пользователь, работник организации, осуществляющий обмен информацией в электронной форме с использованием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целостность ЭД - свойство электронного документа, заключающееся в существовании электронного документа в неискаженном виде (неизменном по отношению к некоторому фиксированному его состоянию);</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w:t>
      </w:r>
      <w:proofErr w:type="gramStart"/>
      <w:r w:rsidRPr="002F2E29">
        <w:rPr>
          <w:sz w:val="24"/>
          <w:szCs w:val="24"/>
        </w:rPr>
        <w:t>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sidRPr="002F2E29">
        <w:rPr>
          <w:sz w:val="24"/>
          <w:szCs w:val="24"/>
        </w:rPr>
        <w:t xml:space="preserve"> ЭД, </w:t>
      </w:r>
      <w:proofErr w:type="gramStart"/>
      <w:r w:rsidRPr="002F2E29">
        <w:rPr>
          <w:sz w:val="24"/>
          <w:szCs w:val="24"/>
        </w:rPr>
        <w:t>подписанный</w:t>
      </w:r>
      <w:proofErr w:type="gramEnd"/>
      <w:r w:rsidRPr="002F2E29">
        <w:rPr>
          <w:sz w:val="24"/>
          <w:szCs w:val="24"/>
        </w:rPr>
        <w:t xml:space="preserve">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lastRenderedPageBreak/>
        <w:t>ЭДО - электронный документооборот, совокупность процессов формирования, движения (обмена) и использования ЭД в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I. Общие положения</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ОМСУ Оренбургской области и в подведомственных им организациях разработан в соответствии с Федеральным законом от 6 апреля 2011 года № 63-ФЗ «Об электронной подписи» (далее - Регламент).</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Регламент устанавливает требования и условия определения юридической значимости ЭД в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 xml:space="preserve">Целью Регламента является переход с бумажного документооборота </w:t>
      </w:r>
      <w:proofErr w:type="gramStart"/>
      <w:r w:rsidRPr="002F2E29">
        <w:rPr>
          <w:sz w:val="24"/>
          <w:szCs w:val="24"/>
        </w:rPr>
        <w:t>на</w:t>
      </w:r>
      <w:proofErr w:type="gramEnd"/>
      <w:r w:rsidRPr="002F2E29">
        <w:rPr>
          <w:sz w:val="24"/>
          <w:szCs w:val="24"/>
        </w:rPr>
        <w:t xml:space="preserve"> юридически значимый ЭДО между органами ОИВ, ОМСУ и подведомственными им организациями и иными участниками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 СЭД предусмотрено использование средств ЭП для работы с КЭП.</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 xml:space="preserve">Регламент распространяется на организацию работы </w:t>
      </w:r>
      <w:proofErr w:type="spellStart"/>
      <w:r w:rsidRPr="002F2E29">
        <w:rPr>
          <w:sz w:val="24"/>
          <w:szCs w:val="24"/>
        </w:rPr>
        <w:t>сЭД</w:t>
      </w:r>
      <w:proofErr w:type="spellEnd"/>
      <w:r w:rsidRPr="002F2E29">
        <w:rPr>
          <w:sz w:val="24"/>
          <w:szCs w:val="24"/>
        </w:rPr>
        <w:t>, включая их подготовку, регистрацию, учет, контроль исполнения, хранение.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Правила и порядок работы </w:t>
      </w:r>
      <w:proofErr w:type="spellStart"/>
      <w:r w:rsidRPr="002F2E29">
        <w:rPr>
          <w:sz w:val="24"/>
          <w:szCs w:val="24"/>
        </w:rPr>
        <w:t>сЭД</w:t>
      </w:r>
      <w:proofErr w:type="spellEnd"/>
      <w:r w:rsidRPr="002F2E29">
        <w:rPr>
          <w:sz w:val="24"/>
          <w:szCs w:val="24"/>
        </w:rPr>
        <w:t>,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участников СЭД.</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II. Организационное обеспечение СЭД</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Условия начала эксплуатации СЭД с применением ЭП</w:t>
      </w:r>
    </w:p>
    <w:p w:rsidR="002F2E29" w:rsidRPr="002F2E29" w:rsidRDefault="002F2E29" w:rsidP="002F2E29">
      <w:pPr>
        <w:pStyle w:val="ConsPlusNormal"/>
        <w:numPr>
          <w:ilvl w:val="0"/>
          <w:numId w:val="4"/>
        </w:numPr>
        <w:tabs>
          <w:tab w:val="left" w:pos="709"/>
        </w:tabs>
        <w:adjustRightInd/>
        <w:ind w:left="0" w:firstLine="709"/>
        <w:contextualSpacing/>
        <w:jc w:val="both"/>
        <w:rPr>
          <w:sz w:val="24"/>
          <w:szCs w:val="24"/>
        </w:rPr>
      </w:pPr>
      <w:r w:rsidRPr="002F2E29">
        <w:rPr>
          <w:sz w:val="24"/>
          <w:szCs w:val="24"/>
        </w:rPr>
        <w:t>В соответствии с правилами и порядком работы с ключевой информацией должны быть осуществлены следующие действия: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разработка и утверждение организационно-распорядительных документов об организации ЭДО с использованием ЭП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руководители и сотрудники Администрации и иных участников СЭД, имеющих право подписи документов, (в обязательном порядке руководители, заместители руководителей) обеспечены средствами ЭП;</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проведены мероприятия по подготовке к эксплуатации средств ЭП.</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Обеспечение эксплуатации СЭД с применением ЭП</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Обмен ЭД между участниками СЭД осуществляется в СЭД (основной вид информационного взаимодействия) в соответствии с Регламентом.</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 случае если в ходе эксплуатации СЭД возникают временные перебои, все участники ЭДО должны быть уведомлены оператором системы о возникновении неработоспособности и о восстановлении работоспособности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Ответственность за своевременное информирование оператора СЭД об изменениях состава участников ЭДО и за изменение прав пользователей при работе в СЭД несет руководитель участника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Пользователи СЭД вправе направлять ЭД только со своих АРМ СЭД с установленными средствами ЭП.</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Пользователи СЭД обмениваются ЭД, направляя их на АРМ СЭД других </w:t>
      </w:r>
      <w:r w:rsidRPr="002F2E29">
        <w:rPr>
          <w:sz w:val="24"/>
          <w:szCs w:val="24"/>
        </w:rPr>
        <w:lastRenderedPageBreak/>
        <w:t>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Обеспечение юридической значимости ЭП</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Используемые</w:t>
      </w:r>
      <w:proofErr w:type="gramEnd"/>
      <w:r w:rsidRPr="002F2E29">
        <w:rPr>
          <w:sz w:val="24"/>
          <w:szCs w:val="24"/>
        </w:rPr>
        <w:t xml:space="preserve">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Электронные документы, подписанные в СЭД ПЭП, имеют юридическую силу для всех видов документов органа (организации) (одного юридического лица). Любые действия пользователя в СЭД считаются подписанными ПЭП.</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После принятия распоряжения об организации электронного документооборота с использованием электронной подписи в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исходит от данного сотрудника (подтверждение авторства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не претерпел изменений при обмене ЭД в ходе информационного взаимодействия между сотрудниками (подтверждение целостности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Подписание ЭД участником СЭД осуществляется на АРМ СЭД с обязательным использованием ЭП.</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III. Подключение к СЭД и поддержка пользователей системы</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Подключение к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предметным администратором или оператором СЭД на основании соответствующей заявки.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Указанные процедуры осуществляются в следующей последовательности.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В срок не позднее 5 рабочих дней </w:t>
      </w:r>
      <w:proofErr w:type="gramStart"/>
      <w:r w:rsidRPr="002F2E29">
        <w:rPr>
          <w:sz w:val="24"/>
          <w:szCs w:val="24"/>
        </w:rPr>
        <w:t>с даты наступления</w:t>
      </w:r>
      <w:proofErr w:type="gramEnd"/>
      <w:r w:rsidRPr="002F2E29">
        <w:rPr>
          <w:sz w:val="24"/>
          <w:szCs w:val="24"/>
        </w:rPr>
        <w:t xml:space="preserve">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w:t>
      </w:r>
      <w:hyperlink w:anchor="P1896" w:history="1">
        <w:r w:rsidRPr="002F2E29">
          <w:rPr>
            <w:sz w:val="24"/>
            <w:szCs w:val="24"/>
          </w:rPr>
          <w:t>заявка</w:t>
        </w:r>
      </w:hyperlink>
      <w:r w:rsidRPr="002F2E29">
        <w:rPr>
          <w:sz w:val="24"/>
          <w:szCs w:val="24"/>
        </w:rPr>
        <w:t xml:space="preserve"> на подключение сотрудников к СЭД, на внесение изменений (удаление) сведений о пользователях СЭД (форма заявки представлена в приложении №2 к настоящему Регламенту). </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Заявка направляется предметному администратору на электронную почту </w:t>
      </w:r>
      <w:r w:rsidRPr="002F2E29">
        <w:rPr>
          <w:i/>
          <w:sz w:val="24"/>
          <w:szCs w:val="24"/>
          <w:u w:val="single"/>
        </w:rPr>
        <w:t xml:space="preserve">Отдел </w:t>
      </w:r>
      <w:proofErr w:type="gramStart"/>
      <w:r w:rsidRPr="002F2E29">
        <w:rPr>
          <w:i/>
          <w:sz w:val="24"/>
          <w:szCs w:val="24"/>
          <w:u w:val="single"/>
        </w:rPr>
        <w:t>ИТ</w:t>
      </w:r>
      <w:proofErr w:type="gramEnd"/>
      <w:r w:rsidRPr="002F2E29">
        <w:rPr>
          <w:i/>
          <w:sz w:val="24"/>
          <w:szCs w:val="24"/>
          <w:u w:val="single"/>
        </w:rPr>
        <w:t>&lt;</w:t>
      </w:r>
      <w:proofErr w:type="spellStart"/>
      <w:r w:rsidRPr="002F2E29">
        <w:rPr>
          <w:i/>
          <w:sz w:val="24"/>
          <w:szCs w:val="24"/>
          <w:u w:val="single"/>
        </w:rPr>
        <w:t>it@or.orb.ru</w:t>
      </w:r>
      <w:proofErr w:type="spellEnd"/>
      <w:r w:rsidRPr="002F2E29">
        <w:rPr>
          <w:i/>
          <w:sz w:val="24"/>
          <w:szCs w:val="24"/>
          <w:u w:val="single"/>
        </w:rPr>
        <w:t>&gt;</w:t>
      </w:r>
      <w:r w:rsidRPr="002F2E29">
        <w:rPr>
          <w:sz w:val="24"/>
          <w:szCs w:val="24"/>
        </w:rPr>
        <w:t xml:space="preserve">или оператору СЭД в соответствии с </w:t>
      </w:r>
      <w:hyperlink r:id="rId19" w:history="1">
        <w:r w:rsidRPr="002F2E29">
          <w:rPr>
            <w:sz w:val="24"/>
            <w:szCs w:val="24"/>
          </w:rPr>
          <w:t>регламентом</w:t>
        </w:r>
      </w:hyperlink>
      <w:r w:rsidRPr="002F2E29">
        <w:rPr>
          <w:sz w:val="24"/>
          <w:szCs w:val="24"/>
        </w:rPr>
        <w:t xml:space="preserve"> работы службы технической поддержки органов исполнительной власти и органов местного самоуправления Оренбургской области, утвержденным постановлением Правительства Оренбургской области от 18 августа 2014 года № 576-п. </w:t>
      </w:r>
      <w:proofErr w:type="gramStart"/>
      <w:r w:rsidRPr="002F2E29">
        <w:rPr>
          <w:sz w:val="24"/>
          <w:szCs w:val="24"/>
        </w:rPr>
        <w:t xml:space="preserve">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w:t>
      </w:r>
      <w:r w:rsidRPr="002F2E29">
        <w:rPr>
          <w:sz w:val="24"/>
          <w:szCs w:val="24"/>
        </w:rPr>
        <w:lastRenderedPageBreak/>
        <w:t>портал службы технической поддержки (</w:t>
      </w:r>
      <w:proofErr w:type="spellStart"/>
      <w:r w:rsidRPr="002F2E29">
        <w:rPr>
          <w:sz w:val="24"/>
          <w:szCs w:val="24"/>
        </w:rPr>
        <w:t>helpdesk</w:t>
      </w:r>
      <w:proofErr w:type="spellEnd"/>
      <w:r w:rsidRPr="002F2E29">
        <w:rPr>
          <w:sz w:val="24"/>
          <w:szCs w:val="24"/>
        </w:rPr>
        <w:t xml:space="preserve">, СТП) http://help.orb.ru либо на адрес электронной почты </w:t>
      </w:r>
      <w:hyperlink r:id="rId20" w:history="1">
        <w:r w:rsidRPr="002F2E29">
          <w:rPr>
            <w:rStyle w:val="af1"/>
            <w:rFonts w:eastAsiaTheme="minorHAnsi"/>
            <w:sz w:val="24"/>
            <w:szCs w:val="24"/>
          </w:rPr>
          <w:t>help@mail.orb.ru</w:t>
        </w:r>
      </w:hyperlink>
      <w:r w:rsidRPr="002F2E29">
        <w:rPr>
          <w:sz w:val="24"/>
          <w:szCs w:val="24"/>
        </w:rPr>
        <w:t xml:space="preserve"> отделом по информационным технологиям и технической защите информации администрации МО Оренбургский район. </w:t>
      </w:r>
      <w:proofErr w:type="gramEnd"/>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Предметный администратор или ответственный исполнитель оператора СЭД 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roofErr w:type="gramEnd"/>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Сопровождение пользователей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 xml:space="preserve">Вопросы, связанные с неработоспособностью СЭД на АРМ пользователя системы, решаются посредством направления заявок оператору СЭД в порядке, установленном </w:t>
      </w:r>
      <w:hyperlink r:id="rId21" w:history="1">
        <w:r w:rsidRPr="002F2E29">
          <w:rPr>
            <w:sz w:val="24"/>
            <w:szCs w:val="24"/>
          </w:rPr>
          <w:t>регламентом</w:t>
        </w:r>
      </w:hyperlink>
      <w:r w:rsidRPr="002F2E29">
        <w:rPr>
          <w:sz w:val="24"/>
          <w:szCs w:val="24"/>
        </w:rPr>
        <w:t xml:space="preserve"> </w:t>
      </w:r>
      <w:proofErr w:type="gramStart"/>
      <w:r w:rsidRPr="002F2E29">
        <w:rPr>
          <w:sz w:val="24"/>
          <w:szCs w:val="24"/>
        </w:rPr>
        <w:t>работы службы технической поддержки органов исполнительной власти Оренбургской области</w:t>
      </w:r>
      <w:proofErr w:type="gramEnd"/>
      <w:r w:rsidRPr="002F2E29">
        <w:rPr>
          <w:sz w:val="24"/>
          <w:szCs w:val="24"/>
        </w:rPr>
        <w:t xml:space="preserve"> и органов местного самоуправления муниципальных образований Оренбургской области, утвержденным постановлением Правительства Оренбургской области от 18 августа 2014 года № 576-п.</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IV. Пользователи СЭД</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Общие требования к пользователям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Правом использования КЭП наделяются сотрудники участников СЭД, обладающие правом подписи документов на бумажных носителях.</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Процедура получения ключей КЭП осуществляется в соответствии с требованиями Федерального закона от 6 апреля 2011 года № 63-ФЗ «Об электронной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Все участники СЭД относятся к следующим категориям:</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руководитель;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исполнитель;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делопроизводитель;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администратор СЭД – предметный администратор или уполномоченный сотрудник оператора СЭД - специалист администрации МО </w:t>
      </w:r>
      <w:proofErr w:type="spellStart"/>
      <w:r w:rsidRPr="002F2E29">
        <w:rPr>
          <w:sz w:val="24"/>
          <w:szCs w:val="24"/>
        </w:rPr>
        <w:t>Зубаревский</w:t>
      </w:r>
      <w:proofErr w:type="spellEnd"/>
      <w:r w:rsidRPr="002F2E29">
        <w:rPr>
          <w:sz w:val="24"/>
          <w:szCs w:val="24"/>
        </w:rPr>
        <w:t xml:space="preserve"> сельсовет.</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Основные функции пользователей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Пользователь СЭД каждой категории выполняет следующие функции при работе в СЭД с использованием ЭП:</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а) глава муниципального образования, заместитель главы администрации муниципального образования, руководители отраслевых (функциональных) органов администрации: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участие в согласовании проекта документа (визирование);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подписание документа (утверждение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выдача резолюций и поручений по документам, подотчетным руководителю;</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lastRenderedPageBreak/>
        <w:t>создание отчетов об исполнении резолюций и поручений по документам;</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б) исполнитель: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направление проектов документов на согласование и подписание;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участие в согласовании проекта документа (визирование);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участие в ознакомлении с документом;</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создание отчетов об исполнении резолюций и поручений по документам;</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 специалист, отвечающий за делопроизводство администрации муниципального образования и специалисты, отвечающие за делопроизводство отраслевого (функционального) органа администрации: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направление проектов документов на согласование и подписание;</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заверение образа</w:t>
      </w:r>
      <w:proofErr w:type="gramEnd"/>
      <w:r w:rsidRPr="002F2E29">
        <w:rPr>
          <w:sz w:val="24"/>
          <w:szCs w:val="24"/>
        </w:rPr>
        <w:t xml:space="preserve"> зарегистрированного документа (для входящих, исходящих документов, ОРД в АРМ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выдача резолюций и поручений по документам, в случае если руководитель подразделения не имеет АРМ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создание отчетов об исполнении резолюций и поручений по документам, в случае если руководитель подразделения не имеет АРМ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направление документов на ознакомление;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г) делопроизводитель администрации:</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заверение образа</w:t>
      </w:r>
      <w:proofErr w:type="gramEnd"/>
      <w:r w:rsidRPr="002F2E29">
        <w:rPr>
          <w:sz w:val="24"/>
          <w:szCs w:val="24"/>
        </w:rPr>
        <w:t xml:space="preserve"> зарегистрированных обращений граждан;</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выдача резолюций по обращениям граждан;</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создание отчетов об исполнении резолюций по обращениям граждан;</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направление обращений граждан на ознакомление;</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заверение образа</w:t>
      </w:r>
      <w:proofErr w:type="gramEnd"/>
      <w:r w:rsidRPr="002F2E29">
        <w:rPr>
          <w:sz w:val="24"/>
          <w:szCs w:val="24"/>
        </w:rPr>
        <w:t xml:space="preserve"> зарегистрированного документа (для входящих, исходящих документов, ОРД в АРМ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выдача резолюций и поручений по документам (для внутренних, входящих документов и ОРД);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создание отчетов об исполнении резолюций и поручений по документам (для внутренних, входящих документов и ОРД);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направление проектов документов на согласование (для исходящих, внутренних документов, ОРД);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направление документов на ознакомление (для входящих, исходящих, внутренних документов, ОРД).</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V. Порядок организации использования КЭП</w:t>
      </w: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Организация ЭДО в отраслевых (функциональных) органах администрации</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Ответственность за организацию ЭДО с КЭП участников СЭД, а также делегирование сотрудникам полномочий, связанных с использованием КЭП, несет руководитель участника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Подписанные с помощью КЭП ЭД не требуют направления документа на бумажном носителе адресатам, являющимся пользователями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Ответственность за корректность и полноту регистрации ЭД несет руководитель отраслевого (функционального) органа администрации</w:t>
      </w:r>
      <w:proofErr w:type="gramStart"/>
      <w:r w:rsidRPr="002F2E29">
        <w:rPr>
          <w:sz w:val="24"/>
          <w:szCs w:val="24"/>
        </w:rPr>
        <w:t xml:space="preserve"> ,</w:t>
      </w:r>
      <w:proofErr w:type="gramEnd"/>
      <w:r w:rsidRPr="002F2E29">
        <w:rPr>
          <w:sz w:val="24"/>
          <w:szCs w:val="24"/>
        </w:rPr>
        <w:t xml:space="preserve"> либо лицо его замещающее.</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Общие требования к подписанию КЭП</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В случае необходимости предварительного (до подписания) визирования </w:t>
      </w:r>
      <w:r w:rsidRPr="002F2E29">
        <w:rPr>
          <w:sz w:val="24"/>
          <w:szCs w:val="24"/>
        </w:rPr>
        <w:lastRenderedPageBreak/>
        <w:t>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 xml:space="preserve">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w:t>
      </w:r>
      <w:proofErr w:type="gramStart"/>
      <w:r w:rsidRPr="002F2E29">
        <w:rPr>
          <w:sz w:val="24"/>
          <w:szCs w:val="24"/>
        </w:rPr>
        <w:t>подписанного</w:t>
      </w:r>
      <w:proofErr w:type="gramEnd"/>
      <w:r w:rsidRPr="002F2E29">
        <w:rPr>
          <w:sz w:val="24"/>
          <w:szCs w:val="24"/>
        </w:rPr>
        <w:t>.</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VI. Статус 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Статус ЭД определяется в соответствии с законодательством Российской Федерации.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Все экземпляры ЭД, подписанные КЭП, имеют равную юридическую силу.</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proofErr w:type="gramStart"/>
      <w:r w:rsidRPr="002F2E29">
        <w:rPr>
          <w:sz w:val="24"/>
          <w:szCs w:val="24"/>
        </w:rPr>
        <w:t>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roofErr w:type="gramEnd"/>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Уполномоченное лицо, заверившее бумажную копию ЭД, подписанного КЭП, отвечает за правильность проведения процедур проверки КЭП ЭД.</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VII. Подтверждение подлинности 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В случае если в одном ЭД содержится несколько файлов, с помощью КЭП подписываются как сам ЭД, так и все прикрепленные </w:t>
      </w:r>
      <w:proofErr w:type="gramStart"/>
      <w:r w:rsidRPr="002F2E29">
        <w:rPr>
          <w:sz w:val="24"/>
          <w:szCs w:val="24"/>
        </w:rPr>
        <w:t>к</w:t>
      </w:r>
      <w:proofErr w:type="gramEnd"/>
      <w:r w:rsidRPr="002F2E29">
        <w:rPr>
          <w:sz w:val="24"/>
          <w:szCs w:val="24"/>
        </w:rPr>
        <w:t xml:space="preserve"> электронной РКК документа файлы.</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КЭП используется в соответствии со сведениями, указанными в сертификате ключа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Сертификат ключа подписи, относящийся </w:t>
      </w:r>
      <w:proofErr w:type="gramStart"/>
      <w:r w:rsidRPr="002F2E29">
        <w:rPr>
          <w:sz w:val="24"/>
          <w:szCs w:val="24"/>
        </w:rPr>
        <w:t>к</w:t>
      </w:r>
      <w:proofErr w:type="gramEnd"/>
      <w:r w:rsidRPr="002F2E29">
        <w:rPr>
          <w:sz w:val="24"/>
          <w:szCs w:val="24"/>
        </w:rPr>
        <w:t xml:space="preserve"> </w:t>
      </w:r>
      <w:proofErr w:type="gramStart"/>
      <w:r w:rsidRPr="002F2E29">
        <w:rPr>
          <w:sz w:val="24"/>
          <w:szCs w:val="24"/>
        </w:rPr>
        <w:t>данной</w:t>
      </w:r>
      <w:proofErr w:type="gramEnd"/>
      <w:r w:rsidRPr="002F2E29">
        <w:rPr>
          <w:sz w:val="24"/>
          <w:szCs w:val="24"/>
        </w:rPr>
        <w:t xml:space="preserve"> КЭП, не утрачивает силу (действует) на момент проверки или на момент подписания ЭД при наличии </w:t>
      </w:r>
      <w:r w:rsidRPr="002F2E29">
        <w:rPr>
          <w:sz w:val="24"/>
          <w:szCs w:val="24"/>
        </w:rPr>
        <w:lastRenderedPageBreak/>
        <w:t>заверения времени наложения КЭП.</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Заверение времени</w:t>
      </w:r>
      <w:proofErr w:type="gramEnd"/>
      <w:r w:rsidRPr="002F2E29">
        <w:rPr>
          <w:sz w:val="24"/>
          <w:szCs w:val="24"/>
        </w:rPr>
        <w:t xml:space="preserve"> наложения КЭП производится путем подписания ЭД с помощью специально предназначенного для этого ключа.</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VIII. Архив ЭД «Электронное архивохранилище</w:t>
      </w:r>
    </w:p>
    <w:p w:rsidR="002F2E29" w:rsidRPr="002F2E29" w:rsidRDefault="002F2E29" w:rsidP="002F2E29">
      <w:pPr>
        <w:pStyle w:val="ConsPlusTitle"/>
        <w:tabs>
          <w:tab w:val="left" w:pos="709"/>
        </w:tabs>
        <w:ind w:firstLine="709"/>
        <w:contextualSpacing/>
        <w:jc w:val="center"/>
        <w:rPr>
          <w:rFonts w:ascii="Arial" w:hAnsi="Arial" w:cs="Arial"/>
          <w:sz w:val="24"/>
          <w:szCs w:val="24"/>
        </w:rPr>
      </w:pPr>
      <w:r w:rsidRPr="002F2E29">
        <w:rPr>
          <w:rFonts w:ascii="Arial" w:hAnsi="Arial" w:cs="Arial"/>
          <w:sz w:val="24"/>
          <w:szCs w:val="24"/>
        </w:rPr>
        <w:t>Оренбургской области»</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ЭД хранятся в базах данных СЭД оперативного доступа в течение срока, установленного номенклатурой дел администрации МО Бродецкий сельсовет, в режиме текущего делопроизводства для осуществления возможности поиска, отметки об исполнении, снятия с контроля и других операций.</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IX. Прием-передача и обработка ЭД в СЭД</w:t>
      </w:r>
    </w:p>
    <w:p w:rsidR="002F2E29" w:rsidRPr="00533FB7"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533FB7">
        <w:rPr>
          <w:sz w:val="24"/>
          <w:szCs w:val="24"/>
        </w:rPr>
        <w:t xml:space="preserve">Создание, прием-передача, обработка ЭД пользователями СЭД осуществляются в соответствии с требованиями Регламента в сроки, установленные инструкцией по делопроизводству администрации МО </w:t>
      </w:r>
      <w:proofErr w:type="spellStart"/>
      <w:r w:rsidRPr="00533FB7">
        <w:rPr>
          <w:sz w:val="24"/>
          <w:szCs w:val="24"/>
        </w:rPr>
        <w:t>Зубаревский</w:t>
      </w:r>
      <w:proofErr w:type="spellEnd"/>
      <w:r w:rsidRPr="00533FB7">
        <w:rPr>
          <w:sz w:val="24"/>
          <w:szCs w:val="24"/>
        </w:rPr>
        <w:t xml:space="preserve"> сельсовет.</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X. Порядок обработки 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 xml:space="preserve">Первичная обработка ЭД, </w:t>
      </w:r>
      <w:proofErr w:type="gramStart"/>
      <w:r w:rsidRPr="002F2E29">
        <w:rPr>
          <w:sz w:val="24"/>
          <w:szCs w:val="24"/>
        </w:rPr>
        <w:t>направленных</w:t>
      </w:r>
      <w:proofErr w:type="gramEnd"/>
      <w:r w:rsidRPr="002F2E29">
        <w:rPr>
          <w:sz w:val="24"/>
          <w:szCs w:val="24"/>
        </w:rPr>
        <w:t xml:space="preserve"> пользователями СЭД (проверка КЭП ЭД, полученного от участника ЭДО), может осуществляться в СЭД автоматически или по команде пользователя СЭД.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отдела документационного обеспечения администрации. Полученные документы после их рассмотрения регистрируются и автоматически средствами СЭД направляются адресатам, указанным в документе.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w:t>
      </w:r>
      <w:proofErr w:type="spellStart"/>
      <w:r w:rsidRPr="002F2E29">
        <w:rPr>
          <w:sz w:val="24"/>
          <w:szCs w:val="24"/>
        </w:rPr>
        <w:t>вЭД</w:t>
      </w:r>
      <w:proofErr w:type="spellEnd"/>
      <w:r w:rsidRPr="002F2E29">
        <w:rPr>
          <w:sz w:val="24"/>
          <w:szCs w:val="24"/>
        </w:rPr>
        <w:t>,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 уведомлению происходят открытие и первичная обработка ЭД участником ЭДО. КЭП проверяется вручную по команде участника ЭДО.</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В случае если сам ЭД или часть файлов, присоединенных к нему, имеют неверную КЭП, дальнейшая обработка </w:t>
      </w:r>
      <w:proofErr w:type="gramStart"/>
      <w:r w:rsidRPr="002F2E29">
        <w:rPr>
          <w:sz w:val="24"/>
          <w:szCs w:val="24"/>
        </w:rPr>
        <w:t>данного</w:t>
      </w:r>
      <w:proofErr w:type="gramEnd"/>
      <w:r w:rsidRPr="002F2E29">
        <w:rPr>
          <w:sz w:val="24"/>
          <w:szCs w:val="24"/>
        </w:rPr>
        <w:t xml:space="preserve"> ЭД участником ЭДО должна быть приостановлена.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Для удобства чтения текста документа участник ЭДО может вывести ЭД на печать (отображение копии ЭД в бумажной форме).</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В случае если делопроизводитель администрации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После первого открытия ЭД участником ЭДО, получившим этот ЭД, СЭД </w:t>
      </w:r>
      <w:r w:rsidRPr="002F2E29">
        <w:rPr>
          <w:sz w:val="24"/>
          <w:szCs w:val="24"/>
        </w:rPr>
        <w:lastRenderedPageBreak/>
        <w:t xml:space="preserve">фиксирует </w:t>
      </w:r>
      <w:proofErr w:type="spellStart"/>
      <w:r w:rsidRPr="002F2E29">
        <w:rPr>
          <w:sz w:val="24"/>
          <w:szCs w:val="24"/>
        </w:rPr>
        <w:t>вЭД</w:t>
      </w:r>
      <w:proofErr w:type="spellEnd"/>
      <w:r w:rsidRPr="002F2E29">
        <w:rPr>
          <w:sz w:val="24"/>
          <w:szCs w:val="24"/>
        </w:rPr>
        <w:t xml:space="preserve"> информацию о дате и времени этого события как протокол начала работы с ЭД (получение ЭД).</w:t>
      </w:r>
    </w:p>
    <w:p w:rsidR="002F2E29" w:rsidRPr="002F2E29" w:rsidRDefault="002F2E29" w:rsidP="002F2E29">
      <w:pPr>
        <w:pStyle w:val="ConsPlusTitle"/>
        <w:tabs>
          <w:tab w:val="left" w:pos="709"/>
        </w:tabs>
        <w:ind w:firstLine="709"/>
        <w:contextualSpacing/>
        <w:jc w:val="center"/>
        <w:outlineLvl w:val="2"/>
        <w:rPr>
          <w:rFonts w:ascii="Arial" w:hAnsi="Arial" w:cs="Arial"/>
          <w:sz w:val="24"/>
          <w:szCs w:val="24"/>
        </w:rPr>
      </w:pPr>
      <w:r w:rsidRPr="002F2E29">
        <w:rPr>
          <w:rFonts w:ascii="Arial" w:hAnsi="Arial" w:cs="Arial"/>
          <w:sz w:val="24"/>
          <w:szCs w:val="24"/>
        </w:rPr>
        <w:t xml:space="preserve">XI. Перечень и форматы </w:t>
      </w:r>
      <w:proofErr w:type="gramStart"/>
      <w:r w:rsidRPr="002F2E29">
        <w:rPr>
          <w:rFonts w:ascii="Arial" w:hAnsi="Arial" w:cs="Arial"/>
          <w:sz w:val="24"/>
          <w:szCs w:val="24"/>
        </w:rPr>
        <w:t>подписываемых</w:t>
      </w:r>
      <w:proofErr w:type="gramEnd"/>
      <w:r w:rsidRPr="002F2E29">
        <w:rPr>
          <w:rFonts w:ascii="Arial" w:hAnsi="Arial" w:cs="Arial"/>
          <w:sz w:val="24"/>
          <w:szCs w:val="24"/>
        </w:rPr>
        <w:t xml:space="preserve"> ЭД в СЭД</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 xml:space="preserve">Типы </w:t>
      </w:r>
      <w:proofErr w:type="gramStart"/>
      <w:r w:rsidRPr="002F2E29">
        <w:rPr>
          <w:rFonts w:ascii="Arial" w:hAnsi="Arial" w:cs="Arial"/>
          <w:sz w:val="24"/>
          <w:szCs w:val="24"/>
        </w:rPr>
        <w:t>подписываемых</w:t>
      </w:r>
      <w:proofErr w:type="gramEnd"/>
      <w:r w:rsidRPr="002F2E29">
        <w:rPr>
          <w:rFonts w:ascii="Arial" w:hAnsi="Arial" w:cs="Arial"/>
          <w:sz w:val="24"/>
          <w:szCs w:val="24"/>
        </w:rPr>
        <w:t xml:space="preserve"> ЭД</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Пользователи СЭД могут подписывать в системе с помощью ЭП следующие типы 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документ - представлен в СЭД через РКК документа с отдельно хранящимся содержанием в виде электронного оригинала (в случае его наличия);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лист согласования документа - представлен через карточку листа согласования;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лист ознакомления документа - представлен через карточку листа ознакомления;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виза - мнение согласующего или участника ознакомления, представленное в СЭД в виде ответного ЭД к листу согласования;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поручение - «устное» поручение, представленное через карточку поручения;</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roofErr w:type="gramEnd"/>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roofErr w:type="gramEnd"/>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Подписание производится при выполнении следующих операций в СЭД: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документ - при </w:t>
      </w:r>
      <w:proofErr w:type="gramStart"/>
      <w:r w:rsidRPr="002F2E29">
        <w:rPr>
          <w:sz w:val="24"/>
          <w:szCs w:val="24"/>
        </w:rPr>
        <w:t>заверении образа</w:t>
      </w:r>
      <w:proofErr w:type="gramEnd"/>
      <w:r w:rsidRPr="002F2E29">
        <w:rPr>
          <w:sz w:val="24"/>
          <w:szCs w:val="24"/>
        </w:rPr>
        <w:t xml:space="preserve"> документа делопроизводителем. Подписываются поля «Текст» и «Файлы» раздела «Содержание» и поля РКК, определенные для каждого вида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w:t>
      </w:r>
      <w:proofErr w:type="gramStart"/>
      <w:r w:rsidRPr="002F2E29">
        <w:rPr>
          <w:sz w:val="24"/>
          <w:szCs w:val="24"/>
        </w:rPr>
        <w:t>согласен</w:t>
      </w:r>
      <w:proofErr w:type="gramEnd"/>
      <w:r w:rsidRPr="002F2E29">
        <w:rPr>
          <w:sz w:val="24"/>
          <w:szCs w:val="24"/>
        </w:rPr>
        <w:t>/не согласен/согласен с замечаниями);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отчет об исполнении резолюции (поручения) - подписывается автором отчета в момент сохранения карточки отчета при каждом сохранении. Подписываются поле «текст отчета» и информационные материалы отчета (текст и файлы).</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Подписание и проверка подписи при согласовании</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 xml:space="preserve">В подписанном листе согласования должны присутствовать </w:t>
      </w:r>
      <w:r w:rsidRPr="002F2E29">
        <w:rPr>
          <w:sz w:val="24"/>
          <w:szCs w:val="24"/>
        </w:rPr>
        <w:lastRenderedPageBreak/>
        <w:t>следующие данные: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реквизиты, идентифицирующие инициатора согласования;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содержание согласуемого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дата и время начала и завершения согласования.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 визе должны присутствовать следующие данные: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реквизиты, идентифицирующие </w:t>
      </w:r>
      <w:proofErr w:type="gramStart"/>
      <w:r w:rsidRPr="002F2E29">
        <w:rPr>
          <w:sz w:val="24"/>
          <w:szCs w:val="24"/>
        </w:rPr>
        <w:t>визирующих</w:t>
      </w:r>
      <w:proofErr w:type="gramEnd"/>
      <w:r w:rsidRPr="002F2E29">
        <w:rPr>
          <w:sz w:val="24"/>
          <w:szCs w:val="24"/>
        </w:rPr>
        <w:t>;</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отметки </w:t>
      </w:r>
      <w:proofErr w:type="gramStart"/>
      <w:r w:rsidRPr="002F2E29">
        <w:rPr>
          <w:sz w:val="24"/>
          <w:szCs w:val="24"/>
        </w:rPr>
        <w:t>визирующих</w:t>
      </w:r>
      <w:proofErr w:type="gramEnd"/>
      <w:r w:rsidRPr="002F2E29">
        <w:rPr>
          <w:sz w:val="24"/>
          <w:szCs w:val="24"/>
        </w:rPr>
        <w:t xml:space="preserve"> (согласовано, не согласовано, согласовано с замечаниями);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комментарии </w:t>
      </w:r>
      <w:proofErr w:type="gramStart"/>
      <w:r w:rsidRPr="002F2E29">
        <w:rPr>
          <w:sz w:val="24"/>
          <w:szCs w:val="24"/>
        </w:rPr>
        <w:t>визирующих</w:t>
      </w:r>
      <w:proofErr w:type="gramEnd"/>
      <w:r w:rsidRPr="002F2E29">
        <w:rPr>
          <w:sz w:val="24"/>
          <w:szCs w:val="24"/>
        </w:rPr>
        <w:t xml:space="preserve"> к своей отметке;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дата и время проставления каждой визы.</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Проверка подписи листа согласования и виз выполняется вручную по инициативе пользователя.</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Подписание и проверка подписи при ознакомлении</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В подписанном листе ознакомления должны присутствовать следующие данные: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реквизиты, идентифицирующие инициатора ознакомления;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содержание документа, отправляемого на ознакомление.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 визе должны присутствовать следующие данные: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реквизиты, идентифицирующие </w:t>
      </w:r>
      <w:proofErr w:type="gramStart"/>
      <w:r w:rsidRPr="002F2E29">
        <w:rPr>
          <w:sz w:val="24"/>
          <w:szCs w:val="24"/>
        </w:rPr>
        <w:t>визирующего</w:t>
      </w:r>
      <w:proofErr w:type="gramEnd"/>
      <w:r w:rsidRPr="002F2E29">
        <w:rPr>
          <w:sz w:val="24"/>
          <w:szCs w:val="24"/>
        </w:rPr>
        <w:t>;</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мнение </w:t>
      </w:r>
      <w:proofErr w:type="gramStart"/>
      <w:r w:rsidRPr="002F2E29">
        <w:rPr>
          <w:sz w:val="24"/>
          <w:szCs w:val="24"/>
        </w:rPr>
        <w:t>визирующего</w:t>
      </w:r>
      <w:proofErr w:type="gramEnd"/>
      <w:r w:rsidRPr="002F2E29">
        <w:rPr>
          <w:sz w:val="24"/>
          <w:szCs w:val="24"/>
        </w:rPr>
        <w:t>;</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 xml:space="preserve">комментарии </w:t>
      </w:r>
      <w:proofErr w:type="gramStart"/>
      <w:r w:rsidRPr="002F2E29">
        <w:rPr>
          <w:sz w:val="24"/>
          <w:szCs w:val="24"/>
        </w:rPr>
        <w:t>визирующего</w:t>
      </w:r>
      <w:proofErr w:type="gramEnd"/>
      <w:r w:rsidRPr="002F2E29">
        <w:rPr>
          <w:sz w:val="24"/>
          <w:szCs w:val="24"/>
        </w:rPr>
        <w:t xml:space="preserve"> к своему мнению.</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Проверка подписи листа ознакомления и визы выполняется вручную по инициативе пользователя.</w:t>
      </w:r>
    </w:p>
    <w:p w:rsidR="002F2E29" w:rsidRPr="002F2E29" w:rsidRDefault="002F2E29" w:rsidP="002F2E29">
      <w:pPr>
        <w:pStyle w:val="ConsPlusTitle"/>
        <w:tabs>
          <w:tab w:val="left" w:pos="709"/>
        </w:tabs>
        <w:ind w:firstLine="709"/>
        <w:contextualSpacing/>
        <w:jc w:val="center"/>
        <w:outlineLvl w:val="3"/>
        <w:rPr>
          <w:rFonts w:ascii="Arial" w:hAnsi="Arial" w:cs="Arial"/>
          <w:sz w:val="24"/>
          <w:szCs w:val="24"/>
        </w:rPr>
      </w:pPr>
      <w:r w:rsidRPr="002F2E29">
        <w:rPr>
          <w:rFonts w:ascii="Arial" w:hAnsi="Arial" w:cs="Arial"/>
          <w:sz w:val="24"/>
          <w:szCs w:val="24"/>
        </w:rPr>
        <w:t>Подписание и проверка подписи документа</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Карточка документа может быть подписана как утверждающим, так и заверяющим типом подписи.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Утверждающий тип подписи выполняется в момент подписания документа (внутреннего, исходящего документов, ОРД).</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Подписи сохраняются в отдельном поле документа. При этом в документе хранится только последняя подпись по времени подписания документа.</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В утвержденном документе должны присутствовать следующие данные: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вид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идентифицирующие реквизиты подписывающего лица;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содержательная часть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номер и дата (для зарегистрированного документа).</w:t>
      </w:r>
    </w:p>
    <w:p w:rsidR="002F2E29" w:rsidRPr="002F2E29" w:rsidRDefault="002F2E29" w:rsidP="002F2E29">
      <w:pPr>
        <w:pStyle w:val="ConsPlusNormal"/>
        <w:numPr>
          <w:ilvl w:val="0"/>
          <w:numId w:val="4"/>
        </w:numPr>
        <w:tabs>
          <w:tab w:val="left" w:pos="709"/>
          <w:tab w:val="left" w:pos="993"/>
        </w:tabs>
        <w:adjustRightInd/>
        <w:ind w:left="0" w:firstLine="709"/>
        <w:contextualSpacing/>
        <w:jc w:val="both"/>
        <w:rPr>
          <w:sz w:val="24"/>
          <w:szCs w:val="24"/>
        </w:rPr>
      </w:pPr>
      <w:r w:rsidRPr="002F2E29">
        <w:rPr>
          <w:sz w:val="24"/>
          <w:szCs w:val="24"/>
        </w:rPr>
        <w:t>В заверенном документе должны присутствовать следующие данные:</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вид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содержательная часть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номер и дата (для зарегистрированного документа).</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Проверка подписей документа выполняется вручную по инициативе пользователя.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lastRenderedPageBreak/>
        <w:t>Проверка подписей документа может выполняться любым пользователем СЭД, имеющим право чтения документа.</w:t>
      </w:r>
    </w:p>
    <w:p w:rsidR="002F2E29" w:rsidRPr="002F2E29" w:rsidRDefault="002F2E29" w:rsidP="002F2E29">
      <w:pPr>
        <w:pStyle w:val="ConsPlusNormal"/>
        <w:tabs>
          <w:tab w:val="left" w:pos="709"/>
        </w:tabs>
        <w:ind w:firstLine="709"/>
        <w:contextualSpacing/>
        <w:jc w:val="both"/>
        <w:rPr>
          <w:sz w:val="24"/>
          <w:szCs w:val="24"/>
        </w:rPr>
      </w:pPr>
      <w:proofErr w:type="gramStart"/>
      <w:r w:rsidRPr="002F2E29">
        <w:rPr>
          <w:sz w:val="24"/>
          <w:szCs w:val="24"/>
        </w:rPr>
        <w:t>Утверждающий тип подписи может быть отменен подписывающим до момента регистрации документа.</w:t>
      </w:r>
      <w:proofErr w:type="gramEnd"/>
    </w:p>
    <w:p w:rsidR="002F2E29" w:rsidRPr="002F2E29" w:rsidRDefault="002F2E29" w:rsidP="002F2E29">
      <w:pPr>
        <w:spacing w:after="0" w:line="240" w:lineRule="auto"/>
        <w:contextualSpacing/>
        <w:rPr>
          <w:rFonts w:ascii="Arial" w:eastAsia="Times New Roman" w:hAnsi="Arial" w:cs="Arial"/>
          <w:sz w:val="24"/>
          <w:szCs w:val="24"/>
        </w:rPr>
      </w:pPr>
      <w:r w:rsidRPr="002F2E29">
        <w:rPr>
          <w:rFonts w:ascii="Arial" w:hAnsi="Arial" w:cs="Arial"/>
          <w:sz w:val="24"/>
          <w:szCs w:val="24"/>
        </w:rPr>
        <w:br w:type="page"/>
      </w:r>
    </w:p>
    <w:p w:rsidR="002F2E29" w:rsidRPr="00533FB7" w:rsidRDefault="002F2E29" w:rsidP="002F2E29">
      <w:pPr>
        <w:pStyle w:val="ConsPlusNormal"/>
        <w:tabs>
          <w:tab w:val="left" w:pos="709"/>
        </w:tabs>
        <w:ind w:firstLine="709"/>
        <w:jc w:val="right"/>
        <w:outlineLvl w:val="2"/>
        <w:rPr>
          <w:b/>
          <w:sz w:val="32"/>
          <w:szCs w:val="32"/>
        </w:rPr>
      </w:pPr>
      <w:r w:rsidRPr="00533FB7">
        <w:rPr>
          <w:b/>
          <w:sz w:val="32"/>
          <w:szCs w:val="32"/>
        </w:rPr>
        <w:lastRenderedPageBreak/>
        <w:t>Приложение № 1</w:t>
      </w:r>
    </w:p>
    <w:p w:rsidR="002F2E29" w:rsidRPr="00533FB7" w:rsidRDefault="002F2E29" w:rsidP="002F2E29">
      <w:pPr>
        <w:pStyle w:val="ConsPlusNormal"/>
        <w:tabs>
          <w:tab w:val="left" w:pos="709"/>
        </w:tabs>
        <w:ind w:firstLine="709"/>
        <w:jc w:val="right"/>
        <w:rPr>
          <w:b/>
          <w:sz w:val="32"/>
          <w:szCs w:val="32"/>
        </w:rPr>
      </w:pPr>
      <w:r w:rsidRPr="00533FB7">
        <w:rPr>
          <w:b/>
          <w:sz w:val="32"/>
          <w:szCs w:val="32"/>
        </w:rPr>
        <w:t>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Бродецкий сельсовет</w:t>
      </w:r>
      <w:r w:rsidR="00533FB7">
        <w:rPr>
          <w:b/>
          <w:sz w:val="32"/>
          <w:szCs w:val="32"/>
        </w:rPr>
        <w:t xml:space="preserve"> Оренбургского района Оренбургской области </w:t>
      </w:r>
    </w:p>
    <w:p w:rsidR="002F2E29" w:rsidRPr="00533FB7" w:rsidRDefault="002F2E29" w:rsidP="002F2E29">
      <w:pPr>
        <w:pStyle w:val="ConsPlusNormal"/>
        <w:tabs>
          <w:tab w:val="left" w:pos="709"/>
        </w:tabs>
        <w:ind w:firstLine="709"/>
        <w:jc w:val="both"/>
        <w:rPr>
          <w:b/>
          <w:sz w:val="32"/>
          <w:szCs w:val="32"/>
        </w:rPr>
      </w:pPr>
    </w:p>
    <w:p w:rsidR="002F2E29" w:rsidRPr="00533FB7" w:rsidRDefault="002F2E29" w:rsidP="002F2E29">
      <w:pPr>
        <w:pStyle w:val="ConsPlusNormal"/>
        <w:tabs>
          <w:tab w:val="left" w:pos="709"/>
        </w:tabs>
        <w:ind w:firstLine="709"/>
        <w:jc w:val="right"/>
        <w:rPr>
          <w:b/>
          <w:sz w:val="32"/>
          <w:szCs w:val="32"/>
        </w:rPr>
      </w:pPr>
      <w:r w:rsidRPr="00533FB7">
        <w:rPr>
          <w:b/>
          <w:sz w:val="32"/>
          <w:szCs w:val="32"/>
        </w:rPr>
        <w:t>(типовая форма)</w:t>
      </w:r>
    </w:p>
    <w:p w:rsidR="002F2E29" w:rsidRPr="00533FB7" w:rsidRDefault="002F2E29" w:rsidP="002F2E29">
      <w:pPr>
        <w:pStyle w:val="ConsPlusNormal"/>
        <w:tabs>
          <w:tab w:val="left" w:pos="709"/>
        </w:tabs>
        <w:ind w:firstLine="709"/>
        <w:jc w:val="both"/>
        <w:rPr>
          <w:b/>
          <w:sz w:val="32"/>
          <w:szCs w:val="32"/>
        </w:rPr>
      </w:pPr>
    </w:p>
    <w:p w:rsidR="002F2E29" w:rsidRPr="00533FB7" w:rsidRDefault="002F2E29" w:rsidP="002F2E29">
      <w:pPr>
        <w:pStyle w:val="ConsPlusNonformat"/>
        <w:tabs>
          <w:tab w:val="left" w:pos="709"/>
        </w:tabs>
        <w:ind w:firstLine="709"/>
        <w:jc w:val="center"/>
        <w:rPr>
          <w:rFonts w:ascii="Arial" w:hAnsi="Arial" w:cs="Arial"/>
          <w:b/>
          <w:sz w:val="32"/>
          <w:szCs w:val="32"/>
        </w:rPr>
      </w:pPr>
      <w:bookmarkStart w:id="18" w:name="P1781"/>
      <w:bookmarkEnd w:id="18"/>
      <w:r w:rsidRPr="00533FB7">
        <w:rPr>
          <w:rFonts w:ascii="Arial" w:hAnsi="Arial" w:cs="Arial"/>
          <w:b/>
          <w:sz w:val="32"/>
          <w:szCs w:val="32"/>
        </w:rPr>
        <w:t>РАСПОРЯЖЕНИЕ (ПРИКАЗ)</w:t>
      </w:r>
    </w:p>
    <w:p w:rsidR="002F2E29" w:rsidRPr="002F2E29" w:rsidRDefault="002F2E29" w:rsidP="002F2E29">
      <w:pPr>
        <w:pStyle w:val="ConsPlusNonformat"/>
        <w:tabs>
          <w:tab w:val="left" w:pos="709"/>
        </w:tabs>
        <w:ind w:firstLine="709"/>
        <w:jc w:val="both"/>
        <w:rPr>
          <w:rFonts w:ascii="Arial" w:hAnsi="Arial" w:cs="Arial"/>
          <w:sz w:val="24"/>
          <w:szCs w:val="24"/>
        </w:rPr>
      </w:pPr>
    </w:p>
    <w:p w:rsidR="002F2E29" w:rsidRPr="002F2E29" w:rsidRDefault="002F2E29" w:rsidP="002F2E29">
      <w:pPr>
        <w:pStyle w:val="ConsPlusNonformat"/>
        <w:tabs>
          <w:tab w:val="left" w:pos="709"/>
        </w:tabs>
        <w:jc w:val="both"/>
        <w:rPr>
          <w:rFonts w:ascii="Arial" w:hAnsi="Arial" w:cs="Arial"/>
          <w:sz w:val="24"/>
          <w:szCs w:val="24"/>
        </w:rPr>
      </w:pPr>
      <w:r w:rsidRPr="002F2E29">
        <w:rPr>
          <w:rFonts w:ascii="Arial" w:hAnsi="Arial" w:cs="Arial"/>
          <w:sz w:val="24"/>
          <w:szCs w:val="24"/>
        </w:rPr>
        <w:t>________________</w:t>
      </w:r>
      <w:r w:rsidRPr="002F2E29">
        <w:rPr>
          <w:rFonts w:ascii="Arial" w:hAnsi="Arial" w:cs="Arial"/>
          <w:sz w:val="24"/>
          <w:szCs w:val="24"/>
        </w:rPr>
        <w:tab/>
      </w:r>
      <w:r w:rsidRPr="002F2E29">
        <w:rPr>
          <w:rFonts w:ascii="Arial" w:hAnsi="Arial" w:cs="Arial"/>
          <w:sz w:val="24"/>
          <w:szCs w:val="24"/>
        </w:rPr>
        <w:tab/>
      </w:r>
      <w:r w:rsidRPr="002F2E29">
        <w:rPr>
          <w:rFonts w:ascii="Arial" w:hAnsi="Arial" w:cs="Arial"/>
          <w:sz w:val="24"/>
          <w:szCs w:val="24"/>
        </w:rPr>
        <w:tab/>
      </w:r>
      <w:r w:rsidRPr="002F2E29">
        <w:rPr>
          <w:rFonts w:ascii="Arial" w:hAnsi="Arial" w:cs="Arial"/>
          <w:sz w:val="24"/>
          <w:szCs w:val="24"/>
        </w:rPr>
        <w:tab/>
      </w:r>
      <w:r w:rsidRPr="002F2E29">
        <w:rPr>
          <w:rFonts w:ascii="Arial" w:hAnsi="Arial" w:cs="Arial"/>
          <w:sz w:val="24"/>
          <w:szCs w:val="24"/>
        </w:rPr>
        <w:tab/>
      </w:r>
      <w:r w:rsidRPr="002F2E29">
        <w:rPr>
          <w:rFonts w:ascii="Arial" w:hAnsi="Arial" w:cs="Arial"/>
          <w:sz w:val="24"/>
          <w:szCs w:val="24"/>
        </w:rPr>
        <w:tab/>
        <w:t>№ ________________</w:t>
      </w:r>
    </w:p>
    <w:p w:rsidR="002F2E29" w:rsidRPr="002F2E29" w:rsidRDefault="002F2E29" w:rsidP="002F2E29">
      <w:pPr>
        <w:pStyle w:val="ConsPlusNonformat"/>
        <w:tabs>
          <w:tab w:val="left" w:pos="709"/>
        </w:tabs>
        <w:ind w:firstLine="709"/>
        <w:jc w:val="both"/>
        <w:rPr>
          <w:rFonts w:ascii="Arial" w:hAnsi="Arial" w:cs="Arial"/>
          <w:sz w:val="24"/>
          <w:szCs w:val="24"/>
        </w:rPr>
      </w:pPr>
    </w:p>
    <w:p w:rsidR="002F2E29" w:rsidRPr="002F2E29" w:rsidRDefault="002F2E29" w:rsidP="002F2E29">
      <w:pPr>
        <w:pStyle w:val="ConsPlusNonformat"/>
        <w:tabs>
          <w:tab w:val="left" w:pos="709"/>
        </w:tabs>
        <w:ind w:firstLine="709"/>
        <w:jc w:val="center"/>
        <w:rPr>
          <w:rFonts w:ascii="Arial" w:hAnsi="Arial" w:cs="Arial"/>
          <w:sz w:val="24"/>
          <w:szCs w:val="24"/>
        </w:rPr>
      </w:pPr>
      <w:r w:rsidRPr="002F2E29">
        <w:rPr>
          <w:rFonts w:ascii="Arial" w:hAnsi="Arial" w:cs="Arial"/>
          <w:sz w:val="24"/>
          <w:szCs w:val="24"/>
        </w:rPr>
        <w:t>Об организации электронного документооборота с использованием электронной подписи в государственной информационной системе</w:t>
      </w:r>
      <w:proofErr w:type="gramStart"/>
      <w:r w:rsidRPr="002F2E29">
        <w:rPr>
          <w:rFonts w:ascii="Arial" w:hAnsi="Arial" w:cs="Arial"/>
          <w:sz w:val="24"/>
          <w:szCs w:val="24"/>
        </w:rPr>
        <w:t>«Е</w:t>
      </w:r>
      <w:proofErr w:type="gramEnd"/>
      <w:r w:rsidRPr="002F2E29">
        <w:rPr>
          <w:rFonts w:ascii="Arial" w:hAnsi="Arial" w:cs="Arial"/>
          <w:sz w:val="24"/>
          <w:szCs w:val="24"/>
        </w:rPr>
        <w:t>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nformat"/>
        <w:tabs>
          <w:tab w:val="left" w:pos="709"/>
        </w:tabs>
        <w:ind w:firstLine="709"/>
        <w:jc w:val="both"/>
        <w:rPr>
          <w:rFonts w:ascii="Arial" w:hAnsi="Arial" w:cs="Arial"/>
          <w:sz w:val="24"/>
          <w:szCs w:val="24"/>
        </w:rPr>
      </w:pPr>
    </w:p>
    <w:p w:rsidR="002F2E29" w:rsidRPr="002F2E29" w:rsidRDefault="002F2E29" w:rsidP="002F2E29">
      <w:pPr>
        <w:pStyle w:val="ConsPlusNonformat"/>
        <w:tabs>
          <w:tab w:val="left" w:pos="709"/>
        </w:tabs>
        <w:ind w:firstLine="709"/>
        <w:jc w:val="both"/>
        <w:rPr>
          <w:rFonts w:ascii="Arial" w:hAnsi="Arial" w:cs="Arial"/>
          <w:sz w:val="24"/>
          <w:szCs w:val="24"/>
        </w:rPr>
      </w:pPr>
      <w:r w:rsidRPr="002F2E29">
        <w:rPr>
          <w:rFonts w:ascii="Arial" w:hAnsi="Arial" w:cs="Arial"/>
          <w:sz w:val="24"/>
          <w:szCs w:val="24"/>
        </w:rPr>
        <w:t>В целях организации электронного документооборота и единого порядка работы сотрудников в администрации муниципального образования Бродецкий сельсовет Оренбургского района Оренбургской области с электронными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2F2E29" w:rsidRPr="002F2E29" w:rsidRDefault="002F2E29" w:rsidP="002F2E29">
      <w:pPr>
        <w:pStyle w:val="ConsPlusNonformat"/>
        <w:numPr>
          <w:ilvl w:val="0"/>
          <w:numId w:val="5"/>
        </w:numPr>
        <w:tabs>
          <w:tab w:val="left" w:pos="709"/>
          <w:tab w:val="left" w:pos="1134"/>
        </w:tabs>
        <w:ind w:left="0" w:firstLine="709"/>
        <w:jc w:val="both"/>
        <w:rPr>
          <w:rFonts w:ascii="Arial" w:hAnsi="Arial" w:cs="Arial"/>
          <w:sz w:val="24"/>
          <w:szCs w:val="24"/>
        </w:rPr>
      </w:pPr>
      <w:r w:rsidRPr="002F2E29">
        <w:rPr>
          <w:rFonts w:ascii="Arial" w:hAnsi="Arial" w:cs="Arial"/>
          <w:sz w:val="24"/>
          <w:szCs w:val="24"/>
        </w:rPr>
        <w:t>Признать правомерным электронный обмен документами, подписанными электронной подписью, между сотрудниками администрации муниципального образования Бродецкий сельсовет.</w:t>
      </w:r>
    </w:p>
    <w:p w:rsidR="002F2E29" w:rsidRPr="002F2E29" w:rsidRDefault="002F2E29" w:rsidP="002F2E29">
      <w:pPr>
        <w:pStyle w:val="ConsPlusNonformat"/>
        <w:numPr>
          <w:ilvl w:val="0"/>
          <w:numId w:val="5"/>
        </w:numPr>
        <w:tabs>
          <w:tab w:val="left" w:pos="709"/>
          <w:tab w:val="left" w:pos="1134"/>
        </w:tabs>
        <w:ind w:left="0" w:firstLine="709"/>
        <w:jc w:val="both"/>
        <w:rPr>
          <w:rFonts w:ascii="Arial" w:hAnsi="Arial" w:cs="Arial"/>
          <w:sz w:val="24"/>
          <w:szCs w:val="24"/>
        </w:rPr>
      </w:pPr>
      <w:r w:rsidRPr="002F2E29">
        <w:rPr>
          <w:rFonts w:ascii="Arial" w:hAnsi="Arial" w:cs="Arial"/>
          <w:sz w:val="24"/>
          <w:szCs w:val="24"/>
        </w:rPr>
        <w:t xml:space="preserve">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w:t>
      </w:r>
      <w:proofErr w:type="spellStart"/>
      <w:r w:rsidRPr="002F2E29">
        <w:rPr>
          <w:rFonts w:ascii="Arial" w:hAnsi="Arial" w:cs="Arial"/>
          <w:sz w:val="24"/>
          <w:szCs w:val="24"/>
        </w:rPr>
        <w:t>Зубаревский</w:t>
      </w:r>
      <w:proofErr w:type="spellEnd"/>
      <w:r w:rsidRPr="002F2E29">
        <w:rPr>
          <w:rFonts w:ascii="Arial" w:hAnsi="Arial" w:cs="Arial"/>
          <w:sz w:val="24"/>
          <w:szCs w:val="24"/>
        </w:rPr>
        <w:t xml:space="preserve"> сельсовет Оренбургского района Оренбургской области и подведомственных организациях, утвержденным </w:t>
      </w:r>
      <w:r w:rsidRPr="002F2E29">
        <w:rPr>
          <w:rFonts w:ascii="Arial" w:hAnsi="Arial" w:cs="Arial"/>
          <w:sz w:val="24"/>
          <w:szCs w:val="24"/>
          <w:highlight w:val="yellow"/>
        </w:rPr>
        <w:t>постановлением</w:t>
      </w:r>
      <w:r w:rsidRPr="002F2E29">
        <w:rPr>
          <w:rFonts w:ascii="Arial" w:hAnsi="Arial" w:cs="Arial"/>
          <w:sz w:val="24"/>
          <w:szCs w:val="24"/>
        </w:rPr>
        <w:t xml:space="preserve"> </w:t>
      </w:r>
      <w:proofErr w:type="gramStart"/>
      <w:r w:rsidRPr="002F2E29">
        <w:rPr>
          <w:rFonts w:ascii="Arial" w:hAnsi="Arial" w:cs="Arial"/>
          <w:sz w:val="24"/>
          <w:szCs w:val="24"/>
        </w:rPr>
        <w:t>от</w:t>
      </w:r>
      <w:proofErr w:type="gramEnd"/>
      <w:r w:rsidRPr="002F2E29">
        <w:rPr>
          <w:rFonts w:ascii="Arial" w:hAnsi="Arial" w:cs="Arial"/>
          <w:sz w:val="24"/>
          <w:szCs w:val="24"/>
        </w:rPr>
        <w:t xml:space="preserve"> __________ № ________ «</w:t>
      </w:r>
      <w:r w:rsidRPr="002F2E29">
        <w:rPr>
          <w:rFonts w:ascii="Arial" w:hAnsi="Arial" w:cs="Arial"/>
          <w:i/>
          <w:sz w:val="24"/>
          <w:szCs w:val="24"/>
          <w:highlight w:val="yellow"/>
        </w:rPr>
        <w:t>(</w:t>
      </w:r>
      <w:proofErr w:type="gramStart"/>
      <w:r w:rsidRPr="002F2E29">
        <w:rPr>
          <w:rFonts w:ascii="Arial" w:hAnsi="Arial" w:cs="Arial"/>
          <w:i/>
          <w:sz w:val="24"/>
          <w:szCs w:val="24"/>
          <w:highlight w:val="yellow"/>
        </w:rPr>
        <w:t>наименование</w:t>
      </w:r>
      <w:proofErr w:type="gramEnd"/>
      <w:r w:rsidRPr="002F2E29">
        <w:rPr>
          <w:rFonts w:ascii="Arial" w:hAnsi="Arial" w:cs="Arial"/>
          <w:i/>
          <w:sz w:val="24"/>
          <w:szCs w:val="24"/>
          <w:highlight w:val="yellow"/>
        </w:rPr>
        <w:t xml:space="preserve"> ОРД)</w:t>
      </w:r>
      <w:r w:rsidRPr="002F2E29">
        <w:rPr>
          <w:rFonts w:ascii="Arial" w:hAnsi="Arial" w:cs="Arial"/>
          <w:i/>
          <w:sz w:val="24"/>
          <w:szCs w:val="24"/>
        </w:rPr>
        <w:t>»</w:t>
      </w:r>
      <w:r w:rsidRPr="002F2E29">
        <w:rPr>
          <w:rFonts w:ascii="Arial" w:hAnsi="Arial" w:cs="Arial"/>
          <w:sz w:val="24"/>
          <w:szCs w:val="24"/>
        </w:rPr>
        <w:t>.</w:t>
      </w:r>
    </w:p>
    <w:p w:rsidR="002F2E29" w:rsidRPr="002F2E29" w:rsidRDefault="002F2E29" w:rsidP="002F2E29">
      <w:pPr>
        <w:pStyle w:val="ConsPlusNonformat"/>
        <w:numPr>
          <w:ilvl w:val="0"/>
          <w:numId w:val="5"/>
        </w:numPr>
        <w:tabs>
          <w:tab w:val="left" w:pos="709"/>
          <w:tab w:val="left" w:pos="1134"/>
        </w:tabs>
        <w:ind w:left="0" w:firstLine="709"/>
        <w:jc w:val="both"/>
        <w:rPr>
          <w:rFonts w:ascii="Arial" w:hAnsi="Arial" w:cs="Arial"/>
          <w:sz w:val="24"/>
          <w:szCs w:val="24"/>
        </w:rPr>
      </w:pPr>
      <w:proofErr w:type="gramStart"/>
      <w:r w:rsidRPr="002F2E29">
        <w:rPr>
          <w:rFonts w:ascii="Arial" w:hAnsi="Arial" w:cs="Arial"/>
          <w:sz w:val="24"/>
          <w:szCs w:val="24"/>
        </w:rPr>
        <w:t>Контроль за</w:t>
      </w:r>
      <w:proofErr w:type="gramEnd"/>
      <w:r w:rsidRPr="002F2E29">
        <w:rPr>
          <w:rFonts w:ascii="Arial" w:hAnsi="Arial" w:cs="Arial"/>
          <w:sz w:val="24"/>
          <w:szCs w:val="24"/>
        </w:rPr>
        <w:t xml:space="preserve"> исполнением настоящего заместителя руководителя</w:t>
      </w:r>
    </w:p>
    <w:p w:rsidR="002F2E29" w:rsidRPr="002F2E29" w:rsidRDefault="002F2E29" w:rsidP="002F2E29">
      <w:pPr>
        <w:pStyle w:val="ConsPlusNonformat"/>
        <w:numPr>
          <w:ilvl w:val="0"/>
          <w:numId w:val="5"/>
        </w:numPr>
        <w:tabs>
          <w:tab w:val="left" w:pos="709"/>
          <w:tab w:val="left" w:pos="1134"/>
        </w:tabs>
        <w:ind w:left="0" w:firstLine="709"/>
        <w:jc w:val="both"/>
        <w:rPr>
          <w:rFonts w:ascii="Arial" w:hAnsi="Arial" w:cs="Arial"/>
          <w:sz w:val="24"/>
          <w:szCs w:val="24"/>
        </w:rPr>
      </w:pPr>
      <w:r w:rsidRPr="002F2E29">
        <w:rPr>
          <w:rFonts w:ascii="Arial" w:hAnsi="Arial" w:cs="Arial"/>
          <w:sz w:val="24"/>
          <w:szCs w:val="24"/>
        </w:rPr>
        <w:t>Распоряжение (приказ) вступает в силу со дня его подписания.</w:t>
      </w:r>
    </w:p>
    <w:p w:rsidR="002F2E29" w:rsidRPr="002F2E29" w:rsidRDefault="002F2E29" w:rsidP="002F2E29">
      <w:pPr>
        <w:pStyle w:val="ConsPlusNonformat"/>
        <w:tabs>
          <w:tab w:val="left" w:pos="709"/>
        </w:tabs>
        <w:ind w:firstLine="709"/>
        <w:jc w:val="both"/>
        <w:rPr>
          <w:rFonts w:ascii="Arial" w:hAnsi="Arial" w:cs="Arial"/>
          <w:sz w:val="24"/>
          <w:szCs w:val="24"/>
        </w:rPr>
      </w:pPr>
    </w:p>
    <w:p w:rsidR="002F2E29" w:rsidRPr="002F2E29" w:rsidRDefault="002F2E29" w:rsidP="002F2E29">
      <w:pPr>
        <w:pStyle w:val="ConsPlusNonformat"/>
        <w:tabs>
          <w:tab w:val="left" w:pos="709"/>
        </w:tabs>
        <w:ind w:firstLine="709"/>
        <w:jc w:val="both"/>
        <w:rPr>
          <w:rFonts w:ascii="Arial" w:hAnsi="Arial" w:cs="Arial"/>
          <w:sz w:val="24"/>
          <w:szCs w:val="24"/>
        </w:rPr>
      </w:pPr>
    </w:p>
    <w:p w:rsidR="002F2E29" w:rsidRPr="002F2E29" w:rsidRDefault="002F2E29" w:rsidP="002F2E29">
      <w:pPr>
        <w:pStyle w:val="ConsPlusNonformat"/>
        <w:tabs>
          <w:tab w:val="left" w:pos="709"/>
        </w:tabs>
        <w:jc w:val="both"/>
        <w:rPr>
          <w:rFonts w:ascii="Arial" w:hAnsi="Arial" w:cs="Arial"/>
          <w:sz w:val="24"/>
          <w:szCs w:val="24"/>
        </w:rPr>
      </w:pPr>
      <w:r w:rsidRPr="002F2E29">
        <w:rPr>
          <w:rFonts w:ascii="Arial" w:hAnsi="Arial" w:cs="Arial"/>
          <w:i/>
          <w:sz w:val="24"/>
          <w:szCs w:val="24"/>
        </w:rPr>
        <w:t>(наименование должности руководителя)       (подпись)   (инициалы/фамилия)</w:t>
      </w:r>
      <w:r w:rsidRPr="002F2E29">
        <w:rPr>
          <w:rFonts w:ascii="Arial" w:hAnsi="Arial" w:cs="Arial"/>
          <w:sz w:val="24"/>
          <w:szCs w:val="24"/>
        </w:rPr>
        <w:br w:type="page"/>
      </w:r>
    </w:p>
    <w:p w:rsidR="002F2E29" w:rsidRPr="00533FB7" w:rsidRDefault="002F2E29" w:rsidP="002F2E29">
      <w:pPr>
        <w:pStyle w:val="ConsPlusNormal"/>
        <w:tabs>
          <w:tab w:val="left" w:pos="709"/>
        </w:tabs>
        <w:ind w:firstLine="709"/>
        <w:jc w:val="right"/>
        <w:outlineLvl w:val="2"/>
        <w:rPr>
          <w:b/>
          <w:sz w:val="32"/>
          <w:szCs w:val="32"/>
        </w:rPr>
      </w:pPr>
      <w:r w:rsidRPr="00533FB7">
        <w:rPr>
          <w:b/>
          <w:sz w:val="32"/>
          <w:szCs w:val="32"/>
        </w:rPr>
        <w:lastRenderedPageBreak/>
        <w:t>Приложение № 2</w:t>
      </w:r>
    </w:p>
    <w:p w:rsidR="002F2E29" w:rsidRPr="00533FB7" w:rsidRDefault="002F2E29" w:rsidP="002F2E29">
      <w:pPr>
        <w:pStyle w:val="ConsPlusNormal"/>
        <w:tabs>
          <w:tab w:val="left" w:pos="709"/>
        </w:tabs>
        <w:ind w:firstLine="709"/>
        <w:jc w:val="right"/>
        <w:rPr>
          <w:b/>
          <w:sz w:val="32"/>
          <w:szCs w:val="32"/>
        </w:rPr>
      </w:pPr>
      <w:r w:rsidRPr="00533FB7">
        <w:rPr>
          <w:b/>
          <w:sz w:val="32"/>
          <w:szCs w:val="32"/>
        </w:rPr>
        <w:t>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Бродецкий  сельсовет</w:t>
      </w:r>
      <w:r w:rsidR="00533FB7">
        <w:rPr>
          <w:b/>
          <w:sz w:val="32"/>
          <w:szCs w:val="32"/>
        </w:rPr>
        <w:t xml:space="preserve"> Оренбургского района Оренбургской области</w:t>
      </w:r>
    </w:p>
    <w:p w:rsidR="002F2E29" w:rsidRPr="002F2E29" w:rsidRDefault="002F2E29" w:rsidP="002F2E29">
      <w:pPr>
        <w:pStyle w:val="ConsPlusNormal"/>
        <w:tabs>
          <w:tab w:val="left" w:pos="709"/>
        </w:tabs>
        <w:ind w:firstLine="709"/>
        <w:jc w:val="both"/>
        <w:rPr>
          <w:sz w:val="24"/>
          <w:szCs w:val="24"/>
        </w:rPr>
      </w:pPr>
    </w:p>
    <w:p w:rsidR="002F2E29" w:rsidRPr="00533FB7" w:rsidRDefault="002F2E29" w:rsidP="002F2E29">
      <w:pPr>
        <w:pStyle w:val="ConsPlusNormal"/>
        <w:tabs>
          <w:tab w:val="left" w:pos="709"/>
        </w:tabs>
        <w:ind w:firstLine="709"/>
        <w:jc w:val="center"/>
        <w:rPr>
          <w:b/>
          <w:sz w:val="24"/>
          <w:szCs w:val="24"/>
        </w:rPr>
      </w:pPr>
      <w:bookmarkStart w:id="19" w:name="P1896"/>
      <w:bookmarkEnd w:id="19"/>
      <w:r w:rsidRPr="00533FB7">
        <w:rPr>
          <w:b/>
          <w:sz w:val="24"/>
          <w:szCs w:val="24"/>
        </w:rPr>
        <w:t>Заявка</w:t>
      </w:r>
    </w:p>
    <w:p w:rsidR="002F2E29" w:rsidRPr="00533FB7" w:rsidRDefault="002F2E29" w:rsidP="002F2E29">
      <w:pPr>
        <w:pStyle w:val="ConsPlusNormal"/>
        <w:tabs>
          <w:tab w:val="left" w:pos="709"/>
        </w:tabs>
        <w:ind w:firstLine="709"/>
        <w:jc w:val="center"/>
        <w:rPr>
          <w:b/>
          <w:sz w:val="24"/>
          <w:szCs w:val="24"/>
        </w:rPr>
      </w:pPr>
      <w:r w:rsidRPr="00533FB7">
        <w:rPr>
          <w:b/>
          <w:sz w:val="24"/>
          <w:szCs w:val="24"/>
        </w:rPr>
        <w:t>на подключение сотрудников к системе</w:t>
      </w:r>
    </w:p>
    <w:p w:rsidR="002F2E29" w:rsidRPr="00533FB7" w:rsidRDefault="002F2E29" w:rsidP="002F2E29">
      <w:pPr>
        <w:pStyle w:val="ConsPlusNormal"/>
        <w:tabs>
          <w:tab w:val="left" w:pos="709"/>
        </w:tabs>
        <w:ind w:firstLine="709"/>
        <w:jc w:val="center"/>
        <w:rPr>
          <w:b/>
          <w:sz w:val="24"/>
          <w:szCs w:val="24"/>
        </w:rPr>
      </w:pPr>
      <w:r w:rsidRPr="00533FB7">
        <w:rPr>
          <w:b/>
          <w:sz w:val="24"/>
          <w:szCs w:val="24"/>
        </w:rPr>
        <w:t xml:space="preserve">«Единая система юридически </w:t>
      </w:r>
      <w:proofErr w:type="gramStart"/>
      <w:r w:rsidRPr="00533FB7">
        <w:rPr>
          <w:b/>
          <w:sz w:val="24"/>
          <w:szCs w:val="24"/>
        </w:rPr>
        <w:t>значимого</w:t>
      </w:r>
      <w:proofErr w:type="gramEnd"/>
      <w:r w:rsidRPr="00533FB7">
        <w:rPr>
          <w:b/>
          <w:sz w:val="24"/>
          <w:szCs w:val="24"/>
        </w:rPr>
        <w:t xml:space="preserve"> электронного</w:t>
      </w:r>
    </w:p>
    <w:p w:rsidR="002F2E29" w:rsidRPr="00533FB7" w:rsidRDefault="002F2E29" w:rsidP="002F2E29">
      <w:pPr>
        <w:pStyle w:val="ConsPlusNormal"/>
        <w:tabs>
          <w:tab w:val="left" w:pos="709"/>
        </w:tabs>
        <w:ind w:firstLine="709"/>
        <w:jc w:val="center"/>
        <w:rPr>
          <w:b/>
          <w:sz w:val="24"/>
          <w:szCs w:val="24"/>
        </w:rPr>
      </w:pPr>
      <w:r w:rsidRPr="00533FB7">
        <w:rPr>
          <w:b/>
          <w:sz w:val="24"/>
          <w:szCs w:val="24"/>
        </w:rPr>
        <w:t>документооборота и делопроизводства Оренбургской области»,</w:t>
      </w:r>
    </w:p>
    <w:p w:rsidR="002F2E29" w:rsidRPr="00533FB7" w:rsidRDefault="002F2E29" w:rsidP="002F2E29">
      <w:pPr>
        <w:pStyle w:val="ConsPlusNormal"/>
        <w:tabs>
          <w:tab w:val="left" w:pos="709"/>
        </w:tabs>
        <w:ind w:firstLine="709"/>
        <w:jc w:val="center"/>
        <w:rPr>
          <w:b/>
          <w:sz w:val="24"/>
          <w:szCs w:val="24"/>
        </w:rPr>
      </w:pPr>
      <w:r w:rsidRPr="00533FB7">
        <w:rPr>
          <w:b/>
          <w:sz w:val="24"/>
          <w:szCs w:val="24"/>
        </w:rPr>
        <w:t>на внесение изменений/удаление сведений</w:t>
      </w:r>
    </w:p>
    <w:p w:rsidR="002F2E29" w:rsidRPr="00533FB7" w:rsidRDefault="002F2E29" w:rsidP="002F2E29">
      <w:pPr>
        <w:pStyle w:val="ConsPlusNormal"/>
        <w:tabs>
          <w:tab w:val="left" w:pos="709"/>
        </w:tabs>
        <w:ind w:firstLine="709"/>
        <w:jc w:val="center"/>
        <w:rPr>
          <w:b/>
          <w:sz w:val="24"/>
          <w:szCs w:val="24"/>
        </w:rPr>
      </w:pPr>
      <w:r w:rsidRPr="00533FB7">
        <w:rPr>
          <w:b/>
          <w:sz w:val="24"/>
          <w:szCs w:val="24"/>
        </w:rPr>
        <w:t>о пользователях системы</w:t>
      </w:r>
    </w:p>
    <w:p w:rsidR="002F2E29" w:rsidRPr="002F2E29" w:rsidRDefault="002F2E29" w:rsidP="002F2E29">
      <w:pPr>
        <w:pStyle w:val="ConsPlusNormal"/>
        <w:tabs>
          <w:tab w:val="left" w:pos="709"/>
        </w:tabs>
        <w:contextualSpacing/>
        <w:jc w:val="both"/>
        <w:rPr>
          <w:sz w:val="24"/>
          <w:szCs w:val="24"/>
        </w:rPr>
      </w:pPr>
    </w:p>
    <w:p w:rsidR="002F2E29" w:rsidRPr="002F2E29" w:rsidRDefault="002F2E29" w:rsidP="002F2E29">
      <w:pPr>
        <w:pStyle w:val="ConsPlusNormal"/>
        <w:tabs>
          <w:tab w:val="left" w:pos="709"/>
        </w:tabs>
        <w:contextualSpacing/>
        <w:jc w:val="center"/>
        <w:rPr>
          <w:sz w:val="24"/>
          <w:szCs w:val="24"/>
        </w:rPr>
      </w:pPr>
      <w:r w:rsidRPr="002F2E29">
        <w:rPr>
          <w:sz w:val="24"/>
          <w:szCs w:val="24"/>
        </w:rPr>
        <w:t>_________________________________________________________________</w:t>
      </w:r>
    </w:p>
    <w:p w:rsidR="002F2E29" w:rsidRPr="002F2E29" w:rsidRDefault="002F2E29" w:rsidP="002F2E29">
      <w:pPr>
        <w:pStyle w:val="ConsPlusNormal"/>
        <w:tabs>
          <w:tab w:val="left" w:pos="709"/>
        </w:tabs>
        <w:contextualSpacing/>
        <w:jc w:val="center"/>
        <w:rPr>
          <w:sz w:val="24"/>
          <w:szCs w:val="24"/>
          <w:vertAlign w:val="superscript"/>
        </w:rPr>
      </w:pPr>
      <w:r w:rsidRPr="002F2E29">
        <w:rPr>
          <w:sz w:val="24"/>
          <w:szCs w:val="24"/>
          <w:vertAlign w:val="superscript"/>
        </w:rPr>
        <w:t>(полное наименование органа/организации - участника системы)</w:t>
      </w:r>
    </w:p>
    <w:p w:rsidR="002F2E29" w:rsidRPr="002F2E29" w:rsidRDefault="002F2E29" w:rsidP="002F2E29">
      <w:pPr>
        <w:pStyle w:val="ConsPlusNormal"/>
        <w:tabs>
          <w:tab w:val="left" w:pos="709"/>
        </w:tabs>
        <w:contextualSpacing/>
        <w:jc w:val="center"/>
        <w:rPr>
          <w:sz w:val="24"/>
          <w:szCs w:val="24"/>
        </w:rPr>
      </w:pPr>
      <w:r w:rsidRPr="002F2E29">
        <w:rPr>
          <w:sz w:val="24"/>
          <w:szCs w:val="24"/>
        </w:rPr>
        <w:t>_________________________________________________________________</w:t>
      </w:r>
    </w:p>
    <w:p w:rsidR="002F2E29" w:rsidRPr="002F2E29" w:rsidRDefault="002F2E29" w:rsidP="002F2E29">
      <w:pPr>
        <w:pStyle w:val="ConsPlusNormal"/>
        <w:tabs>
          <w:tab w:val="left" w:pos="709"/>
        </w:tabs>
        <w:contextualSpacing/>
        <w:jc w:val="center"/>
        <w:rPr>
          <w:sz w:val="24"/>
          <w:szCs w:val="24"/>
          <w:vertAlign w:val="superscript"/>
        </w:rPr>
      </w:pPr>
      <w:proofErr w:type="gramStart"/>
      <w:r w:rsidRPr="002F2E29">
        <w:rPr>
          <w:sz w:val="24"/>
          <w:szCs w:val="24"/>
          <w:vertAlign w:val="superscript"/>
        </w:rPr>
        <w:t>(фамилия, имя, отчество ответственного сотрудника</w:t>
      </w:r>
      <w:proofErr w:type="gramEnd"/>
    </w:p>
    <w:p w:rsidR="002F2E29" w:rsidRPr="002F2E29" w:rsidRDefault="002F2E29" w:rsidP="002F2E29">
      <w:pPr>
        <w:pStyle w:val="ConsPlusNormal"/>
        <w:tabs>
          <w:tab w:val="left" w:pos="709"/>
        </w:tabs>
        <w:contextualSpacing/>
        <w:jc w:val="center"/>
        <w:rPr>
          <w:sz w:val="24"/>
          <w:szCs w:val="24"/>
          <w:vertAlign w:val="superscript"/>
        </w:rPr>
      </w:pPr>
      <w:r w:rsidRPr="002F2E29">
        <w:rPr>
          <w:sz w:val="24"/>
          <w:szCs w:val="24"/>
          <w:vertAlign w:val="superscript"/>
        </w:rPr>
        <w:t>органа/организации - участника системы,</w:t>
      </w:r>
    </w:p>
    <w:p w:rsidR="002F2E29" w:rsidRPr="002F2E29" w:rsidRDefault="002F2E29" w:rsidP="002F2E29">
      <w:pPr>
        <w:pStyle w:val="ConsPlusNormal"/>
        <w:tabs>
          <w:tab w:val="left" w:pos="709"/>
        </w:tabs>
        <w:contextualSpacing/>
        <w:jc w:val="center"/>
        <w:rPr>
          <w:sz w:val="24"/>
          <w:szCs w:val="24"/>
        </w:rPr>
      </w:pPr>
      <w:r w:rsidRPr="002F2E29">
        <w:rPr>
          <w:sz w:val="24"/>
          <w:szCs w:val="24"/>
        </w:rPr>
        <w:t>_________________________________________________________________</w:t>
      </w:r>
    </w:p>
    <w:p w:rsidR="002F2E29" w:rsidRPr="002F2E29" w:rsidRDefault="002F2E29" w:rsidP="002F2E29">
      <w:pPr>
        <w:pStyle w:val="ConsPlusNormal"/>
        <w:tabs>
          <w:tab w:val="left" w:pos="709"/>
        </w:tabs>
        <w:contextualSpacing/>
        <w:jc w:val="center"/>
        <w:rPr>
          <w:sz w:val="24"/>
          <w:szCs w:val="24"/>
          <w:vertAlign w:val="superscript"/>
        </w:rPr>
      </w:pPr>
      <w:proofErr w:type="gramStart"/>
      <w:r w:rsidRPr="002F2E29">
        <w:rPr>
          <w:sz w:val="24"/>
          <w:szCs w:val="24"/>
          <w:vertAlign w:val="superscript"/>
        </w:rPr>
        <w:t>направившего</w:t>
      </w:r>
      <w:proofErr w:type="gramEnd"/>
      <w:r w:rsidRPr="002F2E29">
        <w:rPr>
          <w:sz w:val="24"/>
          <w:szCs w:val="24"/>
          <w:vertAlign w:val="superscript"/>
        </w:rPr>
        <w:t xml:space="preserve"> заявку, адрес электронной</w:t>
      </w:r>
    </w:p>
    <w:p w:rsidR="002F2E29" w:rsidRPr="002F2E29" w:rsidRDefault="002F2E29" w:rsidP="002F2E29">
      <w:pPr>
        <w:pStyle w:val="ConsPlusNormal"/>
        <w:tabs>
          <w:tab w:val="left" w:pos="709"/>
        </w:tabs>
        <w:contextualSpacing/>
        <w:jc w:val="center"/>
        <w:rPr>
          <w:sz w:val="24"/>
          <w:szCs w:val="24"/>
          <w:vertAlign w:val="superscript"/>
        </w:rPr>
      </w:pPr>
      <w:r w:rsidRPr="002F2E29">
        <w:rPr>
          <w:sz w:val="24"/>
          <w:szCs w:val="24"/>
          <w:vertAlign w:val="superscript"/>
        </w:rPr>
        <w:t>почты, номер телефона)</w:t>
      </w:r>
    </w:p>
    <w:p w:rsidR="002F2E29" w:rsidRPr="002F2E29" w:rsidRDefault="002F2E29" w:rsidP="002F2E29">
      <w:pPr>
        <w:pStyle w:val="ConsPlusNormal"/>
        <w:tabs>
          <w:tab w:val="left" w:pos="709"/>
        </w:tabs>
        <w:ind w:firstLine="709"/>
        <w:contextualSpacing/>
        <w:jc w:val="both"/>
        <w:rPr>
          <w:sz w:val="24"/>
          <w:szCs w:val="24"/>
          <w:vertAlign w:val="superscript"/>
        </w:rPr>
      </w:pPr>
    </w:p>
    <w:p w:rsidR="002F2E29" w:rsidRPr="002F2E29" w:rsidRDefault="002F2E29" w:rsidP="002F2E29">
      <w:pPr>
        <w:pStyle w:val="ConsPlusNormal"/>
        <w:tabs>
          <w:tab w:val="left" w:pos="709"/>
        </w:tabs>
        <w:ind w:firstLine="709"/>
        <w:contextualSpacing/>
        <w:jc w:val="both"/>
        <w:outlineLvl w:val="3"/>
        <w:rPr>
          <w:sz w:val="24"/>
          <w:szCs w:val="24"/>
        </w:rPr>
      </w:pPr>
      <w:r w:rsidRPr="002F2E29">
        <w:rPr>
          <w:sz w:val="24"/>
          <w:szCs w:val="24"/>
        </w:rPr>
        <w:t>Таблица 1. Иерархическая структура подразделения &lt;*&gt;</w:t>
      </w:r>
    </w:p>
    <w:p w:rsidR="002F2E29" w:rsidRPr="002F2E29" w:rsidRDefault="002F2E29" w:rsidP="002F2E29">
      <w:pPr>
        <w:pStyle w:val="ConsPlusNormal"/>
        <w:tabs>
          <w:tab w:val="left" w:pos="709"/>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3345"/>
        <w:gridCol w:w="2778"/>
      </w:tblGrid>
      <w:tr w:rsidR="002F2E29" w:rsidRPr="002F2E29" w:rsidTr="002F2E29">
        <w:tc>
          <w:tcPr>
            <w:tcW w:w="2948" w:type="dxa"/>
          </w:tcPr>
          <w:p w:rsidR="002F2E29" w:rsidRPr="002F2E29" w:rsidRDefault="002F2E29" w:rsidP="002F2E29">
            <w:pPr>
              <w:pStyle w:val="ConsPlusNormal"/>
              <w:tabs>
                <w:tab w:val="left" w:pos="709"/>
              </w:tabs>
              <w:jc w:val="center"/>
              <w:rPr>
                <w:sz w:val="24"/>
                <w:szCs w:val="24"/>
              </w:rPr>
            </w:pPr>
            <w:r w:rsidRPr="002F2E29">
              <w:rPr>
                <w:sz w:val="24"/>
                <w:szCs w:val="24"/>
              </w:rPr>
              <w:t>Уровень 1 (орган/организация)</w:t>
            </w:r>
          </w:p>
        </w:tc>
        <w:tc>
          <w:tcPr>
            <w:tcW w:w="3345" w:type="dxa"/>
          </w:tcPr>
          <w:p w:rsidR="002F2E29" w:rsidRPr="002F2E29" w:rsidRDefault="002F2E29" w:rsidP="002F2E29">
            <w:pPr>
              <w:pStyle w:val="ConsPlusNormal"/>
              <w:tabs>
                <w:tab w:val="left" w:pos="709"/>
              </w:tabs>
              <w:jc w:val="center"/>
              <w:rPr>
                <w:sz w:val="24"/>
                <w:szCs w:val="24"/>
              </w:rPr>
            </w:pPr>
            <w:r w:rsidRPr="002F2E29">
              <w:rPr>
                <w:sz w:val="24"/>
                <w:szCs w:val="24"/>
              </w:rPr>
              <w:t>Уровень 2 (управление)</w:t>
            </w:r>
          </w:p>
        </w:tc>
        <w:tc>
          <w:tcPr>
            <w:tcW w:w="2778" w:type="dxa"/>
          </w:tcPr>
          <w:p w:rsidR="002F2E29" w:rsidRPr="002F2E29" w:rsidRDefault="002F2E29" w:rsidP="002F2E29">
            <w:pPr>
              <w:pStyle w:val="ConsPlusNormal"/>
              <w:tabs>
                <w:tab w:val="left" w:pos="709"/>
              </w:tabs>
              <w:jc w:val="center"/>
              <w:rPr>
                <w:sz w:val="24"/>
                <w:szCs w:val="24"/>
              </w:rPr>
            </w:pPr>
            <w:r w:rsidRPr="002F2E29">
              <w:rPr>
                <w:sz w:val="24"/>
                <w:szCs w:val="24"/>
              </w:rPr>
              <w:t>Уровень 3 (отдел)</w:t>
            </w:r>
          </w:p>
        </w:tc>
      </w:tr>
      <w:tr w:rsidR="002F2E29" w:rsidRPr="002F2E29" w:rsidTr="002F2E29">
        <w:tc>
          <w:tcPr>
            <w:tcW w:w="2948" w:type="dxa"/>
          </w:tcPr>
          <w:p w:rsidR="002F2E29" w:rsidRPr="002F2E29" w:rsidRDefault="002F2E29" w:rsidP="002F2E29">
            <w:pPr>
              <w:pStyle w:val="ConsPlusNormal"/>
              <w:tabs>
                <w:tab w:val="left" w:pos="709"/>
              </w:tabs>
              <w:ind w:firstLine="709"/>
              <w:rPr>
                <w:sz w:val="24"/>
                <w:szCs w:val="24"/>
              </w:rPr>
            </w:pPr>
          </w:p>
        </w:tc>
        <w:tc>
          <w:tcPr>
            <w:tcW w:w="3345" w:type="dxa"/>
          </w:tcPr>
          <w:p w:rsidR="002F2E29" w:rsidRPr="002F2E29" w:rsidRDefault="002F2E29" w:rsidP="002F2E29">
            <w:pPr>
              <w:pStyle w:val="ConsPlusNormal"/>
              <w:tabs>
                <w:tab w:val="left" w:pos="709"/>
              </w:tabs>
              <w:ind w:firstLine="709"/>
              <w:rPr>
                <w:sz w:val="24"/>
                <w:szCs w:val="24"/>
              </w:rPr>
            </w:pPr>
          </w:p>
        </w:tc>
        <w:tc>
          <w:tcPr>
            <w:tcW w:w="2778" w:type="dxa"/>
          </w:tcPr>
          <w:p w:rsidR="002F2E29" w:rsidRPr="002F2E29" w:rsidRDefault="002F2E29" w:rsidP="002F2E29">
            <w:pPr>
              <w:pStyle w:val="ConsPlusNormal"/>
              <w:tabs>
                <w:tab w:val="left" w:pos="709"/>
              </w:tabs>
              <w:ind w:firstLine="709"/>
              <w:rPr>
                <w:sz w:val="24"/>
                <w:szCs w:val="24"/>
              </w:rPr>
            </w:pPr>
          </w:p>
        </w:tc>
      </w:tr>
    </w:tbl>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Добавить иерархические уровни (при необходимости)</w:t>
      </w: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pStyle w:val="ConsPlusNormal"/>
        <w:tabs>
          <w:tab w:val="left" w:pos="709"/>
        </w:tabs>
        <w:ind w:firstLine="709"/>
        <w:contextualSpacing/>
        <w:jc w:val="both"/>
        <w:outlineLvl w:val="3"/>
        <w:rPr>
          <w:sz w:val="24"/>
          <w:szCs w:val="24"/>
        </w:rPr>
      </w:pPr>
      <w:r w:rsidRPr="002F2E29">
        <w:rPr>
          <w:sz w:val="24"/>
          <w:szCs w:val="24"/>
        </w:rPr>
        <w:t>Таблица 2. Добавление нового сотрудника</w:t>
      </w: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tabs>
          <w:tab w:val="left" w:pos="709"/>
        </w:tabs>
        <w:spacing w:after="0" w:line="240" w:lineRule="auto"/>
        <w:rPr>
          <w:rFonts w:ascii="Arial" w:hAnsi="Arial" w:cs="Arial"/>
          <w:sz w:val="24"/>
          <w:szCs w:val="24"/>
        </w:rPr>
        <w:sectPr w:rsidR="002F2E29" w:rsidRPr="002F2E29" w:rsidSect="002F2E29">
          <w:headerReference w:type="default" r:id="rId22"/>
          <w:pgSz w:w="11905" w:h="16838"/>
          <w:pgMar w:top="1134" w:right="851" w:bottom="1134" w:left="1701" w:header="567" w:footer="0" w:gutter="0"/>
          <w:cols w:space="720"/>
          <w:titlePg/>
          <w:docGrid w:linePitch="381"/>
        </w:sectPr>
      </w:pP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17"/>
        <w:gridCol w:w="1871"/>
        <w:gridCol w:w="1215"/>
        <w:gridCol w:w="1417"/>
        <w:gridCol w:w="2154"/>
        <w:gridCol w:w="1673"/>
        <w:gridCol w:w="2721"/>
        <w:gridCol w:w="2041"/>
      </w:tblGrid>
      <w:tr w:rsidR="002F2E29" w:rsidRPr="002F2E29" w:rsidTr="002F2E29">
        <w:tc>
          <w:tcPr>
            <w:tcW w:w="454" w:type="dxa"/>
          </w:tcPr>
          <w:p w:rsidR="002F2E29" w:rsidRPr="002F2E29" w:rsidRDefault="002F2E29" w:rsidP="002F2E29">
            <w:pPr>
              <w:pStyle w:val="ConsPlusNormal"/>
              <w:tabs>
                <w:tab w:val="left" w:pos="709"/>
              </w:tabs>
              <w:jc w:val="center"/>
              <w:rPr>
                <w:sz w:val="24"/>
                <w:szCs w:val="24"/>
              </w:rPr>
            </w:pPr>
            <w:r w:rsidRPr="002F2E29">
              <w:rPr>
                <w:sz w:val="24"/>
                <w:szCs w:val="24"/>
              </w:rPr>
              <w:lastRenderedPageBreak/>
              <w:t xml:space="preserve">№ </w:t>
            </w:r>
            <w:proofErr w:type="spellStart"/>
            <w:proofErr w:type="gramStart"/>
            <w:r w:rsidRPr="002F2E29">
              <w:rPr>
                <w:sz w:val="24"/>
                <w:szCs w:val="24"/>
              </w:rPr>
              <w:t>п</w:t>
            </w:r>
            <w:proofErr w:type="spellEnd"/>
            <w:proofErr w:type="gramEnd"/>
            <w:r w:rsidRPr="002F2E29">
              <w:rPr>
                <w:sz w:val="24"/>
                <w:szCs w:val="24"/>
              </w:rPr>
              <w:t>/</w:t>
            </w:r>
            <w:proofErr w:type="spellStart"/>
            <w:r w:rsidRPr="002F2E29">
              <w:rPr>
                <w:sz w:val="24"/>
                <w:szCs w:val="24"/>
              </w:rPr>
              <w:t>п</w:t>
            </w:r>
            <w:proofErr w:type="spellEnd"/>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rPr>
              <w:t>Фамилия, имя, отчество сотрудника</w:t>
            </w:r>
          </w:p>
        </w:tc>
        <w:tc>
          <w:tcPr>
            <w:tcW w:w="1871" w:type="dxa"/>
          </w:tcPr>
          <w:p w:rsidR="002F2E29" w:rsidRPr="002F2E29" w:rsidRDefault="002F2E29" w:rsidP="002F2E29">
            <w:pPr>
              <w:pStyle w:val="ConsPlusNormal"/>
              <w:tabs>
                <w:tab w:val="left" w:pos="709"/>
              </w:tabs>
              <w:jc w:val="center"/>
              <w:rPr>
                <w:sz w:val="24"/>
                <w:szCs w:val="24"/>
              </w:rPr>
            </w:pPr>
            <w:r w:rsidRPr="002F2E29">
              <w:rPr>
                <w:sz w:val="24"/>
                <w:szCs w:val="24"/>
              </w:rPr>
              <w:t>Подразделение/замещаемая должность</w:t>
            </w:r>
          </w:p>
        </w:tc>
        <w:tc>
          <w:tcPr>
            <w:tcW w:w="1215" w:type="dxa"/>
          </w:tcPr>
          <w:p w:rsidR="002F2E29" w:rsidRPr="002F2E29" w:rsidRDefault="002F2E29" w:rsidP="002F2E29">
            <w:pPr>
              <w:pStyle w:val="ConsPlusNormal"/>
              <w:tabs>
                <w:tab w:val="left" w:pos="709"/>
              </w:tabs>
              <w:jc w:val="center"/>
              <w:rPr>
                <w:sz w:val="24"/>
                <w:szCs w:val="24"/>
              </w:rPr>
            </w:pPr>
            <w:r w:rsidRPr="002F2E29">
              <w:rPr>
                <w:sz w:val="24"/>
                <w:szCs w:val="24"/>
              </w:rPr>
              <w:t>Рабочий телефон</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rPr>
              <w:t>Адрес электронной почты</w:t>
            </w:r>
          </w:p>
        </w:tc>
        <w:tc>
          <w:tcPr>
            <w:tcW w:w="2154" w:type="dxa"/>
          </w:tcPr>
          <w:p w:rsidR="002F2E29" w:rsidRPr="002F2E29" w:rsidRDefault="002F2E29" w:rsidP="002F2E29">
            <w:pPr>
              <w:pStyle w:val="ConsPlusNormal"/>
              <w:tabs>
                <w:tab w:val="left" w:pos="709"/>
              </w:tabs>
              <w:jc w:val="center"/>
              <w:rPr>
                <w:sz w:val="24"/>
                <w:szCs w:val="24"/>
              </w:rPr>
            </w:pPr>
            <w:r w:rsidRPr="002F2E29">
              <w:rPr>
                <w:sz w:val="24"/>
                <w:szCs w:val="24"/>
              </w:rPr>
              <w:t>Сотрудник ранее был заведен в системе (да/нет) &lt;*&gt;</w:t>
            </w:r>
          </w:p>
        </w:tc>
        <w:tc>
          <w:tcPr>
            <w:tcW w:w="1673" w:type="dxa"/>
          </w:tcPr>
          <w:p w:rsidR="002F2E29" w:rsidRPr="002F2E29" w:rsidRDefault="002F2E29" w:rsidP="002F2E29">
            <w:pPr>
              <w:pStyle w:val="ConsPlusNormal"/>
              <w:tabs>
                <w:tab w:val="left" w:pos="709"/>
              </w:tabs>
              <w:jc w:val="center"/>
              <w:rPr>
                <w:sz w:val="24"/>
                <w:szCs w:val="24"/>
              </w:rPr>
            </w:pPr>
            <w:r w:rsidRPr="002F2E29">
              <w:rPr>
                <w:sz w:val="24"/>
                <w:szCs w:val="24"/>
              </w:rPr>
              <w:t>Является делопроизводителем организации (да/нет) &lt;**&gt;</w:t>
            </w:r>
          </w:p>
        </w:tc>
        <w:tc>
          <w:tcPr>
            <w:tcW w:w="2721" w:type="dxa"/>
          </w:tcPr>
          <w:p w:rsidR="002F2E29" w:rsidRPr="002F2E29" w:rsidRDefault="002F2E29" w:rsidP="002F2E29">
            <w:pPr>
              <w:pStyle w:val="ConsPlusNormal"/>
              <w:tabs>
                <w:tab w:val="left" w:pos="709"/>
              </w:tabs>
              <w:jc w:val="center"/>
              <w:rPr>
                <w:sz w:val="24"/>
                <w:szCs w:val="24"/>
              </w:rPr>
            </w:pPr>
            <w:r w:rsidRPr="002F2E29">
              <w:rPr>
                <w:sz w:val="24"/>
                <w:szCs w:val="24"/>
              </w:rPr>
              <w:t>Месторасположение сотрудника (</w:t>
            </w:r>
            <w:proofErr w:type="spellStart"/>
            <w:r w:rsidRPr="002F2E29">
              <w:rPr>
                <w:sz w:val="24"/>
                <w:szCs w:val="24"/>
              </w:rPr>
              <w:t>нас</w:t>
            </w:r>
            <w:proofErr w:type="gramStart"/>
            <w:r w:rsidRPr="002F2E29">
              <w:rPr>
                <w:sz w:val="24"/>
                <w:szCs w:val="24"/>
              </w:rPr>
              <w:t>.п</w:t>
            </w:r>
            <w:proofErr w:type="gramEnd"/>
            <w:r w:rsidRPr="002F2E29">
              <w:rPr>
                <w:sz w:val="24"/>
                <w:szCs w:val="24"/>
              </w:rPr>
              <w:t>ункт</w:t>
            </w:r>
            <w:proofErr w:type="spellEnd"/>
            <w:r w:rsidRPr="002F2E29">
              <w:rPr>
                <w:sz w:val="24"/>
                <w:szCs w:val="24"/>
              </w:rPr>
              <w:t>, улица, номер дома, номер кабинет)</w:t>
            </w:r>
          </w:p>
        </w:tc>
        <w:tc>
          <w:tcPr>
            <w:tcW w:w="2041" w:type="dxa"/>
          </w:tcPr>
          <w:p w:rsidR="002F2E29" w:rsidRPr="002F2E29" w:rsidRDefault="002F2E29" w:rsidP="002F2E29">
            <w:pPr>
              <w:pStyle w:val="ConsPlusNormal"/>
              <w:tabs>
                <w:tab w:val="left" w:pos="709"/>
              </w:tabs>
              <w:jc w:val="center"/>
              <w:rPr>
                <w:sz w:val="24"/>
                <w:szCs w:val="24"/>
              </w:rPr>
            </w:pPr>
            <w:r w:rsidRPr="002F2E29">
              <w:rPr>
                <w:sz w:val="24"/>
                <w:szCs w:val="24"/>
              </w:rPr>
              <w:t>Домашний адрес, номер мобильного телефона &lt;***&gt;</w:t>
            </w:r>
          </w:p>
        </w:tc>
      </w:tr>
      <w:tr w:rsidR="002F2E29" w:rsidRPr="002F2E29" w:rsidTr="002F2E29">
        <w:tc>
          <w:tcPr>
            <w:tcW w:w="454" w:type="dxa"/>
          </w:tcPr>
          <w:p w:rsidR="002F2E29" w:rsidRPr="002F2E29" w:rsidRDefault="002F2E29" w:rsidP="002F2E29">
            <w:pPr>
              <w:pStyle w:val="ConsPlusNormal"/>
              <w:tabs>
                <w:tab w:val="left" w:pos="709"/>
              </w:tabs>
              <w:ind w:firstLine="709"/>
              <w:rPr>
                <w:sz w:val="24"/>
                <w:szCs w:val="24"/>
              </w:rPr>
            </w:pPr>
          </w:p>
        </w:tc>
        <w:tc>
          <w:tcPr>
            <w:tcW w:w="1417" w:type="dxa"/>
          </w:tcPr>
          <w:p w:rsidR="002F2E29" w:rsidRPr="002F2E29" w:rsidRDefault="002F2E29" w:rsidP="002F2E29">
            <w:pPr>
              <w:pStyle w:val="ConsPlusNormal"/>
              <w:tabs>
                <w:tab w:val="left" w:pos="709"/>
              </w:tabs>
              <w:ind w:firstLine="709"/>
              <w:rPr>
                <w:sz w:val="24"/>
                <w:szCs w:val="24"/>
              </w:rPr>
            </w:pPr>
          </w:p>
        </w:tc>
        <w:tc>
          <w:tcPr>
            <w:tcW w:w="1871" w:type="dxa"/>
          </w:tcPr>
          <w:p w:rsidR="002F2E29" w:rsidRPr="002F2E29" w:rsidRDefault="002F2E29" w:rsidP="002F2E29">
            <w:pPr>
              <w:pStyle w:val="ConsPlusNormal"/>
              <w:tabs>
                <w:tab w:val="left" w:pos="709"/>
              </w:tabs>
              <w:ind w:firstLine="709"/>
              <w:rPr>
                <w:sz w:val="24"/>
                <w:szCs w:val="24"/>
              </w:rPr>
            </w:pPr>
          </w:p>
        </w:tc>
        <w:tc>
          <w:tcPr>
            <w:tcW w:w="1215" w:type="dxa"/>
          </w:tcPr>
          <w:p w:rsidR="002F2E29" w:rsidRPr="002F2E29" w:rsidRDefault="002F2E29" w:rsidP="002F2E29">
            <w:pPr>
              <w:pStyle w:val="ConsPlusNormal"/>
              <w:tabs>
                <w:tab w:val="left" w:pos="709"/>
              </w:tabs>
              <w:ind w:firstLine="709"/>
              <w:rPr>
                <w:sz w:val="24"/>
                <w:szCs w:val="24"/>
              </w:rPr>
            </w:pPr>
          </w:p>
        </w:tc>
        <w:tc>
          <w:tcPr>
            <w:tcW w:w="1417" w:type="dxa"/>
          </w:tcPr>
          <w:p w:rsidR="002F2E29" w:rsidRPr="002F2E29" w:rsidRDefault="002F2E29" w:rsidP="002F2E29">
            <w:pPr>
              <w:pStyle w:val="ConsPlusNormal"/>
              <w:tabs>
                <w:tab w:val="left" w:pos="709"/>
              </w:tabs>
              <w:ind w:firstLine="709"/>
              <w:rPr>
                <w:sz w:val="24"/>
                <w:szCs w:val="24"/>
              </w:rPr>
            </w:pPr>
          </w:p>
        </w:tc>
        <w:tc>
          <w:tcPr>
            <w:tcW w:w="2154" w:type="dxa"/>
          </w:tcPr>
          <w:p w:rsidR="002F2E29" w:rsidRPr="002F2E29" w:rsidRDefault="002F2E29" w:rsidP="002F2E29">
            <w:pPr>
              <w:pStyle w:val="ConsPlusNormal"/>
              <w:tabs>
                <w:tab w:val="left" w:pos="709"/>
              </w:tabs>
              <w:ind w:firstLine="709"/>
              <w:rPr>
                <w:sz w:val="24"/>
                <w:szCs w:val="24"/>
              </w:rPr>
            </w:pPr>
          </w:p>
        </w:tc>
        <w:tc>
          <w:tcPr>
            <w:tcW w:w="1673" w:type="dxa"/>
          </w:tcPr>
          <w:p w:rsidR="002F2E29" w:rsidRPr="002F2E29" w:rsidRDefault="002F2E29" w:rsidP="002F2E29">
            <w:pPr>
              <w:pStyle w:val="ConsPlusNormal"/>
              <w:tabs>
                <w:tab w:val="left" w:pos="709"/>
              </w:tabs>
              <w:ind w:firstLine="709"/>
              <w:rPr>
                <w:sz w:val="24"/>
                <w:szCs w:val="24"/>
              </w:rPr>
            </w:pPr>
          </w:p>
        </w:tc>
        <w:tc>
          <w:tcPr>
            <w:tcW w:w="2721" w:type="dxa"/>
          </w:tcPr>
          <w:p w:rsidR="002F2E29" w:rsidRPr="002F2E29" w:rsidRDefault="002F2E29" w:rsidP="002F2E29">
            <w:pPr>
              <w:pStyle w:val="ConsPlusNormal"/>
              <w:tabs>
                <w:tab w:val="left" w:pos="709"/>
              </w:tabs>
              <w:ind w:firstLine="709"/>
              <w:rPr>
                <w:sz w:val="24"/>
                <w:szCs w:val="24"/>
              </w:rPr>
            </w:pPr>
          </w:p>
        </w:tc>
        <w:tc>
          <w:tcPr>
            <w:tcW w:w="2041" w:type="dxa"/>
          </w:tcPr>
          <w:p w:rsidR="002F2E29" w:rsidRPr="002F2E29" w:rsidRDefault="002F2E29" w:rsidP="002F2E29">
            <w:pPr>
              <w:pStyle w:val="ConsPlusNormal"/>
              <w:tabs>
                <w:tab w:val="left" w:pos="709"/>
              </w:tabs>
              <w:ind w:firstLine="709"/>
              <w:rPr>
                <w:sz w:val="24"/>
                <w:szCs w:val="24"/>
              </w:rPr>
            </w:pPr>
          </w:p>
        </w:tc>
      </w:tr>
    </w:tbl>
    <w:p w:rsidR="002F2E29" w:rsidRPr="002F2E29" w:rsidRDefault="002F2E29" w:rsidP="002F2E29">
      <w:pPr>
        <w:pStyle w:val="ConsPlusNormal"/>
        <w:tabs>
          <w:tab w:val="left" w:pos="709"/>
        </w:tabs>
        <w:ind w:firstLine="709"/>
        <w:jc w:val="both"/>
        <w:rPr>
          <w:sz w:val="24"/>
          <w:szCs w:val="24"/>
        </w:rPr>
      </w:pP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Если да, то указать подразделение (замещаемую должность).</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Если да, то указать место регистрации.</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Необязательные сведения.</w:t>
      </w: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pStyle w:val="ConsPlusNormal"/>
        <w:tabs>
          <w:tab w:val="left" w:pos="709"/>
        </w:tabs>
        <w:ind w:firstLine="709"/>
        <w:contextualSpacing/>
        <w:jc w:val="both"/>
        <w:outlineLvl w:val="3"/>
        <w:rPr>
          <w:sz w:val="24"/>
          <w:szCs w:val="24"/>
        </w:rPr>
      </w:pPr>
      <w:r w:rsidRPr="002F2E29">
        <w:rPr>
          <w:sz w:val="24"/>
          <w:szCs w:val="24"/>
        </w:rPr>
        <w:t>Таблица 3. Перевод/перемещение сотрудника</w:t>
      </w:r>
    </w:p>
    <w:p w:rsidR="002F2E29" w:rsidRPr="002F2E29" w:rsidRDefault="002F2E29" w:rsidP="002F2E29">
      <w:pPr>
        <w:pStyle w:val="ConsPlusNormal"/>
        <w:tabs>
          <w:tab w:val="left" w:pos="709"/>
        </w:tabs>
        <w:ind w:firstLine="709"/>
        <w:jc w:val="both"/>
        <w:rPr>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
        <w:gridCol w:w="1587"/>
        <w:gridCol w:w="2480"/>
        <w:gridCol w:w="1871"/>
        <w:gridCol w:w="1304"/>
        <w:gridCol w:w="1701"/>
        <w:gridCol w:w="1871"/>
        <w:gridCol w:w="1417"/>
        <w:gridCol w:w="1900"/>
      </w:tblGrid>
      <w:tr w:rsidR="002F2E29" w:rsidRPr="002F2E29" w:rsidTr="002F2E29">
        <w:tc>
          <w:tcPr>
            <w:tcW w:w="606" w:type="dxa"/>
          </w:tcPr>
          <w:p w:rsidR="002F2E29" w:rsidRPr="002F2E29" w:rsidRDefault="002F2E29" w:rsidP="002F2E29">
            <w:pPr>
              <w:pStyle w:val="ConsPlusNormal"/>
              <w:tabs>
                <w:tab w:val="left" w:pos="709"/>
              </w:tabs>
              <w:jc w:val="center"/>
              <w:rPr>
                <w:sz w:val="24"/>
                <w:szCs w:val="24"/>
              </w:rPr>
            </w:pPr>
            <w:r w:rsidRPr="002F2E29">
              <w:rPr>
                <w:sz w:val="24"/>
                <w:szCs w:val="24"/>
              </w:rPr>
              <w:t xml:space="preserve">№ </w:t>
            </w:r>
            <w:proofErr w:type="spellStart"/>
            <w:proofErr w:type="gramStart"/>
            <w:r w:rsidRPr="002F2E29">
              <w:rPr>
                <w:sz w:val="24"/>
                <w:szCs w:val="24"/>
              </w:rPr>
              <w:t>п</w:t>
            </w:r>
            <w:proofErr w:type="spellEnd"/>
            <w:proofErr w:type="gramEnd"/>
            <w:r w:rsidRPr="002F2E29">
              <w:rPr>
                <w:sz w:val="24"/>
                <w:szCs w:val="24"/>
              </w:rPr>
              <w:t>/</w:t>
            </w:r>
            <w:proofErr w:type="spellStart"/>
            <w:r w:rsidRPr="002F2E29">
              <w:rPr>
                <w:sz w:val="24"/>
                <w:szCs w:val="24"/>
              </w:rPr>
              <w:t>п</w:t>
            </w:r>
            <w:proofErr w:type="spellEnd"/>
          </w:p>
        </w:tc>
        <w:tc>
          <w:tcPr>
            <w:tcW w:w="1587" w:type="dxa"/>
          </w:tcPr>
          <w:p w:rsidR="002F2E29" w:rsidRPr="002F2E29" w:rsidRDefault="002F2E29" w:rsidP="002F2E29">
            <w:pPr>
              <w:pStyle w:val="ConsPlusNormal"/>
              <w:tabs>
                <w:tab w:val="left" w:pos="709"/>
              </w:tabs>
              <w:jc w:val="center"/>
              <w:rPr>
                <w:sz w:val="24"/>
                <w:szCs w:val="24"/>
              </w:rPr>
            </w:pPr>
            <w:r w:rsidRPr="002F2E29">
              <w:rPr>
                <w:sz w:val="24"/>
                <w:szCs w:val="24"/>
              </w:rPr>
              <w:t>Фамилия, имя, отчество сотрудника &lt;*&gt;</w:t>
            </w:r>
          </w:p>
        </w:tc>
        <w:tc>
          <w:tcPr>
            <w:tcW w:w="2480" w:type="dxa"/>
          </w:tcPr>
          <w:p w:rsidR="002F2E29" w:rsidRPr="002F2E29" w:rsidRDefault="002F2E29" w:rsidP="002F2E29">
            <w:pPr>
              <w:pStyle w:val="ConsPlusNormal"/>
              <w:tabs>
                <w:tab w:val="left" w:pos="709"/>
              </w:tabs>
              <w:jc w:val="center"/>
              <w:rPr>
                <w:sz w:val="24"/>
                <w:szCs w:val="24"/>
              </w:rPr>
            </w:pPr>
            <w:r w:rsidRPr="002F2E29">
              <w:rPr>
                <w:sz w:val="24"/>
                <w:szCs w:val="24"/>
              </w:rPr>
              <w:t>Ранее замещаемая должность/подразделение/должность &lt;**&gt;</w:t>
            </w:r>
          </w:p>
        </w:tc>
        <w:tc>
          <w:tcPr>
            <w:tcW w:w="1871" w:type="dxa"/>
          </w:tcPr>
          <w:p w:rsidR="002F2E29" w:rsidRPr="002F2E29" w:rsidRDefault="002F2E29" w:rsidP="002F2E29">
            <w:pPr>
              <w:pStyle w:val="ConsPlusNormal"/>
              <w:tabs>
                <w:tab w:val="left" w:pos="709"/>
              </w:tabs>
              <w:jc w:val="center"/>
              <w:rPr>
                <w:sz w:val="24"/>
                <w:szCs w:val="24"/>
              </w:rPr>
            </w:pPr>
            <w:r w:rsidRPr="002F2E29">
              <w:rPr>
                <w:sz w:val="24"/>
                <w:szCs w:val="24"/>
              </w:rPr>
              <w:t>Подразделение/замещаемая должность</w:t>
            </w:r>
          </w:p>
        </w:tc>
        <w:tc>
          <w:tcPr>
            <w:tcW w:w="1304" w:type="dxa"/>
          </w:tcPr>
          <w:p w:rsidR="002F2E29" w:rsidRPr="002F2E29" w:rsidRDefault="002F2E29" w:rsidP="002F2E29">
            <w:pPr>
              <w:pStyle w:val="ConsPlusNormal"/>
              <w:tabs>
                <w:tab w:val="left" w:pos="709"/>
              </w:tabs>
              <w:jc w:val="center"/>
              <w:rPr>
                <w:sz w:val="24"/>
                <w:szCs w:val="24"/>
              </w:rPr>
            </w:pPr>
            <w:r w:rsidRPr="002F2E29">
              <w:rPr>
                <w:sz w:val="24"/>
                <w:szCs w:val="24"/>
              </w:rPr>
              <w:t>Рабочий телефон</w:t>
            </w:r>
          </w:p>
        </w:tc>
        <w:tc>
          <w:tcPr>
            <w:tcW w:w="1701" w:type="dxa"/>
          </w:tcPr>
          <w:p w:rsidR="002F2E29" w:rsidRPr="002F2E29" w:rsidRDefault="002F2E29" w:rsidP="002F2E29">
            <w:pPr>
              <w:pStyle w:val="ConsPlusNormal"/>
              <w:tabs>
                <w:tab w:val="left" w:pos="709"/>
              </w:tabs>
              <w:jc w:val="center"/>
              <w:rPr>
                <w:sz w:val="24"/>
                <w:szCs w:val="24"/>
              </w:rPr>
            </w:pPr>
            <w:r w:rsidRPr="002F2E29">
              <w:rPr>
                <w:sz w:val="24"/>
                <w:szCs w:val="24"/>
              </w:rPr>
              <w:t>Адрес электронной почты</w:t>
            </w:r>
          </w:p>
        </w:tc>
        <w:tc>
          <w:tcPr>
            <w:tcW w:w="1871" w:type="dxa"/>
          </w:tcPr>
          <w:p w:rsidR="002F2E29" w:rsidRPr="002F2E29" w:rsidRDefault="002F2E29" w:rsidP="002F2E29">
            <w:pPr>
              <w:pStyle w:val="ConsPlusNormal"/>
              <w:tabs>
                <w:tab w:val="left" w:pos="709"/>
              </w:tabs>
              <w:jc w:val="center"/>
              <w:rPr>
                <w:sz w:val="24"/>
                <w:szCs w:val="24"/>
              </w:rPr>
            </w:pPr>
            <w:r w:rsidRPr="002F2E29">
              <w:rPr>
                <w:sz w:val="24"/>
                <w:szCs w:val="24"/>
              </w:rPr>
              <w:t>Фамилия, имя, отчество замещаемого сотрудника &lt;***&gt;</w:t>
            </w:r>
          </w:p>
        </w:tc>
        <w:tc>
          <w:tcPr>
            <w:tcW w:w="1417" w:type="dxa"/>
          </w:tcPr>
          <w:p w:rsidR="002F2E29" w:rsidRPr="002F2E29" w:rsidRDefault="002F2E29" w:rsidP="002F2E29">
            <w:pPr>
              <w:pStyle w:val="ConsPlusNormal"/>
              <w:tabs>
                <w:tab w:val="left" w:pos="709"/>
              </w:tabs>
              <w:jc w:val="center"/>
              <w:rPr>
                <w:sz w:val="24"/>
                <w:szCs w:val="24"/>
              </w:rPr>
            </w:pPr>
            <w:r w:rsidRPr="002F2E29">
              <w:rPr>
                <w:sz w:val="24"/>
                <w:szCs w:val="24"/>
              </w:rPr>
              <w:t>Сотрудник ранее был заведен в СЭД (да/нет)</w:t>
            </w:r>
          </w:p>
        </w:tc>
        <w:tc>
          <w:tcPr>
            <w:tcW w:w="1900" w:type="dxa"/>
          </w:tcPr>
          <w:p w:rsidR="002F2E29" w:rsidRPr="002F2E29" w:rsidRDefault="002F2E29" w:rsidP="002F2E29">
            <w:pPr>
              <w:pStyle w:val="ConsPlusNormal"/>
              <w:tabs>
                <w:tab w:val="left" w:pos="709"/>
              </w:tabs>
              <w:jc w:val="center"/>
              <w:rPr>
                <w:sz w:val="24"/>
                <w:szCs w:val="24"/>
              </w:rPr>
            </w:pPr>
            <w:r w:rsidRPr="002F2E29">
              <w:rPr>
                <w:sz w:val="24"/>
                <w:szCs w:val="24"/>
              </w:rPr>
              <w:t>Является делопроизводителем органа/организации (да/нет) &lt;****&gt;</w:t>
            </w:r>
          </w:p>
        </w:tc>
      </w:tr>
      <w:tr w:rsidR="002F2E29" w:rsidRPr="002F2E29" w:rsidTr="002F2E29">
        <w:tc>
          <w:tcPr>
            <w:tcW w:w="606" w:type="dxa"/>
          </w:tcPr>
          <w:p w:rsidR="002F2E29" w:rsidRPr="002F2E29" w:rsidRDefault="002F2E29" w:rsidP="002F2E29">
            <w:pPr>
              <w:pStyle w:val="ConsPlusNormal"/>
              <w:tabs>
                <w:tab w:val="left" w:pos="709"/>
              </w:tabs>
              <w:ind w:firstLine="709"/>
              <w:rPr>
                <w:sz w:val="24"/>
                <w:szCs w:val="24"/>
              </w:rPr>
            </w:pPr>
          </w:p>
        </w:tc>
        <w:tc>
          <w:tcPr>
            <w:tcW w:w="1587" w:type="dxa"/>
          </w:tcPr>
          <w:p w:rsidR="002F2E29" w:rsidRPr="002F2E29" w:rsidRDefault="002F2E29" w:rsidP="002F2E29">
            <w:pPr>
              <w:pStyle w:val="ConsPlusNormal"/>
              <w:tabs>
                <w:tab w:val="left" w:pos="709"/>
              </w:tabs>
              <w:ind w:firstLine="709"/>
              <w:rPr>
                <w:sz w:val="24"/>
                <w:szCs w:val="24"/>
              </w:rPr>
            </w:pPr>
          </w:p>
        </w:tc>
        <w:tc>
          <w:tcPr>
            <w:tcW w:w="2480" w:type="dxa"/>
          </w:tcPr>
          <w:p w:rsidR="002F2E29" w:rsidRPr="002F2E29" w:rsidRDefault="002F2E29" w:rsidP="002F2E29">
            <w:pPr>
              <w:pStyle w:val="ConsPlusNormal"/>
              <w:tabs>
                <w:tab w:val="left" w:pos="709"/>
              </w:tabs>
              <w:ind w:firstLine="709"/>
              <w:rPr>
                <w:sz w:val="24"/>
                <w:szCs w:val="24"/>
              </w:rPr>
            </w:pPr>
          </w:p>
        </w:tc>
        <w:tc>
          <w:tcPr>
            <w:tcW w:w="1871" w:type="dxa"/>
          </w:tcPr>
          <w:p w:rsidR="002F2E29" w:rsidRPr="002F2E29" w:rsidRDefault="002F2E29" w:rsidP="002F2E29">
            <w:pPr>
              <w:pStyle w:val="ConsPlusNormal"/>
              <w:tabs>
                <w:tab w:val="left" w:pos="709"/>
              </w:tabs>
              <w:ind w:firstLine="709"/>
              <w:rPr>
                <w:sz w:val="24"/>
                <w:szCs w:val="24"/>
              </w:rPr>
            </w:pPr>
          </w:p>
        </w:tc>
        <w:tc>
          <w:tcPr>
            <w:tcW w:w="1304" w:type="dxa"/>
          </w:tcPr>
          <w:p w:rsidR="002F2E29" w:rsidRPr="002F2E29" w:rsidRDefault="002F2E29" w:rsidP="002F2E29">
            <w:pPr>
              <w:pStyle w:val="ConsPlusNormal"/>
              <w:tabs>
                <w:tab w:val="left" w:pos="709"/>
              </w:tabs>
              <w:ind w:firstLine="709"/>
              <w:rPr>
                <w:sz w:val="24"/>
                <w:szCs w:val="24"/>
              </w:rPr>
            </w:pPr>
          </w:p>
        </w:tc>
        <w:tc>
          <w:tcPr>
            <w:tcW w:w="1701" w:type="dxa"/>
          </w:tcPr>
          <w:p w:rsidR="002F2E29" w:rsidRPr="002F2E29" w:rsidRDefault="002F2E29" w:rsidP="002F2E29">
            <w:pPr>
              <w:pStyle w:val="ConsPlusNormal"/>
              <w:tabs>
                <w:tab w:val="left" w:pos="709"/>
              </w:tabs>
              <w:ind w:firstLine="709"/>
              <w:rPr>
                <w:sz w:val="24"/>
                <w:szCs w:val="24"/>
              </w:rPr>
            </w:pPr>
          </w:p>
        </w:tc>
        <w:tc>
          <w:tcPr>
            <w:tcW w:w="1871" w:type="dxa"/>
          </w:tcPr>
          <w:p w:rsidR="002F2E29" w:rsidRPr="002F2E29" w:rsidRDefault="002F2E29" w:rsidP="002F2E29">
            <w:pPr>
              <w:pStyle w:val="ConsPlusNormal"/>
              <w:tabs>
                <w:tab w:val="left" w:pos="709"/>
              </w:tabs>
              <w:ind w:firstLine="709"/>
              <w:rPr>
                <w:sz w:val="24"/>
                <w:szCs w:val="24"/>
              </w:rPr>
            </w:pPr>
          </w:p>
        </w:tc>
        <w:tc>
          <w:tcPr>
            <w:tcW w:w="1417" w:type="dxa"/>
          </w:tcPr>
          <w:p w:rsidR="002F2E29" w:rsidRPr="002F2E29" w:rsidRDefault="002F2E29" w:rsidP="002F2E29">
            <w:pPr>
              <w:pStyle w:val="ConsPlusNormal"/>
              <w:tabs>
                <w:tab w:val="left" w:pos="709"/>
              </w:tabs>
              <w:ind w:firstLine="709"/>
              <w:rPr>
                <w:sz w:val="24"/>
                <w:szCs w:val="24"/>
              </w:rPr>
            </w:pPr>
          </w:p>
        </w:tc>
        <w:tc>
          <w:tcPr>
            <w:tcW w:w="1900" w:type="dxa"/>
          </w:tcPr>
          <w:p w:rsidR="002F2E29" w:rsidRPr="002F2E29" w:rsidRDefault="002F2E29" w:rsidP="002F2E29">
            <w:pPr>
              <w:pStyle w:val="ConsPlusNormal"/>
              <w:tabs>
                <w:tab w:val="left" w:pos="709"/>
              </w:tabs>
              <w:ind w:firstLine="709"/>
              <w:rPr>
                <w:sz w:val="24"/>
                <w:szCs w:val="24"/>
              </w:rPr>
            </w:pPr>
          </w:p>
        </w:tc>
      </w:tr>
    </w:tbl>
    <w:p w:rsidR="002F2E29" w:rsidRPr="002F2E29" w:rsidRDefault="002F2E29" w:rsidP="002F2E29">
      <w:pPr>
        <w:tabs>
          <w:tab w:val="left" w:pos="709"/>
        </w:tabs>
        <w:spacing w:after="0" w:line="240" w:lineRule="auto"/>
        <w:rPr>
          <w:rFonts w:ascii="Arial" w:hAnsi="Arial" w:cs="Arial"/>
          <w:sz w:val="24"/>
          <w:szCs w:val="24"/>
        </w:rPr>
        <w:sectPr w:rsidR="002F2E29" w:rsidRPr="002F2E29" w:rsidSect="002F2E29">
          <w:pgSz w:w="16838" w:h="11905" w:orient="landscape"/>
          <w:pgMar w:top="1701" w:right="1134" w:bottom="850" w:left="1134" w:header="567" w:footer="0" w:gutter="0"/>
          <w:cols w:space="720"/>
          <w:docGrid w:linePitch="381"/>
        </w:sectPr>
      </w:pP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Фамилия, имя, отчество полностью.</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Должность, с которой переводится.</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Фамилия, имя, отчество лица, должность которого замещает (при наличии), полностью.</w:t>
      </w:r>
    </w:p>
    <w:p w:rsidR="002F2E29" w:rsidRPr="002F2E29" w:rsidRDefault="002F2E29" w:rsidP="002F2E29">
      <w:pPr>
        <w:pStyle w:val="ConsPlusNormal"/>
        <w:tabs>
          <w:tab w:val="left" w:pos="709"/>
        </w:tabs>
        <w:ind w:firstLine="709"/>
        <w:contextualSpacing/>
        <w:jc w:val="both"/>
        <w:rPr>
          <w:sz w:val="24"/>
          <w:szCs w:val="24"/>
        </w:rPr>
      </w:pPr>
      <w:r w:rsidRPr="002F2E29">
        <w:rPr>
          <w:sz w:val="24"/>
          <w:szCs w:val="24"/>
        </w:rPr>
        <w:t>&lt;****&gt; Если да, то указать место регистрации.</w:t>
      </w:r>
    </w:p>
    <w:p w:rsidR="002F2E29" w:rsidRPr="002F2E29" w:rsidRDefault="002F2E29" w:rsidP="002F2E29">
      <w:pPr>
        <w:pStyle w:val="ConsPlusNormal"/>
        <w:tabs>
          <w:tab w:val="left" w:pos="709"/>
        </w:tabs>
        <w:ind w:firstLine="709"/>
        <w:contextualSpacing/>
        <w:jc w:val="both"/>
        <w:rPr>
          <w:sz w:val="24"/>
          <w:szCs w:val="24"/>
        </w:rPr>
      </w:pPr>
    </w:p>
    <w:p w:rsidR="002F2E29" w:rsidRPr="002F2E29" w:rsidRDefault="002F2E29" w:rsidP="002F2E29">
      <w:pPr>
        <w:pStyle w:val="ConsPlusNormal"/>
        <w:tabs>
          <w:tab w:val="left" w:pos="709"/>
        </w:tabs>
        <w:ind w:firstLine="709"/>
        <w:contextualSpacing/>
        <w:jc w:val="both"/>
        <w:outlineLvl w:val="3"/>
        <w:rPr>
          <w:sz w:val="24"/>
          <w:szCs w:val="24"/>
        </w:rPr>
      </w:pPr>
      <w:r w:rsidRPr="002F2E29">
        <w:rPr>
          <w:sz w:val="24"/>
          <w:szCs w:val="24"/>
        </w:rPr>
        <w:t>Таблица 4. Удаление сотрудника из СЭД</w:t>
      </w:r>
    </w:p>
    <w:p w:rsidR="002F2E29" w:rsidRPr="002F2E29" w:rsidRDefault="002F2E29" w:rsidP="002F2E29">
      <w:pPr>
        <w:pStyle w:val="ConsPlusNormal"/>
        <w:tabs>
          <w:tab w:val="left" w:pos="709"/>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21"/>
        <w:gridCol w:w="3005"/>
        <w:gridCol w:w="2721"/>
      </w:tblGrid>
      <w:tr w:rsidR="002F2E29" w:rsidRPr="002F2E29" w:rsidTr="002F2E29">
        <w:tc>
          <w:tcPr>
            <w:tcW w:w="624" w:type="dxa"/>
          </w:tcPr>
          <w:p w:rsidR="002F2E29" w:rsidRPr="002F2E29" w:rsidRDefault="002F2E29" w:rsidP="002F2E29">
            <w:pPr>
              <w:pStyle w:val="ConsPlusNormal"/>
              <w:tabs>
                <w:tab w:val="left" w:pos="709"/>
              </w:tabs>
              <w:jc w:val="center"/>
              <w:rPr>
                <w:sz w:val="24"/>
                <w:szCs w:val="24"/>
              </w:rPr>
            </w:pPr>
            <w:r w:rsidRPr="002F2E29">
              <w:rPr>
                <w:sz w:val="24"/>
                <w:szCs w:val="24"/>
              </w:rPr>
              <w:t xml:space="preserve">№ </w:t>
            </w:r>
            <w:proofErr w:type="spellStart"/>
            <w:proofErr w:type="gramStart"/>
            <w:r w:rsidRPr="002F2E29">
              <w:rPr>
                <w:sz w:val="24"/>
                <w:szCs w:val="24"/>
              </w:rPr>
              <w:t>п</w:t>
            </w:r>
            <w:proofErr w:type="spellEnd"/>
            <w:proofErr w:type="gramEnd"/>
            <w:r w:rsidRPr="002F2E29">
              <w:rPr>
                <w:sz w:val="24"/>
                <w:szCs w:val="24"/>
              </w:rPr>
              <w:t>/</w:t>
            </w:r>
            <w:proofErr w:type="spellStart"/>
            <w:r w:rsidRPr="002F2E29">
              <w:rPr>
                <w:sz w:val="24"/>
                <w:szCs w:val="24"/>
              </w:rPr>
              <w:t>п</w:t>
            </w:r>
            <w:proofErr w:type="spellEnd"/>
          </w:p>
        </w:tc>
        <w:tc>
          <w:tcPr>
            <w:tcW w:w="2721" w:type="dxa"/>
          </w:tcPr>
          <w:p w:rsidR="002F2E29" w:rsidRPr="002F2E29" w:rsidRDefault="002F2E29" w:rsidP="002F2E29">
            <w:pPr>
              <w:pStyle w:val="ConsPlusNormal"/>
              <w:tabs>
                <w:tab w:val="left" w:pos="709"/>
              </w:tabs>
              <w:jc w:val="center"/>
              <w:rPr>
                <w:sz w:val="24"/>
                <w:szCs w:val="24"/>
              </w:rPr>
            </w:pPr>
            <w:r w:rsidRPr="002F2E29">
              <w:rPr>
                <w:sz w:val="24"/>
                <w:szCs w:val="24"/>
              </w:rPr>
              <w:t>Фамилия, имя, отчество сотрудника</w:t>
            </w:r>
          </w:p>
        </w:tc>
        <w:tc>
          <w:tcPr>
            <w:tcW w:w="3005" w:type="dxa"/>
          </w:tcPr>
          <w:p w:rsidR="002F2E29" w:rsidRPr="002F2E29" w:rsidRDefault="002F2E29" w:rsidP="002F2E29">
            <w:pPr>
              <w:pStyle w:val="ConsPlusNormal"/>
              <w:tabs>
                <w:tab w:val="left" w:pos="709"/>
              </w:tabs>
              <w:jc w:val="center"/>
              <w:rPr>
                <w:sz w:val="24"/>
                <w:szCs w:val="24"/>
              </w:rPr>
            </w:pPr>
            <w:r w:rsidRPr="002F2E29">
              <w:rPr>
                <w:sz w:val="24"/>
                <w:szCs w:val="24"/>
              </w:rPr>
              <w:t>Наименование должности (управление/отдел)</w:t>
            </w:r>
          </w:p>
        </w:tc>
        <w:tc>
          <w:tcPr>
            <w:tcW w:w="2721" w:type="dxa"/>
          </w:tcPr>
          <w:p w:rsidR="002F2E29" w:rsidRPr="002F2E29" w:rsidRDefault="002F2E29" w:rsidP="002F2E29">
            <w:pPr>
              <w:pStyle w:val="ConsPlusNormal"/>
              <w:tabs>
                <w:tab w:val="left" w:pos="709"/>
              </w:tabs>
              <w:jc w:val="center"/>
              <w:rPr>
                <w:sz w:val="24"/>
                <w:szCs w:val="24"/>
              </w:rPr>
            </w:pPr>
            <w:r w:rsidRPr="002F2E29">
              <w:rPr>
                <w:sz w:val="24"/>
                <w:szCs w:val="24"/>
              </w:rPr>
              <w:t>Удалить с сохранением вакансии (да/нет)</w:t>
            </w:r>
          </w:p>
        </w:tc>
      </w:tr>
      <w:tr w:rsidR="002F2E29" w:rsidRPr="002F2E29" w:rsidTr="002F2E29">
        <w:tc>
          <w:tcPr>
            <w:tcW w:w="624" w:type="dxa"/>
          </w:tcPr>
          <w:p w:rsidR="002F2E29" w:rsidRPr="002F2E29" w:rsidRDefault="002F2E29" w:rsidP="002F2E29">
            <w:pPr>
              <w:pStyle w:val="ConsPlusNormal"/>
              <w:tabs>
                <w:tab w:val="left" w:pos="709"/>
              </w:tabs>
              <w:ind w:firstLine="709"/>
              <w:rPr>
                <w:sz w:val="24"/>
                <w:szCs w:val="24"/>
              </w:rPr>
            </w:pPr>
          </w:p>
        </w:tc>
        <w:tc>
          <w:tcPr>
            <w:tcW w:w="2721" w:type="dxa"/>
          </w:tcPr>
          <w:p w:rsidR="002F2E29" w:rsidRPr="002F2E29" w:rsidRDefault="002F2E29" w:rsidP="002F2E29">
            <w:pPr>
              <w:pStyle w:val="ConsPlusNormal"/>
              <w:tabs>
                <w:tab w:val="left" w:pos="709"/>
              </w:tabs>
              <w:ind w:firstLine="709"/>
              <w:rPr>
                <w:sz w:val="24"/>
                <w:szCs w:val="24"/>
              </w:rPr>
            </w:pPr>
          </w:p>
        </w:tc>
        <w:tc>
          <w:tcPr>
            <w:tcW w:w="3005" w:type="dxa"/>
          </w:tcPr>
          <w:p w:rsidR="002F2E29" w:rsidRPr="002F2E29" w:rsidRDefault="002F2E29" w:rsidP="002F2E29">
            <w:pPr>
              <w:pStyle w:val="ConsPlusNormal"/>
              <w:tabs>
                <w:tab w:val="left" w:pos="709"/>
              </w:tabs>
              <w:ind w:firstLine="709"/>
              <w:rPr>
                <w:sz w:val="24"/>
                <w:szCs w:val="24"/>
              </w:rPr>
            </w:pPr>
          </w:p>
        </w:tc>
        <w:tc>
          <w:tcPr>
            <w:tcW w:w="2721" w:type="dxa"/>
          </w:tcPr>
          <w:p w:rsidR="002F2E29" w:rsidRPr="002F2E29" w:rsidRDefault="002F2E29" w:rsidP="002F2E29">
            <w:pPr>
              <w:pStyle w:val="ConsPlusNormal"/>
              <w:tabs>
                <w:tab w:val="left" w:pos="709"/>
              </w:tabs>
              <w:ind w:firstLine="709"/>
              <w:rPr>
                <w:sz w:val="24"/>
                <w:szCs w:val="24"/>
              </w:rPr>
            </w:pPr>
          </w:p>
        </w:tc>
      </w:tr>
    </w:tbl>
    <w:p w:rsidR="002F2E29" w:rsidRPr="002F2E29" w:rsidRDefault="002F2E29" w:rsidP="002F2E29">
      <w:pPr>
        <w:pStyle w:val="ConsPlusNormal"/>
        <w:tabs>
          <w:tab w:val="left" w:pos="709"/>
        </w:tabs>
        <w:ind w:firstLine="709"/>
        <w:jc w:val="center"/>
        <w:rPr>
          <w:sz w:val="24"/>
          <w:szCs w:val="24"/>
        </w:rPr>
      </w:pPr>
    </w:p>
    <w:p w:rsidR="002F2E29" w:rsidRPr="002F2E29" w:rsidRDefault="002F2E29" w:rsidP="002F2E29">
      <w:pPr>
        <w:pStyle w:val="ConsPlusNormal"/>
        <w:tabs>
          <w:tab w:val="left" w:pos="709"/>
        </w:tabs>
        <w:jc w:val="center"/>
        <w:rPr>
          <w:sz w:val="24"/>
          <w:szCs w:val="24"/>
        </w:rPr>
      </w:pPr>
      <w:r w:rsidRPr="002F2E29">
        <w:rPr>
          <w:sz w:val="24"/>
          <w:szCs w:val="24"/>
        </w:rPr>
        <w:t>___________________</w:t>
      </w:r>
    </w:p>
    <w:p w:rsidR="002F2E29" w:rsidRPr="002F2E29" w:rsidRDefault="002F2E29" w:rsidP="002F2E29">
      <w:pPr>
        <w:tabs>
          <w:tab w:val="left" w:pos="709"/>
        </w:tabs>
        <w:spacing w:after="0" w:line="240" w:lineRule="auto"/>
        <w:rPr>
          <w:rFonts w:ascii="Arial" w:eastAsia="Times New Roman" w:hAnsi="Arial" w:cs="Arial"/>
          <w:sz w:val="24"/>
          <w:szCs w:val="24"/>
        </w:rPr>
      </w:pPr>
    </w:p>
    <w:p w:rsidR="00BE71A4" w:rsidRPr="002F2E29" w:rsidRDefault="00BE71A4" w:rsidP="002F2E29">
      <w:pPr>
        <w:spacing w:after="0" w:line="240" w:lineRule="auto"/>
        <w:ind w:firstLine="708"/>
        <w:contextualSpacing/>
        <w:jc w:val="both"/>
        <w:rPr>
          <w:rFonts w:ascii="Arial" w:hAnsi="Arial" w:cs="Arial"/>
          <w:sz w:val="24"/>
          <w:szCs w:val="24"/>
        </w:rPr>
      </w:pPr>
    </w:p>
    <w:sectPr w:rsidR="00BE71A4" w:rsidRPr="002F2E29" w:rsidSect="004B3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29" w:rsidRPr="00473640" w:rsidRDefault="002F2E29">
    <w:pPr>
      <w:pStyle w:val="ad"/>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29" w:rsidRPr="00473640" w:rsidRDefault="002F2E29">
    <w:pPr>
      <w:pStyle w:val="ad"/>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495" w:hanging="360"/>
      </w:pPr>
      <w:rPr>
        <w:rFonts w:hint="default"/>
      </w:rPr>
    </w:lvl>
    <w:lvl w:ilvl="1">
      <w:start w:val="1"/>
      <w:numFmt w:val="decimal"/>
      <w:lvlText w:val="%1.%2."/>
      <w:lvlJc w:val="left"/>
      <w:pPr>
        <w:tabs>
          <w:tab w:val="num" w:pos="0"/>
        </w:tabs>
        <w:ind w:left="2024" w:hanging="720"/>
      </w:pPr>
      <w:rPr>
        <w:rFonts w:hint="default"/>
      </w:rPr>
    </w:lvl>
    <w:lvl w:ilvl="2">
      <w:start w:val="1"/>
      <w:numFmt w:val="decimal"/>
      <w:lvlText w:val="%1.%2.%3."/>
      <w:lvlJc w:val="left"/>
      <w:pPr>
        <w:tabs>
          <w:tab w:val="num" w:pos="0"/>
        </w:tabs>
        <w:ind w:left="2193" w:hanging="720"/>
      </w:pPr>
      <w:rPr>
        <w:rFonts w:hint="default"/>
      </w:rPr>
    </w:lvl>
    <w:lvl w:ilvl="3">
      <w:start w:val="1"/>
      <w:numFmt w:val="decimal"/>
      <w:lvlText w:val="%1.%2.%3.%4."/>
      <w:lvlJc w:val="left"/>
      <w:pPr>
        <w:tabs>
          <w:tab w:val="num" w:pos="0"/>
        </w:tabs>
        <w:ind w:left="2722" w:hanging="1080"/>
      </w:pPr>
      <w:rPr>
        <w:rFonts w:hint="default"/>
      </w:rPr>
    </w:lvl>
    <w:lvl w:ilvl="4">
      <w:start w:val="1"/>
      <w:numFmt w:val="decimal"/>
      <w:lvlText w:val="%1.%2.%3.%4.%5."/>
      <w:lvlJc w:val="left"/>
      <w:pPr>
        <w:tabs>
          <w:tab w:val="num" w:pos="0"/>
        </w:tabs>
        <w:ind w:left="2891" w:hanging="1080"/>
      </w:pPr>
      <w:rPr>
        <w:rFonts w:hint="default"/>
      </w:rPr>
    </w:lvl>
    <w:lvl w:ilvl="5">
      <w:start w:val="1"/>
      <w:numFmt w:val="decimal"/>
      <w:lvlText w:val="%1.%2.%3.%4.%5.%6."/>
      <w:lvlJc w:val="left"/>
      <w:pPr>
        <w:tabs>
          <w:tab w:val="num" w:pos="0"/>
        </w:tabs>
        <w:ind w:left="3420" w:hanging="1440"/>
      </w:pPr>
      <w:rPr>
        <w:rFonts w:hint="default"/>
      </w:rPr>
    </w:lvl>
    <w:lvl w:ilvl="6">
      <w:start w:val="1"/>
      <w:numFmt w:val="decimal"/>
      <w:lvlText w:val="%1.%2.%3.%4.%5.%6.%7."/>
      <w:lvlJc w:val="left"/>
      <w:pPr>
        <w:tabs>
          <w:tab w:val="num" w:pos="0"/>
        </w:tabs>
        <w:ind w:left="3949" w:hanging="1800"/>
      </w:pPr>
      <w:rPr>
        <w:rFonts w:hint="default"/>
      </w:rPr>
    </w:lvl>
    <w:lvl w:ilvl="7">
      <w:start w:val="1"/>
      <w:numFmt w:val="decimal"/>
      <w:lvlText w:val="%1.%2.%3.%4.%5.%6.%7.%8."/>
      <w:lvlJc w:val="left"/>
      <w:pPr>
        <w:tabs>
          <w:tab w:val="num" w:pos="0"/>
        </w:tabs>
        <w:ind w:left="4118" w:hanging="1800"/>
      </w:pPr>
      <w:rPr>
        <w:rFonts w:hint="default"/>
      </w:rPr>
    </w:lvl>
    <w:lvl w:ilvl="8">
      <w:start w:val="1"/>
      <w:numFmt w:val="decimal"/>
      <w:lvlText w:val="%1.%2.%3.%4.%5.%6.%7.%8.%9."/>
      <w:lvlJc w:val="left"/>
      <w:pPr>
        <w:tabs>
          <w:tab w:val="num" w:pos="0"/>
        </w:tabs>
        <w:ind w:left="4647" w:hanging="2160"/>
      </w:pPr>
      <w:rPr>
        <w:rFonts w:hint="default"/>
      </w:rPr>
    </w:lvl>
  </w:abstractNum>
  <w:abstractNum w:abstractNumId="1">
    <w:nsid w:val="05BF20EE"/>
    <w:multiLevelType w:val="multilevel"/>
    <w:tmpl w:val="03DED764"/>
    <w:lvl w:ilvl="0">
      <w:start w:val="2"/>
      <w:numFmt w:val="decimal"/>
      <w:lvlText w:val="%1"/>
      <w:lvlJc w:val="left"/>
      <w:pPr>
        <w:ind w:left="375" w:hanging="375"/>
      </w:pPr>
    </w:lvl>
    <w:lvl w:ilvl="1">
      <w:start w:val="2"/>
      <w:numFmt w:val="decimal"/>
      <w:lvlText w:val="%1.%2"/>
      <w:lvlJc w:val="left"/>
      <w:pPr>
        <w:ind w:left="1815" w:hanging="375"/>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2">
    <w:nsid w:val="068E21C3"/>
    <w:multiLevelType w:val="hybridMultilevel"/>
    <w:tmpl w:val="9642CA14"/>
    <w:lvl w:ilvl="0" w:tplc="2F4827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C0B25FC"/>
    <w:multiLevelType w:val="hybridMultilevel"/>
    <w:tmpl w:val="E1E81D1A"/>
    <w:lvl w:ilvl="0" w:tplc="FB64C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267B4A"/>
    <w:multiLevelType w:val="multilevel"/>
    <w:tmpl w:val="4600D93A"/>
    <w:lvl w:ilvl="0">
      <w:start w:val="1"/>
      <w:numFmt w:val="decimal"/>
      <w:lvlText w:val="%1."/>
      <w:lvlJc w:val="left"/>
      <w:pPr>
        <w:ind w:left="1416" w:hanging="696"/>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99044EA"/>
    <w:multiLevelType w:val="hybridMultilevel"/>
    <w:tmpl w:val="7A6AA02C"/>
    <w:lvl w:ilvl="0" w:tplc="0130F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50B4E35"/>
    <w:multiLevelType w:val="multilevel"/>
    <w:tmpl w:val="0C3491D6"/>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7">
    <w:nsid w:val="622E4B4C"/>
    <w:multiLevelType w:val="hybridMultilevel"/>
    <w:tmpl w:val="9816275A"/>
    <w:lvl w:ilvl="0" w:tplc="E4843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6A1179"/>
    <w:multiLevelType w:val="multilevel"/>
    <w:tmpl w:val="0C3491D6"/>
    <w:lvl w:ilvl="0">
      <w:start w:val="1"/>
      <w:numFmt w:val="decimal"/>
      <w:lvlText w:val="%1."/>
      <w:lvlJc w:val="left"/>
      <w:pPr>
        <w:ind w:left="1495" w:hanging="360"/>
      </w:pPr>
      <w:rPr>
        <w:rFonts w:hint="default"/>
      </w:rPr>
    </w:lvl>
    <w:lvl w:ilvl="1">
      <w:start w:val="1"/>
      <w:numFmt w:val="decimal"/>
      <w:isLgl/>
      <w:lvlText w:val="%1.%2."/>
      <w:lvlJc w:val="left"/>
      <w:pPr>
        <w:ind w:left="2024" w:hanging="720"/>
      </w:pPr>
      <w:rPr>
        <w:rFonts w:hint="default"/>
      </w:rPr>
    </w:lvl>
    <w:lvl w:ilvl="2">
      <w:start w:val="1"/>
      <w:numFmt w:val="decimal"/>
      <w:isLgl/>
      <w:lvlText w:val="%1.%2.%3."/>
      <w:lvlJc w:val="left"/>
      <w:pPr>
        <w:ind w:left="2193" w:hanging="720"/>
      </w:pPr>
      <w:rPr>
        <w:rFonts w:hint="default"/>
      </w:rPr>
    </w:lvl>
    <w:lvl w:ilvl="3">
      <w:start w:val="1"/>
      <w:numFmt w:val="decimal"/>
      <w:isLgl/>
      <w:lvlText w:val="%1.%2.%3.%4."/>
      <w:lvlJc w:val="left"/>
      <w:pPr>
        <w:ind w:left="2722" w:hanging="1080"/>
      </w:pPr>
      <w:rPr>
        <w:rFonts w:hint="default"/>
      </w:rPr>
    </w:lvl>
    <w:lvl w:ilvl="4">
      <w:start w:val="1"/>
      <w:numFmt w:val="decimal"/>
      <w:isLgl/>
      <w:lvlText w:val="%1.%2.%3.%4.%5."/>
      <w:lvlJc w:val="left"/>
      <w:pPr>
        <w:ind w:left="2891"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949" w:hanging="1800"/>
      </w:pPr>
      <w:rPr>
        <w:rFonts w:hint="default"/>
      </w:rPr>
    </w:lvl>
    <w:lvl w:ilvl="7">
      <w:start w:val="1"/>
      <w:numFmt w:val="decimal"/>
      <w:isLgl/>
      <w:lvlText w:val="%1.%2.%3.%4.%5.%6.%7.%8."/>
      <w:lvlJc w:val="left"/>
      <w:pPr>
        <w:ind w:left="4118" w:hanging="1800"/>
      </w:pPr>
      <w:rPr>
        <w:rFonts w:hint="default"/>
      </w:rPr>
    </w:lvl>
    <w:lvl w:ilvl="8">
      <w:start w:val="1"/>
      <w:numFmt w:val="decimal"/>
      <w:isLgl/>
      <w:lvlText w:val="%1.%2.%3.%4.%5.%6.%7.%8.%9."/>
      <w:lvlJc w:val="left"/>
      <w:pPr>
        <w:ind w:left="4647" w:hanging="2160"/>
      </w:pPr>
      <w:rPr>
        <w:rFonts w:hint="default"/>
      </w:rPr>
    </w:lvl>
  </w:abstractNum>
  <w:abstractNum w:abstractNumId="9">
    <w:nsid w:val="78372D52"/>
    <w:multiLevelType w:val="hybridMultilevel"/>
    <w:tmpl w:val="BE30BA2E"/>
    <w:lvl w:ilvl="0" w:tplc="E4B208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9"/>
  </w:num>
  <w:num w:numId="3">
    <w:abstractNumId w:val="6"/>
  </w:num>
  <w:num w:numId="4">
    <w:abstractNumId w:val="2"/>
  </w:num>
  <w:num w:numId="5">
    <w:abstractNumId w:val="5"/>
  </w:num>
  <w:num w:numId="6">
    <w:abstractNumId w:val="7"/>
  </w:num>
  <w:num w:numId="7">
    <w:abstractNumId w:val="3"/>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BE71A4"/>
    <w:rsid w:val="00017055"/>
    <w:rsid w:val="00031FAB"/>
    <w:rsid w:val="000F7AEB"/>
    <w:rsid w:val="002F2E29"/>
    <w:rsid w:val="00326B82"/>
    <w:rsid w:val="0037208C"/>
    <w:rsid w:val="003E2848"/>
    <w:rsid w:val="00430F7F"/>
    <w:rsid w:val="004B33A3"/>
    <w:rsid w:val="00533FB7"/>
    <w:rsid w:val="0057543B"/>
    <w:rsid w:val="005B07C9"/>
    <w:rsid w:val="0063791B"/>
    <w:rsid w:val="00667C2D"/>
    <w:rsid w:val="006C19BC"/>
    <w:rsid w:val="008E39F9"/>
    <w:rsid w:val="00A06551"/>
    <w:rsid w:val="00A30847"/>
    <w:rsid w:val="00B15DBC"/>
    <w:rsid w:val="00BD2E0A"/>
    <w:rsid w:val="00BE71A4"/>
    <w:rsid w:val="00CE5EB4"/>
    <w:rsid w:val="00D55914"/>
    <w:rsid w:val="00D83CD5"/>
    <w:rsid w:val="00E15173"/>
    <w:rsid w:val="00F7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A3"/>
  </w:style>
  <w:style w:type="paragraph" w:styleId="1">
    <w:name w:val="heading 1"/>
    <w:basedOn w:val="a"/>
    <w:next w:val="a"/>
    <w:link w:val="10"/>
    <w:qFormat/>
    <w:rsid w:val="00430F7F"/>
    <w:pPr>
      <w:keepNext/>
      <w:spacing w:after="0" w:line="240" w:lineRule="auto"/>
      <w:jc w:val="center"/>
      <w:outlineLvl w:val="0"/>
    </w:pPr>
    <w:rPr>
      <w:rFonts w:ascii="Arial" w:eastAsia="Times New Roman" w:hAnsi="Arial" w:cs="Times New Roman"/>
      <w:b/>
      <w:color w:val="000000"/>
      <w:sz w:val="24"/>
      <w:szCs w:val="20"/>
      <w:lang w:eastAsia="en-US"/>
    </w:rPr>
  </w:style>
  <w:style w:type="paragraph" w:styleId="2">
    <w:name w:val="heading 2"/>
    <w:basedOn w:val="a"/>
    <w:link w:val="20"/>
    <w:uiPriority w:val="9"/>
    <w:qFormat/>
    <w:rsid w:val="002F2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F7F"/>
    <w:rPr>
      <w:rFonts w:ascii="Arial" w:eastAsia="Times New Roman" w:hAnsi="Arial" w:cs="Times New Roman"/>
      <w:b/>
      <w:color w:val="000000"/>
      <w:sz w:val="24"/>
      <w:szCs w:val="20"/>
      <w:lang w:eastAsia="en-US"/>
    </w:rPr>
  </w:style>
  <w:style w:type="character" w:customStyle="1" w:styleId="20">
    <w:name w:val="Заголовок 2 Знак"/>
    <w:basedOn w:val="a0"/>
    <w:link w:val="2"/>
    <w:uiPriority w:val="9"/>
    <w:rsid w:val="002F2E29"/>
    <w:rPr>
      <w:rFonts w:ascii="Times New Roman" w:eastAsia="Times New Roman" w:hAnsi="Times New Roman" w:cs="Times New Roman"/>
      <w:b/>
      <w:bCs/>
      <w:sz w:val="36"/>
      <w:szCs w:val="36"/>
    </w:rPr>
  </w:style>
  <w:style w:type="paragraph" w:styleId="a3">
    <w:name w:val="Body Text"/>
    <w:basedOn w:val="a"/>
    <w:link w:val="a4"/>
    <w:rsid w:val="00BE71A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BE71A4"/>
    <w:rPr>
      <w:rFonts w:ascii="Times New Roman" w:eastAsia="Times New Roman" w:hAnsi="Times New Roman" w:cs="Times New Roman"/>
      <w:sz w:val="28"/>
      <w:szCs w:val="20"/>
      <w:lang w:eastAsia="ar-SA"/>
    </w:rPr>
  </w:style>
  <w:style w:type="paragraph" w:customStyle="1" w:styleId="ConsPlusNormal">
    <w:name w:val="ConsPlusNormal"/>
    <w:rsid w:val="00BE71A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BE71A4"/>
    <w:pPr>
      <w:suppressAutoHyphens/>
      <w:spacing w:after="0" w:line="240" w:lineRule="auto"/>
    </w:pPr>
    <w:rPr>
      <w:rFonts w:ascii="Calibri" w:eastAsia="Times New Roman" w:hAnsi="Calibri" w:cs="Times New Roman"/>
      <w:lang w:eastAsia="ar-SA"/>
    </w:rPr>
  </w:style>
  <w:style w:type="paragraph" w:customStyle="1" w:styleId="ConsPlusNonformat">
    <w:name w:val="ConsPlusNonformat"/>
    <w:rsid w:val="002F2E2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F2E29"/>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Cell">
    <w:name w:val="ConsPlusCell"/>
    <w:rsid w:val="002F2E2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F2E29"/>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Page">
    <w:name w:val="ConsPlusTitlePage"/>
    <w:rsid w:val="002F2E2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F2E2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F2E29"/>
    <w:pPr>
      <w:widowControl w:val="0"/>
      <w:autoSpaceDE w:val="0"/>
      <w:autoSpaceDN w:val="0"/>
      <w:spacing w:after="0" w:line="240" w:lineRule="auto"/>
    </w:pPr>
    <w:rPr>
      <w:rFonts w:ascii="Arial" w:eastAsia="Times New Roman" w:hAnsi="Arial" w:cs="Arial"/>
      <w:sz w:val="20"/>
      <w:szCs w:val="20"/>
    </w:rPr>
  </w:style>
  <w:style w:type="paragraph" w:styleId="a6">
    <w:name w:val="List Paragraph"/>
    <w:basedOn w:val="a"/>
    <w:uiPriority w:val="99"/>
    <w:qFormat/>
    <w:rsid w:val="002F2E29"/>
    <w:pPr>
      <w:spacing w:after="0" w:line="360" w:lineRule="auto"/>
      <w:ind w:left="720" w:firstLine="709"/>
      <w:contextualSpacing/>
      <w:jc w:val="both"/>
    </w:pPr>
    <w:rPr>
      <w:rFonts w:ascii="Times New Roman" w:eastAsiaTheme="minorHAnsi" w:hAnsi="Times New Roman" w:cs="Times New Roman"/>
      <w:sz w:val="28"/>
      <w:szCs w:val="28"/>
      <w:lang w:eastAsia="en-US"/>
    </w:rPr>
  </w:style>
  <w:style w:type="character" w:customStyle="1" w:styleId="a7">
    <w:name w:val="Текст примечания Знак"/>
    <w:basedOn w:val="a0"/>
    <w:link w:val="a8"/>
    <w:uiPriority w:val="99"/>
    <w:semiHidden/>
    <w:rsid w:val="002F2E29"/>
    <w:rPr>
      <w:rFonts w:ascii="Times New Roman" w:eastAsiaTheme="minorHAnsi" w:hAnsi="Times New Roman" w:cs="Times New Roman"/>
      <w:sz w:val="20"/>
      <w:szCs w:val="20"/>
      <w:lang w:eastAsia="en-US"/>
    </w:rPr>
  </w:style>
  <w:style w:type="paragraph" w:styleId="a8">
    <w:name w:val="annotation text"/>
    <w:basedOn w:val="a"/>
    <w:link w:val="a7"/>
    <w:uiPriority w:val="99"/>
    <w:semiHidden/>
    <w:unhideWhenUsed/>
    <w:rsid w:val="002F2E29"/>
    <w:pPr>
      <w:spacing w:after="0" w:line="240" w:lineRule="auto"/>
      <w:ind w:firstLine="709"/>
      <w:jc w:val="both"/>
    </w:pPr>
    <w:rPr>
      <w:rFonts w:ascii="Times New Roman" w:eastAsiaTheme="minorHAnsi" w:hAnsi="Times New Roman" w:cs="Times New Roman"/>
      <w:sz w:val="20"/>
      <w:szCs w:val="20"/>
      <w:lang w:eastAsia="en-US"/>
    </w:rPr>
  </w:style>
  <w:style w:type="character" w:customStyle="1" w:styleId="a9">
    <w:name w:val="Тема примечания Знак"/>
    <w:basedOn w:val="a7"/>
    <w:link w:val="aa"/>
    <w:uiPriority w:val="99"/>
    <w:semiHidden/>
    <w:rsid w:val="002F2E29"/>
    <w:rPr>
      <w:b/>
      <w:bCs/>
    </w:rPr>
  </w:style>
  <w:style w:type="paragraph" w:styleId="aa">
    <w:name w:val="annotation subject"/>
    <w:basedOn w:val="a8"/>
    <w:next w:val="a8"/>
    <w:link w:val="a9"/>
    <w:uiPriority w:val="99"/>
    <w:semiHidden/>
    <w:unhideWhenUsed/>
    <w:rsid w:val="002F2E29"/>
    <w:rPr>
      <w:b/>
      <w:bCs/>
    </w:rPr>
  </w:style>
  <w:style w:type="paragraph" w:styleId="ab">
    <w:name w:val="Balloon Text"/>
    <w:basedOn w:val="a"/>
    <w:link w:val="ac"/>
    <w:uiPriority w:val="99"/>
    <w:semiHidden/>
    <w:unhideWhenUsed/>
    <w:rsid w:val="002F2E29"/>
    <w:pPr>
      <w:spacing w:after="0" w:line="240" w:lineRule="auto"/>
      <w:ind w:firstLine="709"/>
      <w:jc w:val="both"/>
    </w:pPr>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2F2E29"/>
    <w:rPr>
      <w:rFonts w:ascii="Segoe UI" w:eastAsiaTheme="minorHAnsi" w:hAnsi="Segoe UI" w:cs="Segoe UI"/>
      <w:sz w:val="18"/>
      <w:szCs w:val="18"/>
      <w:lang w:eastAsia="en-US"/>
    </w:rPr>
  </w:style>
  <w:style w:type="paragraph" w:styleId="ad">
    <w:name w:val="header"/>
    <w:basedOn w:val="a"/>
    <w:link w:val="ae"/>
    <w:uiPriority w:val="99"/>
    <w:unhideWhenUsed/>
    <w:rsid w:val="002F2E29"/>
    <w:pPr>
      <w:tabs>
        <w:tab w:val="center" w:pos="4677"/>
        <w:tab w:val="right" w:pos="9355"/>
      </w:tabs>
      <w:spacing w:after="0" w:line="240" w:lineRule="auto"/>
      <w:ind w:firstLine="709"/>
      <w:jc w:val="both"/>
    </w:pPr>
    <w:rPr>
      <w:rFonts w:ascii="Times New Roman" w:eastAsiaTheme="minorHAnsi" w:hAnsi="Times New Roman" w:cs="Times New Roman"/>
      <w:sz w:val="28"/>
      <w:szCs w:val="28"/>
      <w:lang w:eastAsia="en-US"/>
    </w:rPr>
  </w:style>
  <w:style w:type="character" w:customStyle="1" w:styleId="ae">
    <w:name w:val="Верхний колонтитул Знак"/>
    <w:basedOn w:val="a0"/>
    <w:link w:val="ad"/>
    <w:uiPriority w:val="99"/>
    <w:rsid w:val="002F2E29"/>
    <w:rPr>
      <w:rFonts w:ascii="Times New Roman" w:eastAsiaTheme="minorHAnsi" w:hAnsi="Times New Roman" w:cs="Times New Roman"/>
      <w:sz w:val="28"/>
      <w:szCs w:val="28"/>
      <w:lang w:eastAsia="en-US"/>
    </w:rPr>
  </w:style>
  <w:style w:type="paragraph" w:styleId="af">
    <w:name w:val="footer"/>
    <w:basedOn w:val="a"/>
    <w:link w:val="af0"/>
    <w:uiPriority w:val="99"/>
    <w:unhideWhenUsed/>
    <w:rsid w:val="002F2E29"/>
    <w:pPr>
      <w:tabs>
        <w:tab w:val="center" w:pos="4677"/>
        <w:tab w:val="right" w:pos="9355"/>
      </w:tabs>
      <w:spacing w:after="0" w:line="240" w:lineRule="auto"/>
      <w:ind w:firstLine="709"/>
      <w:jc w:val="both"/>
    </w:pPr>
    <w:rPr>
      <w:rFonts w:ascii="Times New Roman" w:eastAsiaTheme="minorHAnsi" w:hAnsi="Times New Roman" w:cs="Times New Roman"/>
      <w:sz w:val="28"/>
      <w:szCs w:val="28"/>
      <w:lang w:eastAsia="en-US"/>
    </w:rPr>
  </w:style>
  <w:style w:type="character" w:customStyle="1" w:styleId="af0">
    <w:name w:val="Нижний колонтитул Знак"/>
    <w:basedOn w:val="a0"/>
    <w:link w:val="af"/>
    <w:uiPriority w:val="99"/>
    <w:rsid w:val="002F2E29"/>
    <w:rPr>
      <w:rFonts w:ascii="Times New Roman" w:eastAsiaTheme="minorHAnsi" w:hAnsi="Times New Roman" w:cs="Times New Roman"/>
      <w:sz w:val="28"/>
      <w:szCs w:val="28"/>
      <w:lang w:eastAsia="en-US"/>
    </w:rPr>
  </w:style>
  <w:style w:type="character" w:styleId="af1">
    <w:name w:val="Hyperlink"/>
    <w:basedOn w:val="a0"/>
    <w:uiPriority w:val="99"/>
    <w:unhideWhenUsed/>
    <w:rsid w:val="002F2E29"/>
    <w:rPr>
      <w:color w:val="0000FF" w:themeColor="hyperlink"/>
      <w:u w:val="single"/>
    </w:rPr>
  </w:style>
  <w:style w:type="table" w:styleId="af2">
    <w:name w:val="Table Grid"/>
    <w:basedOn w:val="a1"/>
    <w:uiPriority w:val="39"/>
    <w:rsid w:val="002F2E29"/>
    <w:pPr>
      <w:spacing w:after="0" w:line="240" w:lineRule="auto"/>
      <w:ind w:firstLine="709"/>
      <w:jc w:val="both"/>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consultantplus://offline/ref=0FA9AFB86358CDD2E35284675AEA01AB0FED9356E26823F4E07B5726DBEFE60CA45C955A8A6A60F4999BA592B7c01FL" TargetMode="External"/><Relationship Id="rId3" Type="http://schemas.openxmlformats.org/officeDocument/2006/relationships/settings" Target="settings.xml"/><Relationship Id="rId21" Type="http://schemas.openxmlformats.org/officeDocument/2006/relationships/hyperlink" Target="consultantplus://offline/ref=0FA9AFB86358CDD2E3529A6A4C865CAF0BE6CB59E5672AA0B4240C7B8CE6EC5BF1139414CE627FF49C85A696BE590BBB1A45B656DB56CD6117F995c218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mailto:help@mail.orb.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consultantplus://offline/ref=0FA9AFB86358CDD2E3529A6A4C865CAF0BE6CB59E5672AA0B4240C7B8CE6EC5BF1139414CE627FF49C85A696BE590BBB1A45B656DB56CD6117F995c218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68</Pages>
  <Words>22350</Words>
  <Characters>127397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2021-10-18T09:29:00Z</dcterms:created>
  <dcterms:modified xsi:type="dcterms:W3CDTF">2023-02-15T08:03:00Z</dcterms:modified>
</cp:coreProperties>
</file>